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v:background id="_x0000_s1025" o:bwmode="white" fillcolor="white [3212]">
      <v:fill r:id="rId7" o:title="5%" type="pattern"/>
    </v:background>
  </w:background>
  <w:body>
    <w:p w14:paraId="606C1528" w14:textId="77777777" w:rsidR="00B82D29" w:rsidRPr="00C17DD2" w:rsidRDefault="00B82D29" w:rsidP="00C17DD2">
      <w:pPr>
        <w:ind w:left="567" w:right="-142"/>
        <w:rPr>
          <w:rFonts w:asciiTheme="minorHAnsi" w:hAnsiTheme="minorHAnsi"/>
          <w:b/>
          <w:sz w:val="32"/>
          <w:szCs w:val="28"/>
        </w:rPr>
      </w:pPr>
      <w:r w:rsidRPr="00C17DD2">
        <w:rPr>
          <w:rFonts w:asciiTheme="minorHAnsi" w:hAnsiTheme="minorHAnsi"/>
          <w:b/>
          <w:sz w:val="32"/>
          <w:szCs w:val="28"/>
        </w:rPr>
        <w:t xml:space="preserve">Benchmark standards workshop on the Preservation of Botanical Collections </w:t>
      </w:r>
    </w:p>
    <w:p w14:paraId="2D748150" w14:textId="77777777" w:rsidR="00EF0A0C" w:rsidRPr="008A3971" w:rsidRDefault="00B775C5" w:rsidP="0027119E">
      <w:pPr>
        <w:pStyle w:val="Heading1"/>
        <w:ind w:left="567"/>
        <w:rPr>
          <w:rFonts w:asciiTheme="minorHAnsi" w:hAnsiTheme="minorHAnsi"/>
        </w:rPr>
      </w:pPr>
      <w:r w:rsidRPr="00C17DD2">
        <w:rPr>
          <w:rFonts w:asciiTheme="minorHAnsi" w:hAnsiTheme="minorHAnsi"/>
          <w:b w:val="0"/>
          <w:color w:val="auto"/>
          <w:sz w:val="24"/>
        </w:rPr>
        <w:t>These n</w:t>
      </w:r>
      <w:r w:rsidR="00EF0A0C" w:rsidRPr="00C17DD2">
        <w:rPr>
          <w:rFonts w:asciiTheme="minorHAnsi" w:hAnsiTheme="minorHAnsi"/>
          <w:b w:val="0"/>
          <w:color w:val="auto"/>
          <w:sz w:val="24"/>
        </w:rPr>
        <w:t>otes have been developed form a workshop comprised of a collection of experts in the field. The notes are for development and will be a living document covering best practice in the preservation of botanical materials and herbaria</w:t>
      </w:r>
      <w:r w:rsidR="00EF0A0C" w:rsidRPr="008A3971">
        <w:rPr>
          <w:rFonts w:asciiTheme="minorHAnsi" w:hAnsiTheme="minorHAnsi"/>
        </w:rPr>
        <w:t xml:space="preserve">. </w:t>
      </w:r>
    </w:p>
    <w:p w14:paraId="6991B579" w14:textId="77777777" w:rsidR="0027119E" w:rsidRPr="008A3971" w:rsidRDefault="0027119E" w:rsidP="0027119E">
      <w:pPr>
        <w:rPr>
          <w:rFonts w:asciiTheme="minorHAnsi" w:hAnsiTheme="minorHAnsi"/>
        </w:rPr>
      </w:pPr>
    </w:p>
    <w:p w14:paraId="15EBD3E0" w14:textId="77777777" w:rsidR="00B82D29" w:rsidRPr="008A3971" w:rsidRDefault="00E15866" w:rsidP="0027119E">
      <w:pPr>
        <w:ind w:left="567" w:right="709"/>
        <w:rPr>
          <w:rFonts w:asciiTheme="minorHAnsi" w:hAnsiTheme="minorHAnsi"/>
          <w:b/>
          <w:sz w:val="28"/>
          <w:szCs w:val="28"/>
        </w:rPr>
      </w:pPr>
      <w:r w:rsidRPr="008A3971">
        <w:rPr>
          <w:rFonts w:asciiTheme="minorHAnsi" w:hAnsiTheme="minorHAnsi"/>
          <w:b/>
          <w:sz w:val="28"/>
          <w:szCs w:val="28"/>
        </w:rPr>
        <w:t>1.0</w:t>
      </w:r>
      <w:r w:rsidRPr="008A3971">
        <w:rPr>
          <w:rFonts w:asciiTheme="minorHAnsi" w:hAnsiTheme="minorHAnsi"/>
          <w:b/>
          <w:sz w:val="28"/>
          <w:szCs w:val="28"/>
        </w:rPr>
        <w:tab/>
      </w:r>
      <w:r w:rsidR="00B82D29" w:rsidRPr="008A3971">
        <w:rPr>
          <w:rFonts w:asciiTheme="minorHAnsi" w:hAnsiTheme="minorHAnsi"/>
          <w:b/>
          <w:sz w:val="28"/>
          <w:szCs w:val="28"/>
        </w:rPr>
        <w:t xml:space="preserve">Aims of workshop </w:t>
      </w:r>
      <w:r w:rsidR="003A29B9" w:rsidRPr="008A3971">
        <w:rPr>
          <w:rStyle w:val="FootnoteReference"/>
          <w:rFonts w:asciiTheme="minorHAnsi" w:hAnsiTheme="minorHAnsi"/>
          <w:b/>
          <w:sz w:val="28"/>
          <w:szCs w:val="28"/>
        </w:rPr>
        <w:footnoteReference w:id="2"/>
      </w:r>
    </w:p>
    <w:p w14:paraId="132C07F4" w14:textId="77777777" w:rsidR="00B82D29" w:rsidRPr="008A3971" w:rsidRDefault="00B82D29" w:rsidP="00AA6D0F">
      <w:pPr>
        <w:numPr>
          <w:ilvl w:val="0"/>
          <w:numId w:val="3"/>
        </w:numPr>
        <w:spacing w:after="0"/>
        <w:ind w:left="567" w:right="708" w:firstLine="0"/>
        <w:rPr>
          <w:rFonts w:asciiTheme="minorHAnsi" w:hAnsiTheme="minorHAnsi"/>
        </w:rPr>
      </w:pPr>
      <w:r w:rsidRPr="008A3971">
        <w:rPr>
          <w:rFonts w:asciiTheme="minorHAnsi" w:hAnsiTheme="minorHAnsi"/>
        </w:rPr>
        <w:t>To discuss best practice in the Preservation of Botanical Collections</w:t>
      </w:r>
    </w:p>
    <w:p w14:paraId="1B39CB5F" w14:textId="77777777" w:rsidR="00B82D29" w:rsidRPr="008A3971" w:rsidRDefault="00B82D29" w:rsidP="00AA6D0F">
      <w:pPr>
        <w:numPr>
          <w:ilvl w:val="0"/>
          <w:numId w:val="3"/>
        </w:numPr>
        <w:spacing w:after="0"/>
        <w:ind w:left="567" w:right="708" w:firstLine="0"/>
        <w:rPr>
          <w:rFonts w:asciiTheme="minorHAnsi" w:hAnsiTheme="minorHAnsi"/>
        </w:rPr>
      </w:pPr>
      <w:r w:rsidRPr="008A3971">
        <w:rPr>
          <w:rFonts w:asciiTheme="minorHAnsi" w:hAnsiTheme="minorHAnsi"/>
        </w:rPr>
        <w:t>To agree standards in the care of collections</w:t>
      </w:r>
    </w:p>
    <w:p w14:paraId="133BCA0A" w14:textId="77777777" w:rsidR="00B82D29" w:rsidRPr="008A3971" w:rsidRDefault="00B82D29" w:rsidP="00AA6D0F">
      <w:pPr>
        <w:numPr>
          <w:ilvl w:val="0"/>
          <w:numId w:val="3"/>
        </w:numPr>
        <w:spacing w:after="0"/>
        <w:ind w:left="567" w:right="708" w:firstLine="0"/>
        <w:rPr>
          <w:rFonts w:asciiTheme="minorHAnsi" w:hAnsiTheme="minorHAnsi"/>
          <w:color w:val="339966"/>
        </w:rPr>
      </w:pPr>
      <w:r w:rsidRPr="008A3971">
        <w:rPr>
          <w:rFonts w:asciiTheme="minorHAnsi" w:hAnsiTheme="minorHAnsi"/>
        </w:rPr>
        <w:t>To agree a syllabus for developing a standardised training program</w:t>
      </w:r>
    </w:p>
    <w:p w14:paraId="77C2A2E4" w14:textId="77777777" w:rsidR="00B82D29" w:rsidRPr="008A3971" w:rsidRDefault="0094526B" w:rsidP="00AA6D0F">
      <w:pPr>
        <w:numPr>
          <w:ilvl w:val="0"/>
          <w:numId w:val="3"/>
        </w:numPr>
        <w:spacing w:after="0"/>
        <w:ind w:left="567" w:right="708" w:firstLine="0"/>
        <w:rPr>
          <w:rFonts w:asciiTheme="minorHAnsi" w:hAnsiTheme="minorHAnsi"/>
        </w:rPr>
      </w:pPr>
      <w:r w:rsidRPr="008A3971">
        <w:rPr>
          <w:rFonts w:asciiTheme="minorHAnsi" w:hAnsiTheme="minorHAnsi"/>
        </w:rPr>
        <w:t>To review</w:t>
      </w:r>
      <w:r w:rsidRPr="008A3971">
        <w:rPr>
          <w:rFonts w:asciiTheme="minorHAnsi" w:hAnsiTheme="minorHAnsi"/>
          <w:color w:val="339966"/>
        </w:rPr>
        <w:t xml:space="preserve"> </w:t>
      </w:r>
      <w:r w:rsidR="00B82D29" w:rsidRPr="008A3971">
        <w:rPr>
          <w:rFonts w:asciiTheme="minorHAnsi" w:hAnsiTheme="minorHAnsi"/>
        </w:rPr>
        <w:t>historic practice and discussed what is currently considered to</w:t>
      </w:r>
      <w:r w:rsidRPr="008A3971">
        <w:rPr>
          <w:rFonts w:asciiTheme="minorHAnsi" w:hAnsiTheme="minorHAnsi"/>
        </w:rPr>
        <w:t xml:space="preserve"> be best practice in the field (w</w:t>
      </w:r>
      <w:r w:rsidR="00B82D29" w:rsidRPr="008A3971">
        <w:rPr>
          <w:rFonts w:asciiTheme="minorHAnsi" w:hAnsiTheme="minorHAnsi"/>
        </w:rPr>
        <w:t>here possible this will be backed up with researched evidence</w:t>
      </w:r>
      <w:r w:rsidRPr="008A3971">
        <w:rPr>
          <w:rFonts w:asciiTheme="minorHAnsi" w:hAnsiTheme="minorHAnsi"/>
        </w:rPr>
        <w:t>)</w:t>
      </w:r>
      <w:r w:rsidR="00B82D29" w:rsidRPr="008A3971">
        <w:rPr>
          <w:rFonts w:asciiTheme="minorHAnsi" w:hAnsiTheme="minorHAnsi"/>
        </w:rPr>
        <w:t xml:space="preserve">. </w:t>
      </w:r>
    </w:p>
    <w:p w14:paraId="00F00D0D" w14:textId="77777777" w:rsidR="0094526B" w:rsidRPr="008A3971" w:rsidRDefault="0094526B" w:rsidP="00AA6D0F">
      <w:pPr>
        <w:numPr>
          <w:ilvl w:val="0"/>
          <w:numId w:val="3"/>
        </w:numPr>
        <w:spacing w:after="0"/>
        <w:ind w:left="567" w:right="708" w:firstLine="0"/>
        <w:rPr>
          <w:rFonts w:asciiTheme="minorHAnsi" w:hAnsiTheme="minorHAnsi"/>
        </w:rPr>
      </w:pPr>
      <w:r w:rsidRPr="008A3971">
        <w:rPr>
          <w:rFonts w:asciiTheme="minorHAnsi" w:hAnsiTheme="minorHAnsi"/>
        </w:rPr>
        <w:t>Establish datasets being reserved as part of best practice</w:t>
      </w:r>
    </w:p>
    <w:p w14:paraId="143167E5" w14:textId="77777777" w:rsidR="00B82D29" w:rsidRPr="008A3971" w:rsidRDefault="00B82D29" w:rsidP="00AA6D0F">
      <w:pPr>
        <w:spacing w:after="0"/>
        <w:ind w:left="567" w:right="708"/>
        <w:rPr>
          <w:rFonts w:asciiTheme="minorHAnsi" w:hAnsiTheme="minorHAnsi"/>
        </w:rPr>
      </w:pPr>
    </w:p>
    <w:p w14:paraId="466B6A33" w14:textId="77777777" w:rsidR="00B2488F" w:rsidRPr="008A3971" w:rsidRDefault="00B2488F" w:rsidP="00AA6D0F">
      <w:pPr>
        <w:spacing w:after="0"/>
        <w:ind w:left="567" w:right="708"/>
        <w:rPr>
          <w:rFonts w:asciiTheme="minorHAnsi" w:hAnsiTheme="minorHAnsi"/>
        </w:rPr>
      </w:pPr>
      <w:r w:rsidRPr="008A3971">
        <w:rPr>
          <w:rFonts w:asciiTheme="minorHAnsi" w:hAnsiTheme="minorHAnsi"/>
        </w:rPr>
        <w:t xml:space="preserve">Best practice and standards ensure that collections are maintained to reduce levels of deterioration </w:t>
      </w:r>
    </w:p>
    <w:p w14:paraId="21D5F9BD" w14:textId="77777777" w:rsidR="00B2488F" w:rsidRPr="008A3971" w:rsidRDefault="00B2488F" w:rsidP="00AA6D0F">
      <w:pPr>
        <w:spacing w:after="0"/>
        <w:ind w:left="567" w:right="708"/>
        <w:rPr>
          <w:rFonts w:asciiTheme="minorHAnsi" w:hAnsiTheme="minorHAnsi"/>
        </w:rPr>
      </w:pPr>
    </w:p>
    <w:p w14:paraId="28DA834E" w14:textId="77777777" w:rsidR="00B82D29" w:rsidRPr="008A3971" w:rsidRDefault="00E15866" w:rsidP="00AA6D0F">
      <w:pPr>
        <w:ind w:left="567" w:right="708"/>
        <w:rPr>
          <w:rFonts w:asciiTheme="minorHAnsi" w:hAnsiTheme="minorHAnsi"/>
          <w:sz w:val="28"/>
          <w:szCs w:val="28"/>
        </w:rPr>
      </w:pPr>
      <w:r w:rsidRPr="008A3971">
        <w:rPr>
          <w:rFonts w:asciiTheme="minorHAnsi" w:hAnsiTheme="minorHAnsi"/>
          <w:b/>
          <w:sz w:val="28"/>
          <w:szCs w:val="28"/>
        </w:rPr>
        <w:t>1.1</w:t>
      </w:r>
      <w:r w:rsidRPr="008A3971">
        <w:rPr>
          <w:rFonts w:asciiTheme="minorHAnsi" w:hAnsiTheme="minorHAnsi"/>
          <w:b/>
          <w:sz w:val="28"/>
          <w:szCs w:val="28"/>
        </w:rPr>
        <w:tab/>
      </w:r>
      <w:r w:rsidR="00B82D29" w:rsidRPr="008A3971">
        <w:rPr>
          <w:rFonts w:asciiTheme="minorHAnsi" w:hAnsiTheme="minorHAnsi"/>
          <w:b/>
          <w:sz w:val="28"/>
          <w:szCs w:val="28"/>
        </w:rPr>
        <w:t>What is a herbarium?</w:t>
      </w:r>
      <w:r w:rsidR="00B82D29" w:rsidRPr="008A3971">
        <w:rPr>
          <w:rFonts w:asciiTheme="minorHAnsi" w:hAnsiTheme="minorHAnsi"/>
          <w:sz w:val="28"/>
          <w:szCs w:val="28"/>
        </w:rPr>
        <w:t xml:space="preserve"> </w:t>
      </w:r>
    </w:p>
    <w:p w14:paraId="61EC114A" w14:textId="77777777" w:rsidR="00B82D29" w:rsidRPr="008A3971" w:rsidRDefault="00B82D29" w:rsidP="00AA6D0F">
      <w:pPr>
        <w:ind w:left="567" w:right="708"/>
        <w:rPr>
          <w:rFonts w:asciiTheme="minorHAnsi" w:hAnsiTheme="minorHAnsi"/>
        </w:rPr>
      </w:pPr>
      <w:r w:rsidRPr="008A3971">
        <w:rPr>
          <w:rFonts w:asciiTheme="minorHAnsi" w:hAnsiTheme="minorHAnsi"/>
        </w:rPr>
        <w:t>A herbarium is a collection of preserved plants stored, catalogued, and arranged systematically for scientific study by professionals and amateurs. Herbaria are a vital reference library to aid in current plant identification and future taxonomy.</w:t>
      </w:r>
    </w:p>
    <w:p w14:paraId="38602870" w14:textId="77777777" w:rsidR="00B82D29" w:rsidRPr="008A3971" w:rsidRDefault="00B82D29" w:rsidP="00AA6D0F">
      <w:pPr>
        <w:ind w:left="567" w:right="708"/>
        <w:rPr>
          <w:rFonts w:asciiTheme="minorHAnsi" w:hAnsiTheme="minorHAnsi"/>
        </w:rPr>
      </w:pPr>
      <w:r w:rsidRPr="008A3971">
        <w:rPr>
          <w:rFonts w:asciiTheme="minorHAnsi" w:hAnsiTheme="minorHAnsi"/>
        </w:rPr>
        <w:t xml:space="preserve">The </w:t>
      </w:r>
      <w:r w:rsidR="004D2FF0" w:rsidRPr="008A3971">
        <w:rPr>
          <w:rFonts w:asciiTheme="minorHAnsi" w:hAnsiTheme="minorHAnsi"/>
        </w:rPr>
        <w:t xml:space="preserve">written </w:t>
      </w:r>
      <w:r w:rsidRPr="008A3971">
        <w:rPr>
          <w:rFonts w:asciiTheme="minorHAnsi" w:hAnsiTheme="minorHAnsi"/>
        </w:rPr>
        <w:t>data accompanying the specimen is as important as the specimen itself. A specimen with no data has no scientific value. The data provides evidence of where the specimen was found, who found it and when it was collected. Herbarium specimens are datasets, providing information relating to taxonomy, classification, chemistry, curatorial practice, flowering/fruiting times, morphology and physiology. Well preserved plant specimens can also be used to provide samples of DNA</w:t>
      </w:r>
      <w:r w:rsidR="004D2FF0" w:rsidRPr="008A3971">
        <w:rPr>
          <w:rFonts w:asciiTheme="minorHAnsi" w:hAnsiTheme="minorHAnsi"/>
        </w:rPr>
        <w:t>, other bio</w:t>
      </w:r>
      <w:r w:rsidR="00272B3D" w:rsidRPr="008A3971">
        <w:rPr>
          <w:rFonts w:asciiTheme="minorHAnsi" w:hAnsiTheme="minorHAnsi"/>
        </w:rPr>
        <w:t>logical</w:t>
      </w:r>
      <w:r w:rsidR="004D2FF0" w:rsidRPr="008A3971">
        <w:rPr>
          <w:rFonts w:asciiTheme="minorHAnsi" w:hAnsiTheme="minorHAnsi"/>
        </w:rPr>
        <w:t xml:space="preserve"> compounds </w:t>
      </w:r>
      <w:r w:rsidRPr="008A3971">
        <w:rPr>
          <w:rFonts w:asciiTheme="minorHAnsi" w:hAnsiTheme="minorHAnsi"/>
        </w:rPr>
        <w:t xml:space="preserve">and to validate scientific observations. </w:t>
      </w:r>
    </w:p>
    <w:p w14:paraId="5BFC2162" w14:textId="77777777" w:rsidR="00082851" w:rsidRPr="008A3971" w:rsidRDefault="00082851" w:rsidP="00AA6D0F">
      <w:pPr>
        <w:ind w:left="567" w:right="708"/>
        <w:rPr>
          <w:rFonts w:asciiTheme="minorHAnsi" w:hAnsiTheme="minorHAnsi"/>
        </w:rPr>
      </w:pPr>
      <w:r w:rsidRPr="008A3971">
        <w:rPr>
          <w:rFonts w:asciiTheme="minorHAnsi" w:hAnsiTheme="minorHAnsi"/>
        </w:rPr>
        <w:t>Also data on plant populations and distribution</w:t>
      </w:r>
      <w:r w:rsidR="006B33E6" w:rsidRPr="008A3971">
        <w:rPr>
          <w:rFonts w:asciiTheme="minorHAnsi" w:hAnsiTheme="minorHAnsi"/>
        </w:rPr>
        <w:t xml:space="preserve"> and habitat</w:t>
      </w:r>
    </w:p>
    <w:p w14:paraId="72999E7D" w14:textId="77777777" w:rsidR="00B82D29" w:rsidRPr="008A3971" w:rsidRDefault="00B82D29" w:rsidP="00AA6D0F">
      <w:pPr>
        <w:ind w:left="567" w:right="708"/>
        <w:rPr>
          <w:rFonts w:asciiTheme="minorHAnsi" w:hAnsiTheme="minorHAnsi"/>
        </w:rPr>
      </w:pPr>
      <w:r w:rsidRPr="008A3971">
        <w:rPr>
          <w:rFonts w:asciiTheme="minorHAnsi" w:hAnsiTheme="minorHAnsi"/>
        </w:rPr>
        <w:t xml:space="preserve">Herbaria are used to aid plant identification, to help understand biodiversity and used in support of conservation, ecology and sustainable development. </w:t>
      </w:r>
    </w:p>
    <w:p w14:paraId="0A622536" w14:textId="77777777" w:rsidR="00B82D29" w:rsidRPr="008A3971" w:rsidRDefault="00B82D29" w:rsidP="00AA6D0F">
      <w:pPr>
        <w:ind w:left="567" w:right="708"/>
        <w:rPr>
          <w:rFonts w:asciiTheme="minorHAnsi" w:hAnsiTheme="minorHAnsi"/>
        </w:rPr>
      </w:pPr>
      <w:r w:rsidRPr="008A3971">
        <w:rPr>
          <w:rFonts w:asciiTheme="minorHAnsi" w:hAnsiTheme="minorHAnsi"/>
        </w:rPr>
        <w:t>The long-term preservation of this material is essential for future generations. Collections can date back hundreds of years and so conserving this material raises challenges that must be met as the collections are an essential resource for ecologists, scientists, geographers and historians.</w:t>
      </w:r>
    </w:p>
    <w:p w14:paraId="723A4F92" w14:textId="77777777" w:rsidR="00B82D29" w:rsidRPr="008A3971" w:rsidRDefault="00B82D29" w:rsidP="00AA6D0F">
      <w:pPr>
        <w:spacing w:after="0"/>
        <w:ind w:left="567" w:right="708"/>
        <w:rPr>
          <w:rFonts w:asciiTheme="minorHAnsi" w:hAnsiTheme="minorHAnsi"/>
        </w:rPr>
      </w:pPr>
      <w:r w:rsidRPr="008A3971">
        <w:rPr>
          <w:rFonts w:asciiTheme="minorHAnsi" w:hAnsiTheme="minorHAnsi"/>
        </w:rPr>
        <w:t>A Herbari</w:t>
      </w:r>
      <w:r w:rsidR="00272B3D" w:rsidRPr="008A3971">
        <w:rPr>
          <w:rFonts w:asciiTheme="minorHAnsi" w:hAnsiTheme="minorHAnsi"/>
        </w:rPr>
        <w:t>um</w:t>
      </w:r>
      <w:r w:rsidRPr="008A3971">
        <w:rPr>
          <w:rFonts w:asciiTheme="minorHAnsi" w:hAnsiTheme="minorHAnsi"/>
        </w:rPr>
        <w:t xml:space="preserve"> </w:t>
      </w:r>
      <w:r w:rsidR="00272B3D" w:rsidRPr="008A3971">
        <w:rPr>
          <w:rFonts w:asciiTheme="minorHAnsi" w:hAnsiTheme="minorHAnsi"/>
        </w:rPr>
        <w:t>may i</w:t>
      </w:r>
      <w:r w:rsidRPr="008A3971">
        <w:rPr>
          <w:rFonts w:asciiTheme="minorHAnsi" w:hAnsiTheme="minorHAnsi"/>
        </w:rPr>
        <w:t>nclude</w:t>
      </w:r>
      <w:r w:rsidR="00272B3D" w:rsidRPr="008A3971">
        <w:rPr>
          <w:rFonts w:asciiTheme="minorHAnsi" w:hAnsiTheme="minorHAnsi"/>
        </w:rPr>
        <w:t xml:space="preserve"> </w:t>
      </w:r>
      <w:r w:rsidRPr="008A3971">
        <w:rPr>
          <w:rFonts w:asciiTheme="minorHAnsi" w:hAnsiTheme="minorHAnsi"/>
        </w:rPr>
        <w:t>s</w:t>
      </w:r>
      <w:r w:rsidR="00272B3D" w:rsidRPr="008A3971">
        <w:rPr>
          <w:rFonts w:asciiTheme="minorHAnsi" w:hAnsiTheme="minorHAnsi"/>
        </w:rPr>
        <w:t>ome or all of</w:t>
      </w:r>
      <w:r w:rsidRPr="008A3971">
        <w:rPr>
          <w:rFonts w:asciiTheme="minorHAnsi" w:hAnsiTheme="minorHAnsi"/>
        </w:rPr>
        <w:t xml:space="preserve"> the following</w:t>
      </w:r>
      <w:r w:rsidR="00AD6D34" w:rsidRPr="008A3971">
        <w:rPr>
          <w:rFonts w:asciiTheme="minorHAnsi" w:hAnsiTheme="minorHAnsi"/>
        </w:rPr>
        <w:t>;</w:t>
      </w:r>
    </w:p>
    <w:p w14:paraId="420B94C4" w14:textId="77777777" w:rsidR="00B82D29" w:rsidRPr="008A3971" w:rsidRDefault="00B82D29" w:rsidP="00AA6D0F">
      <w:pPr>
        <w:spacing w:after="0"/>
        <w:ind w:left="567" w:right="708"/>
        <w:rPr>
          <w:rFonts w:asciiTheme="minorHAnsi" w:hAnsiTheme="minorHAnsi"/>
        </w:rPr>
      </w:pPr>
    </w:p>
    <w:p w14:paraId="5156FF70" w14:textId="77777777" w:rsidR="00B82D29" w:rsidRPr="008A3971" w:rsidRDefault="00B82D29" w:rsidP="003A29B9">
      <w:pPr>
        <w:numPr>
          <w:ilvl w:val="0"/>
          <w:numId w:val="1"/>
        </w:numPr>
        <w:spacing w:after="0"/>
        <w:ind w:left="993" w:right="708" w:hanging="284"/>
        <w:rPr>
          <w:rFonts w:asciiTheme="minorHAnsi" w:hAnsiTheme="minorHAnsi"/>
        </w:rPr>
      </w:pPr>
      <w:r w:rsidRPr="008A3971">
        <w:rPr>
          <w:rFonts w:asciiTheme="minorHAnsi" w:hAnsiTheme="minorHAnsi"/>
        </w:rPr>
        <w:t>Herbarium sheets</w:t>
      </w:r>
    </w:p>
    <w:p w14:paraId="11925C88" w14:textId="77777777" w:rsidR="00B82D29" w:rsidRPr="008A3971" w:rsidRDefault="00B82D29" w:rsidP="003A29B9">
      <w:pPr>
        <w:numPr>
          <w:ilvl w:val="0"/>
          <w:numId w:val="1"/>
        </w:numPr>
        <w:spacing w:after="0"/>
        <w:ind w:left="993" w:right="708" w:hanging="284"/>
        <w:rPr>
          <w:rFonts w:asciiTheme="minorHAnsi" w:hAnsiTheme="minorHAnsi"/>
        </w:rPr>
      </w:pPr>
      <w:r w:rsidRPr="008A3971">
        <w:rPr>
          <w:rFonts w:asciiTheme="minorHAnsi" w:hAnsiTheme="minorHAnsi"/>
        </w:rPr>
        <w:lastRenderedPageBreak/>
        <w:t>Cryptogams on sheets</w:t>
      </w:r>
    </w:p>
    <w:p w14:paraId="36F49603" w14:textId="77777777" w:rsidR="00B82D29" w:rsidRPr="008A3971" w:rsidRDefault="00B82D29" w:rsidP="003A29B9">
      <w:pPr>
        <w:numPr>
          <w:ilvl w:val="0"/>
          <w:numId w:val="1"/>
        </w:numPr>
        <w:spacing w:after="0"/>
        <w:ind w:left="993" w:right="708" w:hanging="284"/>
        <w:rPr>
          <w:rFonts w:asciiTheme="minorHAnsi" w:hAnsiTheme="minorHAnsi"/>
        </w:rPr>
      </w:pPr>
      <w:r w:rsidRPr="008A3971">
        <w:rPr>
          <w:rFonts w:asciiTheme="minorHAnsi" w:hAnsiTheme="minorHAnsi"/>
        </w:rPr>
        <w:t>Packets – cryptogams</w:t>
      </w:r>
    </w:p>
    <w:p w14:paraId="602BCB4D" w14:textId="77777777" w:rsidR="00B82D29" w:rsidRPr="008A3971" w:rsidRDefault="00272B3D" w:rsidP="003A29B9">
      <w:pPr>
        <w:numPr>
          <w:ilvl w:val="0"/>
          <w:numId w:val="1"/>
        </w:numPr>
        <w:spacing w:after="0"/>
        <w:ind w:left="993" w:right="708" w:hanging="284"/>
        <w:rPr>
          <w:rFonts w:asciiTheme="minorHAnsi" w:hAnsiTheme="minorHAnsi"/>
        </w:rPr>
      </w:pPr>
      <w:r w:rsidRPr="008A3971">
        <w:rPr>
          <w:rFonts w:asciiTheme="minorHAnsi" w:hAnsiTheme="minorHAnsi"/>
        </w:rPr>
        <w:t>L</w:t>
      </w:r>
      <w:r w:rsidR="00395396" w:rsidRPr="008A3971">
        <w:rPr>
          <w:rFonts w:asciiTheme="minorHAnsi" w:hAnsiTheme="minorHAnsi"/>
        </w:rPr>
        <w:t>ichens, fungi, fruits, seeds and related</w:t>
      </w:r>
      <w:r w:rsidR="00B82D29" w:rsidRPr="008A3971">
        <w:rPr>
          <w:rFonts w:asciiTheme="minorHAnsi" w:hAnsiTheme="minorHAnsi"/>
        </w:rPr>
        <w:t xml:space="preserve"> economic material</w:t>
      </w:r>
      <w:r w:rsidR="00395396" w:rsidRPr="008A3971">
        <w:rPr>
          <w:rFonts w:asciiTheme="minorHAnsi" w:hAnsiTheme="minorHAnsi"/>
        </w:rPr>
        <w:t xml:space="preserve"> (</w:t>
      </w:r>
      <w:r w:rsidRPr="008A3971">
        <w:rPr>
          <w:rFonts w:asciiTheme="minorHAnsi" w:hAnsiTheme="minorHAnsi"/>
        </w:rPr>
        <w:t xml:space="preserve">boxes </w:t>
      </w:r>
      <w:r w:rsidR="00395396" w:rsidRPr="008A3971">
        <w:rPr>
          <w:rFonts w:asciiTheme="minorHAnsi" w:hAnsiTheme="minorHAnsi"/>
        </w:rPr>
        <w:t>of bulky specimens)</w:t>
      </w:r>
    </w:p>
    <w:p w14:paraId="0B233D7D" w14:textId="77777777" w:rsidR="00B82D29" w:rsidRPr="008A3971" w:rsidRDefault="00272B3D" w:rsidP="003A29B9">
      <w:pPr>
        <w:numPr>
          <w:ilvl w:val="0"/>
          <w:numId w:val="1"/>
        </w:numPr>
        <w:spacing w:after="0"/>
        <w:ind w:left="993" w:right="708" w:hanging="284"/>
        <w:rPr>
          <w:rFonts w:asciiTheme="minorHAnsi" w:hAnsiTheme="minorHAnsi"/>
        </w:rPr>
      </w:pPr>
      <w:r w:rsidRPr="008A3971">
        <w:rPr>
          <w:rFonts w:asciiTheme="minorHAnsi" w:hAnsiTheme="minorHAnsi"/>
        </w:rPr>
        <w:t>M</w:t>
      </w:r>
      <w:r w:rsidR="00395396" w:rsidRPr="008A3971">
        <w:rPr>
          <w:rFonts w:asciiTheme="minorHAnsi" w:hAnsiTheme="minorHAnsi"/>
        </w:rPr>
        <w:t>ateria medica (</w:t>
      </w:r>
      <w:r w:rsidRPr="008A3971">
        <w:rPr>
          <w:rFonts w:asciiTheme="minorHAnsi" w:hAnsiTheme="minorHAnsi"/>
        </w:rPr>
        <w:t xml:space="preserve">jars </w:t>
      </w:r>
      <w:r w:rsidR="00395396" w:rsidRPr="008A3971">
        <w:rPr>
          <w:rFonts w:asciiTheme="minorHAnsi" w:hAnsiTheme="minorHAnsi"/>
        </w:rPr>
        <w:t xml:space="preserve">containing </w:t>
      </w:r>
      <w:r w:rsidR="00547C0D" w:rsidRPr="008A3971">
        <w:rPr>
          <w:rFonts w:asciiTheme="minorHAnsi" w:hAnsiTheme="minorHAnsi"/>
        </w:rPr>
        <w:t>dried specimens</w:t>
      </w:r>
      <w:r w:rsidR="00395396" w:rsidRPr="008A3971">
        <w:rPr>
          <w:rFonts w:asciiTheme="minorHAnsi" w:hAnsiTheme="minorHAnsi"/>
        </w:rPr>
        <w:t>)</w:t>
      </w:r>
    </w:p>
    <w:p w14:paraId="61FAA931" w14:textId="77777777" w:rsidR="00B82D29" w:rsidRPr="008A3971" w:rsidRDefault="00B82D29" w:rsidP="003A29B9">
      <w:pPr>
        <w:numPr>
          <w:ilvl w:val="0"/>
          <w:numId w:val="1"/>
        </w:numPr>
        <w:spacing w:after="0"/>
        <w:ind w:left="993" w:right="708" w:hanging="284"/>
        <w:rPr>
          <w:rFonts w:asciiTheme="minorHAnsi" w:hAnsiTheme="minorHAnsi"/>
        </w:rPr>
      </w:pPr>
      <w:r w:rsidRPr="008A3971">
        <w:rPr>
          <w:rFonts w:asciiTheme="minorHAnsi" w:hAnsiTheme="minorHAnsi"/>
        </w:rPr>
        <w:t xml:space="preserve">Diatoms </w:t>
      </w:r>
      <w:r w:rsidR="00395396" w:rsidRPr="008A3971">
        <w:rPr>
          <w:rFonts w:asciiTheme="minorHAnsi" w:hAnsiTheme="minorHAnsi"/>
        </w:rPr>
        <w:t>(</w:t>
      </w:r>
      <w:r w:rsidRPr="008A3971">
        <w:rPr>
          <w:rFonts w:asciiTheme="minorHAnsi" w:hAnsiTheme="minorHAnsi"/>
        </w:rPr>
        <w:t xml:space="preserve">mounted </w:t>
      </w:r>
      <w:r w:rsidR="00395396" w:rsidRPr="008A3971">
        <w:rPr>
          <w:rFonts w:asciiTheme="minorHAnsi" w:hAnsiTheme="minorHAnsi"/>
        </w:rPr>
        <w:t>in mica on herbarium sheets or slides)</w:t>
      </w:r>
      <w:r w:rsidR="002D1C73" w:rsidRPr="008A3971">
        <w:rPr>
          <w:rFonts w:asciiTheme="minorHAnsi" w:hAnsiTheme="minorHAnsi"/>
        </w:rPr>
        <w:t xml:space="preserve"> and in ethanol?</w:t>
      </w:r>
    </w:p>
    <w:p w14:paraId="6839B343" w14:textId="77777777" w:rsidR="00B82D29" w:rsidRPr="008A3971" w:rsidRDefault="00B82D29" w:rsidP="003A29B9">
      <w:pPr>
        <w:numPr>
          <w:ilvl w:val="0"/>
          <w:numId w:val="1"/>
        </w:numPr>
        <w:spacing w:after="0"/>
        <w:ind w:left="993" w:right="708" w:hanging="284"/>
        <w:rPr>
          <w:rFonts w:asciiTheme="minorHAnsi" w:hAnsiTheme="minorHAnsi"/>
        </w:rPr>
      </w:pPr>
      <w:r w:rsidRPr="008A3971">
        <w:rPr>
          <w:rFonts w:asciiTheme="minorHAnsi" w:hAnsiTheme="minorHAnsi"/>
        </w:rPr>
        <w:t xml:space="preserve">Algae </w:t>
      </w:r>
      <w:r w:rsidR="00395396" w:rsidRPr="008A3971">
        <w:rPr>
          <w:rFonts w:asciiTheme="minorHAnsi" w:hAnsiTheme="minorHAnsi"/>
        </w:rPr>
        <w:t>(</w:t>
      </w:r>
      <w:r w:rsidRPr="008A3971">
        <w:rPr>
          <w:rFonts w:asciiTheme="minorHAnsi" w:hAnsiTheme="minorHAnsi"/>
        </w:rPr>
        <w:t>floated onto mount paper</w:t>
      </w:r>
      <w:r w:rsidR="00395396" w:rsidRPr="008A3971">
        <w:rPr>
          <w:rFonts w:asciiTheme="minorHAnsi" w:hAnsiTheme="minorHAnsi"/>
        </w:rPr>
        <w:t>)</w:t>
      </w:r>
    </w:p>
    <w:p w14:paraId="089EF1DA" w14:textId="77777777" w:rsidR="00B82D29" w:rsidRPr="008A3971" w:rsidRDefault="00B82D29" w:rsidP="003A29B9">
      <w:pPr>
        <w:numPr>
          <w:ilvl w:val="0"/>
          <w:numId w:val="1"/>
        </w:numPr>
        <w:spacing w:after="0"/>
        <w:ind w:left="993" w:right="708" w:hanging="284"/>
        <w:rPr>
          <w:rFonts w:asciiTheme="minorHAnsi" w:hAnsiTheme="minorHAnsi"/>
        </w:rPr>
      </w:pPr>
      <w:r w:rsidRPr="008A3971">
        <w:rPr>
          <w:rFonts w:asciiTheme="minorHAnsi" w:hAnsiTheme="minorHAnsi"/>
        </w:rPr>
        <w:t xml:space="preserve">Fruits </w:t>
      </w:r>
    </w:p>
    <w:p w14:paraId="54B0E9DF" w14:textId="77777777" w:rsidR="00B82D29" w:rsidRPr="008A3971" w:rsidRDefault="00B82D29" w:rsidP="003A29B9">
      <w:pPr>
        <w:numPr>
          <w:ilvl w:val="0"/>
          <w:numId w:val="1"/>
        </w:numPr>
        <w:spacing w:after="0"/>
        <w:ind w:left="993" w:right="708" w:hanging="284"/>
        <w:rPr>
          <w:rFonts w:asciiTheme="minorHAnsi" w:hAnsiTheme="minorHAnsi"/>
        </w:rPr>
      </w:pPr>
      <w:r w:rsidRPr="008A3971">
        <w:rPr>
          <w:rFonts w:asciiTheme="minorHAnsi" w:hAnsiTheme="minorHAnsi"/>
        </w:rPr>
        <w:t>Seeds</w:t>
      </w:r>
    </w:p>
    <w:p w14:paraId="2208FA43" w14:textId="77777777" w:rsidR="00B82D29" w:rsidRPr="008A3971" w:rsidRDefault="00B82D29" w:rsidP="003A29B9">
      <w:pPr>
        <w:numPr>
          <w:ilvl w:val="0"/>
          <w:numId w:val="1"/>
        </w:numPr>
        <w:spacing w:after="0"/>
        <w:ind w:left="993" w:right="708" w:hanging="284"/>
        <w:rPr>
          <w:rFonts w:asciiTheme="minorHAnsi" w:hAnsiTheme="minorHAnsi"/>
        </w:rPr>
      </w:pPr>
      <w:r w:rsidRPr="008A3971">
        <w:rPr>
          <w:rFonts w:asciiTheme="minorHAnsi" w:hAnsiTheme="minorHAnsi"/>
        </w:rPr>
        <w:t xml:space="preserve">Fungi </w:t>
      </w:r>
    </w:p>
    <w:p w14:paraId="4D75A58B" w14:textId="77777777" w:rsidR="00B82D29" w:rsidRPr="008A3971" w:rsidRDefault="00B82D29" w:rsidP="003A29B9">
      <w:pPr>
        <w:numPr>
          <w:ilvl w:val="0"/>
          <w:numId w:val="1"/>
        </w:numPr>
        <w:spacing w:after="0"/>
        <w:ind w:left="993" w:right="708" w:hanging="284"/>
        <w:rPr>
          <w:rFonts w:asciiTheme="minorHAnsi" w:hAnsiTheme="minorHAnsi"/>
        </w:rPr>
      </w:pPr>
      <w:r w:rsidRPr="008A3971">
        <w:rPr>
          <w:rFonts w:asciiTheme="minorHAnsi" w:hAnsiTheme="minorHAnsi"/>
        </w:rPr>
        <w:t xml:space="preserve">Bark </w:t>
      </w:r>
    </w:p>
    <w:p w14:paraId="355CB118" w14:textId="77777777" w:rsidR="00B82D29" w:rsidRPr="008A3971" w:rsidRDefault="00B82D29" w:rsidP="003A29B9">
      <w:pPr>
        <w:numPr>
          <w:ilvl w:val="0"/>
          <w:numId w:val="1"/>
        </w:numPr>
        <w:spacing w:after="0"/>
        <w:ind w:left="993" w:right="708" w:hanging="284"/>
        <w:rPr>
          <w:rFonts w:asciiTheme="minorHAnsi" w:hAnsiTheme="minorHAnsi"/>
        </w:rPr>
      </w:pPr>
      <w:r w:rsidRPr="008A3971">
        <w:rPr>
          <w:rFonts w:asciiTheme="minorHAnsi" w:hAnsiTheme="minorHAnsi"/>
        </w:rPr>
        <w:t>Pith</w:t>
      </w:r>
    </w:p>
    <w:p w14:paraId="4002B944" w14:textId="77777777" w:rsidR="00B82D29" w:rsidRPr="008A3971" w:rsidRDefault="00B82D29" w:rsidP="003A29B9">
      <w:pPr>
        <w:numPr>
          <w:ilvl w:val="0"/>
          <w:numId w:val="1"/>
        </w:numPr>
        <w:spacing w:after="0"/>
        <w:ind w:left="993" w:right="708" w:hanging="284"/>
        <w:rPr>
          <w:rFonts w:asciiTheme="minorHAnsi" w:hAnsiTheme="minorHAnsi"/>
        </w:rPr>
      </w:pPr>
      <w:r w:rsidRPr="008A3971">
        <w:rPr>
          <w:rFonts w:asciiTheme="minorHAnsi" w:hAnsiTheme="minorHAnsi"/>
        </w:rPr>
        <w:t>Timber (hand sections, planks, tree sections, microscopic sections)</w:t>
      </w:r>
    </w:p>
    <w:p w14:paraId="438A2D7C" w14:textId="77777777" w:rsidR="00B82D29" w:rsidRPr="008A3971" w:rsidRDefault="00B82D29" w:rsidP="003A29B9">
      <w:pPr>
        <w:numPr>
          <w:ilvl w:val="0"/>
          <w:numId w:val="1"/>
        </w:numPr>
        <w:spacing w:after="0"/>
        <w:ind w:left="993" w:right="708" w:hanging="284"/>
        <w:rPr>
          <w:rFonts w:asciiTheme="minorHAnsi" w:hAnsiTheme="minorHAnsi"/>
        </w:rPr>
      </w:pPr>
      <w:r w:rsidRPr="008A3971">
        <w:rPr>
          <w:rFonts w:asciiTheme="minorHAnsi" w:hAnsiTheme="minorHAnsi"/>
        </w:rPr>
        <w:t xml:space="preserve">Pressed and bound collections </w:t>
      </w:r>
    </w:p>
    <w:p w14:paraId="26FFC856" w14:textId="77777777" w:rsidR="00B82D29" w:rsidRPr="008A3971" w:rsidRDefault="00B82D29" w:rsidP="003A29B9">
      <w:pPr>
        <w:numPr>
          <w:ilvl w:val="0"/>
          <w:numId w:val="1"/>
        </w:numPr>
        <w:spacing w:after="0"/>
        <w:ind w:left="993" w:right="708" w:hanging="284"/>
        <w:rPr>
          <w:rFonts w:asciiTheme="minorHAnsi" w:hAnsiTheme="minorHAnsi"/>
        </w:rPr>
      </w:pPr>
      <w:r w:rsidRPr="008A3971">
        <w:rPr>
          <w:rFonts w:asciiTheme="minorHAnsi" w:hAnsiTheme="minorHAnsi"/>
        </w:rPr>
        <w:t xml:space="preserve">Palm leaf materials </w:t>
      </w:r>
    </w:p>
    <w:p w14:paraId="3DB5605C" w14:textId="77777777" w:rsidR="00AD6D34" w:rsidRPr="008A3971" w:rsidRDefault="00AD6D34" w:rsidP="003A29B9">
      <w:pPr>
        <w:numPr>
          <w:ilvl w:val="0"/>
          <w:numId w:val="1"/>
        </w:numPr>
        <w:spacing w:after="0"/>
        <w:ind w:left="993" w:right="708" w:hanging="284"/>
        <w:rPr>
          <w:rFonts w:asciiTheme="minorHAnsi" w:hAnsiTheme="minorHAnsi"/>
        </w:rPr>
      </w:pPr>
      <w:r w:rsidRPr="008A3971">
        <w:rPr>
          <w:rFonts w:asciiTheme="minorHAnsi" w:hAnsiTheme="minorHAnsi"/>
        </w:rPr>
        <w:t>Mounted slide collections</w:t>
      </w:r>
    </w:p>
    <w:p w14:paraId="723E9072" w14:textId="77777777" w:rsidR="00AD6D34" w:rsidRPr="008A3971" w:rsidRDefault="00AD6D34" w:rsidP="003A29B9">
      <w:pPr>
        <w:numPr>
          <w:ilvl w:val="0"/>
          <w:numId w:val="1"/>
        </w:numPr>
        <w:spacing w:after="0"/>
        <w:ind w:left="993" w:right="708" w:hanging="284"/>
        <w:rPr>
          <w:rFonts w:asciiTheme="minorHAnsi" w:hAnsiTheme="minorHAnsi"/>
        </w:rPr>
      </w:pPr>
      <w:r w:rsidRPr="008A3971">
        <w:rPr>
          <w:rFonts w:asciiTheme="minorHAnsi" w:hAnsiTheme="minorHAnsi"/>
        </w:rPr>
        <w:t>Pollen</w:t>
      </w:r>
    </w:p>
    <w:p w14:paraId="65385C40" w14:textId="77777777" w:rsidR="00B82D29" w:rsidRPr="008A3971" w:rsidRDefault="00B82D29" w:rsidP="003A29B9">
      <w:pPr>
        <w:numPr>
          <w:ilvl w:val="0"/>
          <w:numId w:val="1"/>
        </w:numPr>
        <w:spacing w:after="0"/>
        <w:ind w:left="993" w:right="708" w:hanging="284"/>
        <w:rPr>
          <w:rFonts w:asciiTheme="minorHAnsi" w:hAnsiTheme="minorHAnsi"/>
        </w:rPr>
      </w:pPr>
      <w:r w:rsidRPr="008A3971">
        <w:rPr>
          <w:rFonts w:asciiTheme="minorHAnsi" w:hAnsiTheme="minorHAnsi"/>
        </w:rPr>
        <w:t xml:space="preserve">Economic botany collections </w:t>
      </w:r>
    </w:p>
    <w:p w14:paraId="3E37E063" w14:textId="77777777" w:rsidR="00B82D29" w:rsidRPr="008A3971" w:rsidRDefault="00B82D29" w:rsidP="003A29B9">
      <w:pPr>
        <w:numPr>
          <w:ilvl w:val="3"/>
          <w:numId w:val="1"/>
        </w:numPr>
        <w:spacing w:after="0"/>
        <w:ind w:right="708"/>
        <w:rPr>
          <w:rFonts w:asciiTheme="minorHAnsi" w:hAnsiTheme="minorHAnsi"/>
        </w:rPr>
      </w:pPr>
      <w:r w:rsidRPr="008A3971">
        <w:rPr>
          <w:rFonts w:asciiTheme="minorHAnsi" w:hAnsiTheme="minorHAnsi"/>
        </w:rPr>
        <w:t xml:space="preserve">Anything used by man: food, shelter, clothing, seeds, pharmacological, </w:t>
      </w:r>
    </w:p>
    <w:p w14:paraId="00A80757" w14:textId="77777777" w:rsidR="00B82D29" w:rsidRPr="008A3971" w:rsidRDefault="00B82D29" w:rsidP="003A29B9">
      <w:pPr>
        <w:numPr>
          <w:ilvl w:val="3"/>
          <w:numId w:val="1"/>
        </w:numPr>
        <w:ind w:right="708"/>
        <w:rPr>
          <w:rFonts w:asciiTheme="minorHAnsi" w:hAnsiTheme="minorHAnsi"/>
        </w:rPr>
      </w:pPr>
      <w:r w:rsidRPr="008A3971">
        <w:rPr>
          <w:rFonts w:asciiTheme="minorHAnsi" w:hAnsiTheme="minorHAnsi"/>
        </w:rPr>
        <w:t xml:space="preserve">Preparation methods and packaging </w:t>
      </w:r>
    </w:p>
    <w:p w14:paraId="492E521F" w14:textId="77777777" w:rsidR="00E377CF" w:rsidRPr="008A3971" w:rsidRDefault="00E377CF" w:rsidP="00AA6D0F">
      <w:pPr>
        <w:spacing w:after="0"/>
        <w:ind w:left="567" w:right="708"/>
        <w:rPr>
          <w:rFonts w:asciiTheme="minorHAnsi" w:hAnsiTheme="minorHAnsi"/>
          <w:b/>
        </w:rPr>
      </w:pPr>
    </w:p>
    <w:p w14:paraId="11114DFA" w14:textId="77777777" w:rsidR="00B82D29" w:rsidRPr="008A3971" w:rsidRDefault="00E15866" w:rsidP="00AA6D0F">
      <w:pPr>
        <w:spacing w:after="0"/>
        <w:ind w:left="567" w:right="708"/>
        <w:rPr>
          <w:rFonts w:asciiTheme="minorHAnsi" w:hAnsiTheme="minorHAnsi"/>
          <w:b/>
        </w:rPr>
      </w:pPr>
      <w:r w:rsidRPr="008A3971">
        <w:rPr>
          <w:rFonts w:asciiTheme="minorHAnsi" w:hAnsiTheme="minorHAnsi"/>
          <w:b/>
        </w:rPr>
        <w:t>1.2</w:t>
      </w:r>
      <w:r w:rsidRPr="008A3971">
        <w:rPr>
          <w:rFonts w:asciiTheme="minorHAnsi" w:hAnsiTheme="minorHAnsi"/>
          <w:b/>
        </w:rPr>
        <w:tab/>
      </w:r>
      <w:r w:rsidR="00B82D29" w:rsidRPr="008A3971">
        <w:rPr>
          <w:rFonts w:asciiTheme="minorHAnsi" w:hAnsiTheme="minorHAnsi"/>
          <w:b/>
        </w:rPr>
        <w:t>Use of Collections</w:t>
      </w:r>
    </w:p>
    <w:p w14:paraId="5FE91F2C" w14:textId="77777777" w:rsidR="00B82D29" w:rsidRPr="008A3971" w:rsidRDefault="00B82D29" w:rsidP="00AA6D0F">
      <w:pPr>
        <w:numPr>
          <w:ilvl w:val="0"/>
          <w:numId w:val="2"/>
        </w:numPr>
        <w:spacing w:after="0"/>
        <w:ind w:left="567" w:right="708" w:firstLine="0"/>
        <w:rPr>
          <w:rFonts w:asciiTheme="minorHAnsi" w:hAnsiTheme="minorHAnsi"/>
        </w:rPr>
      </w:pPr>
      <w:r w:rsidRPr="008A3971">
        <w:rPr>
          <w:rFonts w:asciiTheme="minorHAnsi" w:hAnsiTheme="minorHAnsi"/>
        </w:rPr>
        <w:t xml:space="preserve">Teaching aid, identification tool, conservation, ecology and sustainable management </w:t>
      </w:r>
    </w:p>
    <w:p w14:paraId="0D5DD366" w14:textId="77777777" w:rsidR="00B82D29" w:rsidRPr="008A3971" w:rsidRDefault="00B82D29" w:rsidP="00AA6D0F">
      <w:pPr>
        <w:numPr>
          <w:ilvl w:val="0"/>
          <w:numId w:val="2"/>
        </w:numPr>
        <w:spacing w:after="0"/>
        <w:ind w:left="567" w:right="708" w:firstLine="0"/>
        <w:rPr>
          <w:rFonts w:asciiTheme="minorHAnsi" w:hAnsiTheme="minorHAnsi"/>
        </w:rPr>
      </w:pPr>
      <w:r w:rsidRPr="008A3971">
        <w:rPr>
          <w:rFonts w:asciiTheme="minorHAnsi" w:hAnsiTheme="minorHAnsi"/>
        </w:rPr>
        <w:t xml:space="preserve">Arts and Humanities use of collection </w:t>
      </w:r>
    </w:p>
    <w:p w14:paraId="63839F8F" w14:textId="77777777" w:rsidR="0094526B" w:rsidRPr="008A3971" w:rsidRDefault="0094526B" w:rsidP="00AA6D0F">
      <w:pPr>
        <w:numPr>
          <w:ilvl w:val="0"/>
          <w:numId w:val="2"/>
        </w:numPr>
        <w:spacing w:after="0"/>
        <w:ind w:left="567" w:right="708" w:firstLine="0"/>
        <w:rPr>
          <w:rFonts w:asciiTheme="minorHAnsi" w:hAnsiTheme="minorHAnsi"/>
        </w:rPr>
      </w:pPr>
      <w:r w:rsidRPr="008A3971">
        <w:rPr>
          <w:rFonts w:asciiTheme="minorHAnsi" w:hAnsiTheme="minorHAnsi"/>
        </w:rPr>
        <w:t>Research and Indust</w:t>
      </w:r>
      <w:r w:rsidR="00395396" w:rsidRPr="008A3971">
        <w:rPr>
          <w:rFonts w:asciiTheme="minorHAnsi" w:hAnsiTheme="minorHAnsi"/>
        </w:rPr>
        <w:t>r</w:t>
      </w:r>
      <w:r w:rsidRPr="008A3971">
        <w:rPr>
          <w:rFonts w:asciiTheme="minorHAnsi" w:hAnsiTheme="minorHAnsi"/>
        </w:rPr>
        <w:t>y</w:t>
      </w:r>
    </w:p>
    <w:p w14:paraId="4B8D10EF" w14:textId="77777777" w:rsidR="00B82D29" w:rsidRPr="008A3971" w:rsidRDefault="00B82D29" w:rsidP="00AA6D0F">
      <w:pPr>
        <w:spacing w:after="0"/>
        <w:ind w:left="567" w:right="708"/>
        <w:rPr>
          <w:rFonts w:asciiTheme="minorHAnsi" w:hAnsiTheme="minorHAnsi"/>
        </w:rPr>
      </w:pPr>
    </w:p>
    <w:p w14:paraId="7DCF6E72" w14:textId="77777777" w:rsidR="00B82D29" w:rsidRPr="008A3971" w:rsidRDefault="00E15866" w:rsidP="00AA6D0F">
      <w:pPr>
        <w:spacing w:after="0"/>
        <w:ind w:left="567" w:right="708"/>
        <w:rPr>
          <w:rFonts w:asciiTheme="minorHAnsi" w:hAnsiTheme="minorHAnsi"/>
          <w:b/>
        </w:rPr>
      </w:pPr>
      <w:r w:rsidRPr="008A3971">
        <w:rPr>
          <w:rFonts w:asciiTheme="minorHAnsi" w:hAnsiTheme="minorHAnsi"/>
          <w:b/>
        </w:rPr>
        <w:t>1.3</w:t>
      </w:r>
      <w:r w:rsidRPr="008A3971">
        <w:rPr>
          <w:rFonts w:asciiTheme="minorHAnsi" w:hAnsiTheme="minorHAnsi"/>
          <w:b/>
        </w:rPr>
        <w:tab/>
      </w:r>
      <w:r w:rsidR="00B82D29" w:rsidRPr="008A3971">
        <w:rPr>
          <w:rFonts w:asciiTheme="minorHAnsi" w:hAnsiTheme="minorHAnsi"/>
          <w:b/>
        </w:rPr>
        <w:t>General statement on collections preservation</w:t>
      </w:r>
    </w:p>
    <w:p w14:paraId="19CD1283" w14:textId="77777777" w:rsidR="00B82D29" w:rsidRPr="008A3971" w:rsidRDefault="00B82D29" w:rsidP="00AA6D0F">
      <w:pPr>
        <w:numPr>
          <w:ilvl w:val="0"/>
          <w:numId w:val="26"/>
        </w:numPr>
        <w:spacing w:after="0"/>
        <w:ind w:left="567" w:right="708" w:firstLine="0"/>
        <w:rPr>
          <w:rFonts w:asciiTheme="minorHAnsi" w:hAnsiTheme="minorHAnsi"/>
        </w:rPr>
      </w:pPr>
      <w:r w:rsidRPr="008A3971">
        <w:rPr>
          <w:rFonts w:asciiTheme="minorHAnsi" w:hAnsiTheme="minorHAnsi"/>
        </w:rPr>
        <w:t xml:space="preserve">Do not microwave (or </w:t>
      </w:r>
      <w:r w:rsidR="00272B3D" w:rsidRPr="008A3971">
        <w:rPr>
          <w:rFonts w:asciiTheme="minorHAnsi" w:hAnsiTheme="minorHAnsi"/>
        </w:rPr>
        <w:t xml:space="preserve">apply </w:t>
      </w:r>
      <w:r w:rsidRPr="008A3971">
        <w:rPr>
          <w:rFonts w:asciiTheme="minorHAnsi" w:hAnsiTheme="minorHAnsi"/>
        </w:rPr>
        <w:t xml:space="preserve">heat to an object) as this will cause </w:t>
      </w:r>
      <w:r w:rsidR="00272B3D" w:rsidRPr="008A3971">
        <w:rPr>
          <w:rFonts w:asciiTheme="minorHAnsi" w:hAnsiTheme="minorHAnsi"/>
        </w:rPr>
        <w:t>degradation</w:t>
      </w:r>
      <w:r w:rsidRPr="008A3971">
        <w:rPr>
          <w:rFonts w:asciiTheme="minorHAnsi" w:hAnsiTheme="minorHAnsi"/>
        </w:rPr>
        <w:t xml:space="preserve"> of DNA and associated proteins (enzymes) to degrade.</w:t>
      </w:r>
    </w:p>
    <w:p w14:paraId="6B4BF23F" w14:textId="77777777" w:rsidR="00B82D29" w:rsidRPr="008A3971" w:rsidRDefault="00B82D29" w:rsidP="00AA6D0F">
      <w:pPr>
        <w:numPr>
          <w:ilvl w:val="0"/>
          <w:numId w:val="26"/>
        </w:numPr>
        <w:spacing w:after="0"/>
        <w:ind w:left="567" w:right="708" w:firstLine="0"/>
        <w:rPr>
          <w:rFonts w:asciiTheme="minorHAnsi" w:hAnsiTheme="minorHAnsi"/>
        </w:rPr>
      </w:pPr>
      <w:r w:rsidRPr="008A3971">
        <w:rPr>
          <w:rFonts w:asciiTheme="minorHAnsi" w:hAnsiTheme="minorHAnsi"/>
          <w:vertAlign w:val="superscript"/>
        </w:rPr>
        <w:t>(VP)</w:t>
      </w:r>
      <w:r w:rsidRPr="008A3971">
        <w:rPr>
          <w:rFonts w:asciiTheme="minorHAnsi" w:hAnsiTheme="minorHAnsi"/>
        </w:rPr>
        <w:t xml:space="preserve">Do not </w:t>
      </w:r>
      <w:r w:rsidR="00272B3D" w:rsidRPr="008A3971">
        <w:rPr>
          <w:rFonts w:asciiTheme="minorHAnsi" w:hAnsiTheme="minorHAnsi"/>
        </w:rPr>
        <w:t>expose plant collections to</w:t>
      </w:r>
      <w:r w:rsidRPr="008A3971">
        <w:rPr>
          <w:rFonts w:asciiTheme="minorHAnsi" w:hAnsiTheme="minorHAnsi"/>
        </w:rPr>
        <w:t xml:space="preserve"> high relative humidity or water , as this will encourage moulds and insect pests.</w:t>
      </w:r>
    </w:p>
    <w:p w14:paraId="5B993FBD" w14:textId="77777777" w:rsidR="00B82D29" w:rsidRPr="008A3971" w:rsidRDefault="00B82D29" w:rsidP="00AA6D0F">
      <w:pPr>
        <w:numPr>
          <w:ilvl w:val="0"/>
          <w:numId w:val="26"/>
        </w:numPr>
        <w:spacing w:after="0"/>
        <w:ind w:left="567" w:right="708" w:firstLine="0"/>
        <w:rPr>
          <w:rFonts w:asciiTheme="minorHAnsi" w:hAnsiTheme="minorHAnsi"/>
        </w:rPr>
      </w:pPr>
      <w:r w:rsidRPr="008A3971">
        <w:rPr>
          <w:rFonts w:asciiTheme="minorHAnsi" w:hAnsiTheme="minorHAnsi"/>
        </w:rPr>
        <w:t>Try to eliminate historic pesticide treatments and do not apply new chemical applications.</w:t>
      </w:r>
    </w:p>
    <w:p w14:paraId="212F2262" w14:textId="77777777" w:rsidR="00B82D29" w:rsidRPr="008A3971" w:rsidRDefault="00B82D29" w:rsidP="00AA6D0F">
      <w:pPr>
        <w:spacing w:after="0"/>
        <w:ind w:left="567" w:right="708"/>
        <w:rPr>
          <w:rFonts w:asciiTheme="minorHAnsi" w:hAnsiTheme="minorHAnsi"/>
        </w:rPr>
      </w:pPr>
    </w:p>
    <w:p w14:paraId="2846D295" w14:textId="77777777" w:rsidR="00B82D29" w:rsidRPr="008A3971" w:rsidRDefault="00E15866" w:rsidP="00AA6D0F">
      <w:pPr>
        <w:spacing w:after="0"/>
        <w:ind w:left="567" w:right="708"/>
        <w:rPr>
          <w:rFonts w:asciiTheme="minorHAnsi" w:hAnsiTheme="minorHAnsi"/>
          <w:b/>
        </w:rPr>
      </w:pPr>
      <w:r w:rsidRPr="008A3971">
        <w:rPr>
          <w:rFonts w:asciiTheme="minorHAnsi" w:hAnsiTheme="minorHAnsi"/>
          <w:b/>
        </w:rPr>
        <w:t>2.0</w:t>
      </w:r>
      <w:r w:rsidRPr="008A3971">
        <w:rPr>
          <w:rFonts w:asciiTheme="minorHAnsi" w:hAnsiTheme="minorHAnsi"/>
          <w:b/>
        </w:rPr>
        <w:tab/>
      </w:r>
      <w:r w:rsidR="00B82D29" w:rsidRPr="008A3971">
        <w:rPr>
          <w:rFonts w:asciiTheme="minorHAnsi" w:hAnsiTheme="minorHAnsi"/>
          <w:b/>
        </w:rPr>
        <w:t xml:space="preserve">Why does use of the collection </w:t>
      </w:r>
      <w:r w:rsidR="00272B3D" w:rsidRPr="008A3971">
        <w:rPr>
          <w:rFonts w:asciiTheme="minorHAnsi" w:hAnsiTheme="minorHAnsi"/>
          <w:b/>
        </w:rPr>
        <w:t xml:space="preserve">affect </w:t>
      </w:r>
      <w:r w:rsidR="00B82D29" w:rsidRPr="008A3971">
        <w:rPr>
          <w:rFonts w:asciiTheme="minorHAnsi" w:hAnsiTheme="minorHAnsi"/>
          <w:b/>
        </w:rPr>
        <w:t>preservation?</w:t>
      </w:r>
    </w:p>
    <w:p w14:paraId="400974D2" w14:textId="77777777" w:rsidR="00B82D29" w:rsidRPr="008A3971" w:rsidRDefault="00B82D29" w:rsidP="00AA6D0F">
      <w:pPr>
        <w:spacing w:after="0"/>
        <w:ind w:left="567" w:right="708"/>
        <w:rPr>
          <w:rFonts w:asciiTheme="minorHAnsi" w:hAnsiTheme="minorHAnsi"/>
          <w:b/>
        </w:rPr>
      </w:pPr>
    </w:p>
    <w:p w14:paraId="45D37C32" w14:textId="77777777" w:rsidR="00B82D29" w:rsidRPr="008A3971" w:rsidRDefault="00B82D29" w:rsidP="00AA6D0F">
      <w:pPr>
        <w:spacing w:after="0"/>
        <w:ind w:left="567" w:right="708"/>
        <w:rPr>
          <w:rFonts w:asciiTheme="minorHAnsi" w:hAnsiTheme="minorHAnsi"/>
          <w:color w:val="008000"/>
        </w:rPr>
      </w:pPr>
      <w:r w:rsidRPr="008A3971">
        <w:rPr>
          <w:rFonts w:asciiTheme="minorHAnsi" w:hAnsiTheme="minorHAnsi"/>
          <w:color w:val="008000"/>
        </w:rPr>
        <w:t xml:space="preserve">Accessing and </w:t>
      </w:r>
      <w:r w:rsidR="00547C0D" w:rsidRPr="008A3971">
        <w:rPr>
          <w:rFonts w:asciiTheme="minorHAnsi" w:hAnsiTheme="minorHAnsi"/>
          <w:color w:val="008000"/>
        </w:rPr>
        <w:t>h</w:t>
      </w:r>
      <w:r w:rsidRPr="008A3971">
        <w:rPr>
          <w:rFonts w:asciiTheme="minorHAnsi" w:hAnsiTheme="minorHAnsi"/>
          <w:color w:val="008000"/>
        </w:rPr>
        <w:t xml:space="preserve">andling </w:t>
      </w:r>
      <w:r w:rsidR="00B2488F" w:rsidRPr="008A3971">
        <w:rPr>
          <w:rFonts w:asciiTheme="minorHAnsi" w:hAnsiTheme="minorHAnsi"/>
          <w:color w:val="008000"/>
        </w:rPr>
        <w:t>of</w:t>
      </w:r>
      <w:r w:rsidRPr="008A3971">
        <w:rPr>
          <w:rFonts w:asciiTheme="minorHAnsi" w:hAnsiTheme="minorHAnsi"/>
          <w:color w:val="008000"/>
        </w:rPr>
        <w:t xml:space="preserve"> collections is </w:t>
      </w:r>
      <w:r w:rsidR="004D2FF0" w:rsidRPr="008A3971">
        <w:rPr>
          <w:rFonts w:asciiTheme="minorHAnsi" w:hAnsiTheme="minorHAnsi"/>
          <w:color w:val="008000"/>
        </w:rPr>
        <w:t xml:space="preserve">an </w:t>
      </w:r>
      <w:r w:rsidRPr="008A3971">
        <w:rPr>
          <w:rFonts w:asciiTheme="minorHAnsi" w:hAnsiTheme="minorHAnsi"/>
          <w:color w:val="008000"/>
        </w:rPr>
        <w:t xml:space="preserve">essential </w:t>
      </w:r>
      <w:r w:rsidR="004D2FF0" w:rsidRPr="008A3971">
        <w:rPr>
          <w:rFonts w:asciiTheme="minorHAnsi" w:hAnsiTheme="minorHAnsi"/>
          <w:color w:val="008000"/>
        </w:rPr>
        <w:t>part of</w:t>
      </w:r>
      <w:r w:rsidRPr="008A3971">
        <w:rPr>
          <w:rFonts w:asciiTheme="minorHAnsi" w:hAnsiTheme="minorHAnsi"/>
          <w:color w:val="008000"/>
        </w:rPr>
        <w:t xml:space="preserve"> a working </w:t>
      </w:r>
      <w:r w:rsidR="00B2488F" w:rsidRPr="008A3971">
        <w:rPr>
          <w:rFonts w:asciiTheme="minorHAnsi" w:hAnsiTheme="minorHAnsi"/>
          <w:color w:val="008000"/>
        </w:rPr>
        <w:t>herbarium. However this will lead to damage being caused to collection</w:t>
      </w:r>
      <w:r w:rsidR="00272B3D" w:rsidRPr="008A3971">
        <w:rPr>
          <w:rFonts w:asciiTheme="minorHAnsi" w:hAnsiTheme="minorHAnsi"/>
          <w:color w:val="008000"/>
        </w:rPr>
        <w:t>s</w:t>
      </w:r>
      <w:r w:rsidR="00B2488F" w:rsidRPr="008A3971">
        <w:rPr>
          <w:rFonts w:asciiTheme="minorHAnsi" w:hAnsiTheme="minorHAnsi"/>
          <w:color w:val="008000"/>
        </w:rPr>
        <w:t xml:space="preserve">, e.g. </w:t>
      </w:r>
      <w:r w:rsidRPr="008A3971">
        <w:rPr>
          <w:rFonts w:asciiTheme="minorHAnsi" w:hAnsiTheme="minorHAnsi"/>
          <w:color w:val="008000"/>
        </w:rPr>
        <w:t>through abrasion, movement to dif</w:t>
      </w:r>
      <w:r w:rsidR="00B2488F" w:rsidRPr="008A3971">
        <w:rPr>
          <w:rFonts w:asciiTheme="minorHAnsi" w:hAnsiTheme="minorHAnsi"/>
          <w:color w:val="008000"/>
        </w:rPr>
        <w:t xml:space="preserve">ferent environmental conditions, handling or </w:t>
      </w:r>
      <w:r w:rsidRPr="008A3971">
        <w:rPr>
          <w:rFonts w:asciiTheme="minorHAnsi" w:hAnsiTheme="minorHAnsi"/>
          <w:color w:val="008000"/>
        </w:rPr>
        <w:t xml:space="preserve">changing light conditions. </w:t>
      </w:r>
      <w:r w:rsidR="00B2488F" w:rsidRPr="008A3971">
        <w:rPr>
          <w:rFonts w:asciiTheme="minorHAnsi" w:hAnsiTheme="minorHAnsi"/>
          <w:color w:val="008000"/>
        </w:rPr>
        <w:t>It is therefore essential that suitable policies and procedures are in place to ensure that best practice i</w:t>
      </w:r>
      <w:r w:rsidR="00547C0D" w:rsidRPr="008A3971">
        <w:rPr>
          <w:rFonts w:asciiTheme="minorHAnsi" w:hAnsiTheme="minorHAnsi"/>
          <w:color w:val="008000"/>
        </w:rPr>
        <w:t>s</w:t>
      </w:r>
      <w:r w:rsidR="00B2488F" w:rsidRPr="008A3971">
        <w:rPr>
          <w:rFonts w:asciiTheme="minorHAnsi" w:hAnsiTheme="minorHAnsi"/>
          <w:color w:val="008000"/>
        </w:rPr>
        <w:t xml:space="preserve"> maintained to reduce the risk of damage to the collections.</w:t>
      </w:r>
    </w:p>
    <w:p w14:paraId="5D50772F" w14:textId="77777777" w:rsidR="00B82D29" w:rsidRPr="008A3971" w:rsidRDefault="00B82D29" w:rsidP="00AA6D0F">
      <w:pPr>
        <w:spacing w:after="0"/>
        <w:ind w:left="567" w:right="708"/>
        <w:rPr>
          <w:rFonts w:asciiTheme="minorHAnsi" w:hAnsiTheme="minorHAnsi"/>
          <w:color w:val="008000"/>
        </w:rPr>
      </w:pPr>
    </w:p>
    <w:p w14:paraId="72F92AED" w14:textId="77777777" w:rsidR="00B82D29" w:rsidRPr="008A3971" w:rsidRDefault="00E15866" w:rsidP="00AA6D0F">
      <w:pPr>
        <w:spacing w:after="0"/>
        <w:ind w:left="567" w:right="708"/>
        <w:rPr>
          <w:rFonts w:asciiTheme="minorHAnsi" w:hAnsiTheme="minorHAnsi"/>
          <w:b/>
        </w:rPr>
      </w:pPr>
      <w:r w:rsidRPr="008A3971">
        <w:rPr>
          <w:rFonts w:asciiTheme="minorHAnsi" w:hAnsiTheme="minorHAnsi"/>
          <w:b/>
        </w:rPr>
        <w:t>2.1</w:t>
      </w:r>
      <w:r w:rsidRPr="008A3971">
        <w:rPr>
          <w:rFonts w:asciiTheme="minorHAnsi" w:hAnsiTheme="minorHAnsi"/>
          <w:b/>
        </w:rPr>
        <w:tab/>
      </w:r>
      <w:r w:rsidR="00B82D29" w:rsidRPr="008A3971">
        <w:rPr>
          <w:rFonts w:asciiTheme="minorHAnsi" w:hAnsiTheme="minorHAnsi"/>
          <w:b/>
        </w:rPr>
        <w:t xml:space="preserve">How do we preserve collections and what data sets are we trying to maintain. </w:t>
      </w:r>
    </w:p>
    <w:p w14:paraId="5BF0B2AB" w14:textId="77777777" w:rsidR="00B82D29" w:rsidRPr="008A3971" w:rsidRDefault="00B82D29" w:rsidP="00AA6D0F">
      <w:pPr>
        <w:spacing w:after="0"/>
        <w:ind w:left="567" w:right="708"/>
        <w:rPr>
          <w:rFonts w:asciiTheme="minorHAnsi" w:hAnsiTheme="minorHAnsi"/>
        </w:rPr>
      </w:pPr>
      <w:r w:rsidRPr="008A3971">
        <w:rPr>
          <w:rFonts w:asciiTheme="minorHAnsi" w:hAnsiTheme="minorHAnsi"/>
        </w:rPr>
        <w:t xml:space="preserve">Traditionally </w:t>
      </w:r>
      <w:r w:rsidRPr="008A3971">
        <w:rPr>
          <w:rFonts w:asciiTheme="minorHAnsi" w:hAnsiTheme="minorHAnsi"/>
          <w:vertAlign w:val="superscript"/>
        </w:rPr>
        <w:t xml:space="preserve">(DY) </w:t>
      </w:r>
      <w:r w:rsidRPr="008A3971">
        <w:rPr>
          <w:rFonts w:asciiTheme="minorHAnsi" w:hAnsiTheme="minorHAnsi"/>
        </w:rPr>
        <w:t xml:space="preserve">early </w:t>
      </w:r>
      <w:r w:rsidRPr="008A3971" w:rsidDel="006161FD">
        <w:rPr>
          <w:rFonts w:asciiTheme="minorHAnsi" w:hAnsiTheme="minorHAnsi"/>
        </w:rPr>
        <w:t>h</w:t>
      </w:r>
      <w:r w:rsidRPr="008A3971">
        <w:rPr>
          <w:rFonts w:asciiTheme="minorHAnsi" w:hAnsiTheme="minorHAnsi"/>
        </w:rPr>
        <w:t xml:space="preserve">erbaria were produced as books or bound volumes, the first being early Herbals and collections of plants. </w:t>
      </w:r>
      <w:commentRangeStart w:id="0"/>
      <w:r w:rsidRPr="008A3971">
        <w:rPr>
          <w:rFonts w:asciiTheme="minorHAnsi" w:hAnsiTheme="minorHAnsi"/>
        </w:rPr>
        <w:t>Linnaeus changed this approach to separated sheets to aid access and for ease of placing in taxonomic order</w:t>
      </w:r>
      <w:commentRangeEnd w:id="0"/>
      <w:r w:rsidR="00F512F3" w:rsidRPr="008A3971">
        <w:rPr>
          <w:rStyle w:val="CommentReference"/>
          <w:rFonts w:asciiTheme="minorHAnsi" w:hAnsiTheme="minorHAnsi"/>
        </w:rPr>
        <w:commentReference w:id="0"/>
      </w:r>
      <w:r w:rsidRPr="008A3971">
        <w:rPr>
          <w:rFonts w:asciiTheme="minorHAnsi" w:hAnsiTheme="minorHAnsi"/>
        </w:rPr>
        <w:t xml:space="preserve">. Scientific research was the driving force for this change and as a result, the collections are benefiting from a less structured preservation approach. With the change from high </w:t>
      </w:r>
      <w:r w:rsidRPr="008A3971">
        <w:rPr>
          <w:rFonts w:asciiTheme="minorHAnsi" w:hAnsiTheme="minorHAnsi"/>
        </w:rPr>
        <w:lastRenderedPageBreak/>
        <w:t>quality rag papers to cheaper and more readily available paper supports, however the specimen’s preservation has suffered.</w:t>
      </w:r>
    </w:p>
    <w:p w14:paraId="3C032B9A" w14:textId="77777777" w:rsidR="00B82D29" w:rsidRPr="008A3971" w:rsidRDefault="00B82D29" w:rsidP="00AA6D0F">
      <w:pPr>
        <w:spacing w:after="0"/>
        <w:ind w:left="567" w:right="708"/>
        <w:rPr>
          <w:rFonts w:asciiTheme="minorHAnsi" w:hAnsiTheme="minorHAnsi"/>
          <w:b/>
        </w:rPr>
      </w:pPr>
    </w:p>
    <w:p w14:paraId="60AC98D9" w14:textId="77777777" w:rsidR="00B82D29" w:rsidRPr="008A3971" w:rsidRDefault="00B82D29" w:rsidP="00F81DDC">
      <w:pPr>
        <w:widowControl w:val="0"/>
        <w:autoSpaceDE w:val="0"/>
        <w:autoSpaceDN w:val="0"/>
        <w:adjustRightInd w:val="0"/>
        <w:spacing w:after="0" w:line="240" w:lineRule="auto"/>
        <w:ind w:left="567" w:right="708"/>
        <w:jc w:val="both"/>
        <w:rPr>
          <w:rFonts w:asciiTheme="minorHAnsi" w:hAnsiTheme="minorHAnsi"/>
        </w:rPr>
      </w:pPr>
      <w:r w:rsidRPr="008A3971">
        <w:rPr>
          <w:rFonts w:asciiTheme="minorHAnsi" w:hAnsiTheme="minorHAnsi"/>
        </w:rPr>
        <w:t xml:space="preserve">The morphology and </w:t>
      </w:r>
      <w:r w:rsidR="0027119E" w:rsidRPr="008A3971">
        <w:rPr>
          <w:rFonts w:asciiTheme="minorHAnsi" w:hAnsiTheme="minorHAnsi"/>
        </w:rPr>
        <w:t>composition</w:t>
      </w:r>
      <w:r w:rsidRPr="008A3971">
        <w:rPr>
          <w:rFonts w:asciiTheme="minorHAnsi" w:hAnsiTheme="minorHAnsi"/>
        </w:rPr>
        <w:t xml:space="preserve"> of plant specimens is also important and some specimens benefit from preserving in fluid rather than by being dried and pressed. Historically plant specimens were preserved in formalin</w:t>
      </w:r>
      <w:r w:rsidR="0027119E" w:rsidRPr="008A3971">
        <w:rPr>
          <w:rFonts w:asciiTheme="minorHAnsi" w:hAnsiTheme="minorHAnsi"/>
        </w:rPr>
        <w:t xml:space="preserve"> e.g. Kew Cocktail</w:t>
      </w:r>
      <w:r w:rsidR="008A3971" w:rsidRPr="008A3971">
        <w:rPr>
          <w:rStyle w:val="FootnoteReference"/>
          <w:rFonts w:asciiTheme="minorHAnsi" w:hAnsiTheme="minorHAnsi"/>
        </w:rPr>
        <w:footnoteReference w:id="3"/>
      </w:r>
      <w:r w:rsidRPr="008A3971">
        <w:rPr>
          <w:rFonts w:asciiTheme="minorHAnsi" w:hAnsiTheme="minorHAnsi"/>
        </w:rPr>
        <w:t>, analysis conducted on DNA extraction from historically stored plant material showed that n</w:t>
      </w:r>
      <w:r w:rsidRPr="008A3971">
        <w:rPr>
          <w:rFonts w:asciiTheme="minorHAnsi" w:hAnsiTheme="minorHAnsi"/>
          <w:color w:val="000000"/>
        </w:rPr>
        <w:t>early all attempts to amplify from specimens treated with 3.7% formaldehyde (at pH 3.0 and 7.0) failed</w:t>
      </w:r>
      <w:r w:rsidR="00BB4EA5" w:rsidRPr="008A3971">
        <w:rPr>
          <w:rFonts w:asciiTheme="minorHAnsi" w:hAnsiTheme="minorHAnsi"/>
        </w:rPr>
        <w:t xml:space="preserve"> </w:t>
      </w:r>
      <w:r w:rsidRPr="008A3971">
        <w:rPr>
          <w:rFonts w:asciiTheme="minorHAnsi" w:hAnsiTheme="minorHAnsi"/>
        </w:rPr>
        <w:t>(Prendini et. al 2002).</w:t>
      </w:r>
    </w:p>
    <w:p w14:paraId="587097DE" w14:textId="77777777" w:rsidR="007B6047" w:rsidRPr="008A3971" w:rsidRDefault="007B6047" w:rsidP="00AA6D0F">
      <w:pPr>
        <w:spacing w:after="0"/>
        <w:ind w:left="567" w:right="708"/>
        <w:rPr>
          <w:rFonts w:asciiTheme="minorHAnsi" w:hAnsiTheme="minorHAnsi"/>
          <w:b/>
        </w:rPr>
      </w:pPr>
    </w:p>
    <w:p w14:paraId="727F1416" w14:textId="77777777" w:rsidR="00B82D29" w:rsidRPr="008A3971" w:rsidRDefault="00E15866" w:rsidP="00AA6D0F">
      <w:pPr>
        <w:spacing w:after="0"/>
        <w:ind w:left="567" w:right="708"/>
        <w:rPr>
          <w:rFonts w:asciiTheme="minorHAnsi" w:hAnsiTheme="minorHAnsi"/>
          <w:b/>
        </w:rPr>
      </w:pPr>
      <w:r w:rsidRPr="008A3971">
        <w:rPr>
          <w:rFonts w:asciiTheme="minorHAnsi" w:hAnsiTheme="minorHAnsi"/>
          <w:b/>
        </w:rPr>
        <w:t>2.2</w:t>
      </w:r>
      <w:r w:rsidRPr="008A3971">
        <w:rPr>
          <w:rFonts w:asciiTheme="minorHAnsi" w:hAnsiTheme="minorHAnsi"/>
          <w:b/>
        </w:rPr>
        <w:tab/>
      </w:r>
      <w:r w:rsidR="00B82D29" w:rsidRPr="008A3971">
        <w:rPr>
          <w:rFonts w:asciiTheme="minorHAnsi" w:hAnsiTheme="minorHAnsi"/>
          <w:b/>
        </w:rPr>
        <w:t xml:space="preserve">What is it important to preserve </w:t>
      </w:r>
    </w:p>
    <w:p w14:paraId="1032742D" w14:textId="77777777" w:rsidR="00B82D29" w:rsidRPr="008A3971" w:rsidRDefault="00B82D29" w:rsidP="00AA6D0F">
      <w:pPr>
        <w:spacing w:after="0"/>
        <w:ind w:left="567" w:right="708"/>
        <w:rPr>
          <w:rFonts w:asciiTheme="minorHAnsi" w:hAnsiTheme="minorHAnsi"/>
        </w:rPr>
      </w:pPr>
      <w:r w:rsidRPr="008A3971">
        <w:rPr>
          <w:rFonts w:asciiTheme="minorHAnsi" w:hAnsiTheme="minorHAnsi"/>
        </w:rPr>
        <w:t xml:space="preserve">The structure of the plant is important to preserve because of morphology for ID </w:t>
      </w:r>
      <w:r w:rsidRPr="008A3971">
        <w:rPr>
          <w:rFonts w:asciiTheme="minorHAnsi" w:hAnsiTheme="minorHAnsi"/>
          <w:vertAlign w:val="superscript"/>
        </w:rPr>
        <w:t>(DY)</w:t>
      </w:r>
      <w:r w:rsidRPr="008A3971">
        <w:rPr>
          <w:rFonts w:asciiTheme="minorHAnsi" w:hAnsiTheme="minorHAnsi"/>
        </w:rPr>
        <w:t xml:space="preserve"> at microscopic and macroscopic levels. Important features to preserve include;</w:t>
      </w:r>
    </w:p>
    <w:p w14:paraId="7A9F9047" w14:textId="77777777" w:rsidR="00B82D29" w:rsidRPr="008A3971" w:rsidRDefault="00B82D29" w:rsidP="00AA6D0F">
      <w:pPr>
        <w:spacing w:after="0"/>
        <w:ind w:left="567" w:right="708"/>
        <w:rPr>
          <w:rFonts w:asciiTheme="minorHAnsi" w:hAnsiTheme="minorHAnsi"/>
        </w:rPr>
      </w:pPr>
    </w:p>
    <w:p w14:paraId="566EDAE5" w14:textId="77777777" w:rsidR="00B82D29" w:rsidRPr="008A3971" w:rsidRDefault="00B82D29" w:rsidP="00AA6D0F">
      <w:pPr>
        <w:numPr>
          <w:ilvl w:val="0"/>
          <w:numId w:val="5"/>
        </w:numPr>
        <w:spacing w:after="0"/>
        <w:ind w:left="567" w:right="708" w:firstLine="0"/>
        <w:rPr>
          <w:rFonts w:asciiTheme="minorHAnsi" w:hAnsiTheme="minorHAnsi"/>
        </w:rPr>
      </w:pPr>
      <w:r w:rsidRPr="008A3971">
        <w:rPr>
          <w:rFonts w:asciiTheme="minorHAnsi" w:hAnsiTheme="minorHAnsi"/>
        </w:rPr>
        <w:t xml:space="preserve">DNA </w:t>
      </w:r>
    </w:p>
    <w:p w14:paraId="75D05AA1" w14:textId="77777777" w:rsidR="00B82D29" w:rsidRPr="008A3971" w:rsidRDefault="00B82D29" w:rsidP="00AA6D0F">
      <w:pPr>
        <w:numPr>
          <w:ilvl w:val="0"/>
          <w:numId w:val="5"/>
        </w:numPr>
        <w:spacing w:after="0"/>
        <w:ind w:left="567" w:right="708" w:firstLine="0"/>
        <w:rPr>
          <w:rFonts w:asciiTheme="minorHAnsi" w:hAnsiTheme="minorHAnsi"/>
        </w:rPr>
      </w:pPr>
      <w:r w:rsidRPr="008A3971">
        <w:rPr>
          <w:rFonts w:asciiTheme="minorHAnsi" w:hAnsiTheme="minorHAnsi"/>
        </w:rPr>
        <w:t>Chemistry</w:t>
      </w:r>
    </w:p>
    <w:p w14:paraId="5531D1B7" w14:textId="77777777" w:rsidR="00B82D29" w:rsidRPr="008A3971" w:rsidRDefault="00B82D29" w:rsidP="00AA6D0F">
      <w:pPr>
        <w:numPr>
          <w:ilvl w:val="0"/>
          <w:numId w:val="4"/>
        </w:numPr>
        <w:spacing w:after="0"/>
        <w:ind w:left="567" w:right="708" w:firstLine="0"/>
        <w:rPr>
          <w:rFonts w:asciiTheme="minorHAnsi" w:hAnsiTheme="minorHAnsi"/>
        </w:rPr>
      </w:pPr>
      <w:r w:rsidRPr="008A3971">
        <w:rPr>
          <w:rFonts w:asciiTheme="minorHAnsi" w:hAnsiTheme="minorHAnsi"/>
        </w:rPr>
        <w:t xml:space="preserve">Label data </w:t>
      </w:r>
    </w:p>
    <w:p w14:paraId="734743CD" w14:textId="77777777" w:rsidR="00B82D29" w:rsidRPr="008A3971" w:rsidRDefault="00B82D29" w:rsidP="00AA6D0F">
      <w:pPr>
        <w:numPr>
          <w:ilvl w:val="0"/>
          <w:numId w:val="4"/>
        </w:numPr>
        <w:spacing w:after="0"/>
        <w:ind w:left="567" w:right="708" w:firstLine="0"/>
        <w:rPr>
          <w:rFonts w:asciiTheme="minorHAnsi" w:hAnsiTheme="minorHAnsi"/>
        </w:rPr>
      </w:pPr>
      <w:r w:rsidRPr="008A3971">
        <w:rPr>
          <w:rFonts w:asciiTheme="minorHAnsi" w:hAnsiTheme="minorHAnsi"/>
        </w:rPr>
        <w:t>Associated organisms with specimens</w:t>
      </w:r>
    </w:p>
    <w:p w14:paraId="10010603" w14:textId="77777777" w:rsidR="00B82D29" w:rsidRPr="008A3971" w:rsidRDefault="00B82D29" w:rsidP="00AA6D0F">
      <w:pPr>
        <w:numPr>
          <w:ilvl w:val="0"/>
          <w:numId w:val="4"/>
        </w:numPr>
        <w:spacing w:after="0"/>
        <w:ind w:left="567" w:right="708" w:firstLine="0"/>
        <w:rPr>
          <w:rFonts w:asciiTheme="minorHAnsi" w:hAnsiTheme="minorHAnsi"/>
        </w:rPr>
      </w:pPr>
      <w:r w:rsidRPr="008A3971">
        <w:rPr>
          <w:rFonts w:asciiTheme="minorHAnsi" w:hAnsiTheme="minorHAnsi"/>
        </w:rPr>
        <w:t>Substrate (mosses)</w:t>
      </w:r>
    </w:p>
    <w:p w14:paraId="1250625B" w14:textId="77777777" w:rsidR="00B82D29" w:rsidRPr="008A3971" w:rsidRDefault="00B82D29" w:rsidP="00AA6D0F">
      <w:pPr>
        <w:numPr>
          <w:ilvl w:val="0"/>
          <w:numId w:val="4"/>
        </w:numPr>
        <w:spacing w:after="0"/>
        <w:ind w:left="567" w:right="708" w:firstLine="0"/>
        <w:rPr>
          <w:rFonts w:asciiTheme="minorHAnsi" w:hAnsiTheme="minorHAnsi"/>
        </w:rPr>
      </w:pPr>
      <w:r w:rsidRPr="008A3971">
        <w:rPr>
          <w:rFonts w:asciiTheme="minorHAnsi" w:hAnsiTheme="minorHAnsi"/>
        </w:rPr>
        <w:t>Colour (although not a high priority for taxonomic work)</w:t>
      </w:r>
    </w:p>
    <w:p w14:paraId="30D9F88E" w14:textId="77777777" w:rsidR="00B82D29" w:rsidRPr="008A3971" w:rsidRDefault="00B82D29" w:rsidP="00AA6D0F">
      <w:pPr>
        <w:numPr>
          <w:ilvl w:val="0"/>
          <w:numId w:val="4"/>
        </w:numPr>
        <w:spacing w:after="0"/>
        <w:ind w:left="567" w:right="708" w:firstLine="0"/>
        <w:rPr>
          <w:rFonts w:asciiTheme="minorHAnsi" w:hAnsiTheme="minorHAnsi"/>
        </w:rPr>
      </w:pPr>
      <w:r w:rsidRPr="008A3971">
        <w:rPr>
          <w:rFonts w:asciiTheme="minorHAnsi" w:hAnsiTheme="minorHAnsi"/>
        </w:rPr>
        <w:t>Cell structure</w:t>
      </w:r>
    </w:p>
    <w:p w14:paraId="35211B9B" w14:textId="77777777" w:rsidR="00B82D29" w:rsidRPr="008A3971" w:rsidRDefault="00B82D29" w:rsidP="00AA6D0F">
      <w:pPr>
        <w:numPr>
          <w:ilvl w:val="0"/>
          <w:numId w:val="4"/>
        </w:numPr>
        <w:spacing w:after="0"/>
        <w:ind w:left="567" w:right="708" w:firstLine="0"/>
        <w:rPr>
          <w:rFonts w:asciiTheme="minorHAnsi" w:hAnsiTheme="minorHAnsi"/>
        </w:rPr>
      </w:pPr>
      <w:r w:rsidRPr="008A3971">
        <w:rPr>
          <w:rFonts w:asciiTheme="minorHAnsi" w:hAnsiTheme="minorHAnsi"/>
        </w:rPr>
        <w:t>Historic mount papers/watermarks</w:t>
      </w:r>
    </w:p>
    <w:p w14:paraId="522CCFBE" w14:textId="77777777" w:rsidR="00B82D29" w:rsidRPr="008A3971" w:rsidRDefault="00B82D29" w:rsidP="00AA6D0F">
      <w:pPr>
        <w:spacing w:before="240" w:after="0"/>
        <w:ind w:left="567" w:right="708"/>
        <w:rPr>
          <w:rFonts w:asciiTheme="minorHAnsi" w:hAnsiTheme="minorHAnsi"/>
        </w:rPr>
      </w:pPr>
      <w:r w:rsidRPr="008A3971">
        <w:rPr>
          <w:rFonts w:asciiTheme="minorHAnsi" w:hAnsiTheme="minorHAnsi"/>
        </w:rPr>
        <w:t xml:space="preserve">Fungi </w:t>
      </w:r>
      <w:r w:rsidRPr="008A3971">
        <w:rPr>
          <w:rFonts w:asciiTheme="minorHAnsi" w:hAnsiTheme="minorHAnsi"/>
          <w:vertAlign w:val="superscript"/>
        </w:rPr>
        <w:t xml:space="preserve">(JY) </w:t>
      </w:r>
      <w:r w:rsidRPr="008A3971">
        <w:rPr>
          <w:rFonts w:asciiTheme="minorHAnsi" w:hAnsiTheme="minorHAnsi"/>
        </w:rPr>
        <w:t>colour is important for ID and there are standard colour guides to assess these against</w:t>
      </w:r>
      <w:r w:rsidR="00395396" w:rsidRPr="008A3971">
        <w:rPr>
          <w:rFonts w:asciiTheme="minorHAnsi" w:hAnsiTheme="minorHAnsi"/>
        </w:rPr>
        <w:t xml:space="preserve"> </w:t>
      </w:r>
      <w:r w:rsidR="0035020F" w:rsidRPr="008A3971">
        <w:rPr>
          <w:rFonts w:asciiTheme="minorHAnsi" w:hAnsiTheme="minorHAnsi"/>
          <w:color w:val="FF0000"/>
        </w:rPr>
        <w:t>(Rayner 1970</w:t>
      </w:r>
      <w:r w:rsidR="00395396" w:rsidRPr="008A3971">
        <w:rPr>
          <w:rFonts w:asciiTheme="minorHAnsi" w:hAnsiTheme="minorHAnsi"/>
          <w:color w:val="FF0000"/>
        </w:rPr>
        <w:t>)</w:t>
      </w:r>
      <w:r w:rsidRPr="008A3971">
        <w:rPr>
          <w:rFonts w:asciiTheme="minorHAnsi" w:hAnsiTheme="minorHAnsi"/>
          <w:color w:val="FF0000"/>
        </w:rPr>
        <w:t>.</w:t>
      </w:r>
      <w:r w:rsidRPr="008A3971">
        <w:rPr>
          <w:rFonts w:asciiTheme="minorHAnsi" w:hAnsiTheme="minorHAnsi"/>
        </w:rPr>
        <w:t xml:space="preserve"> There is little research knowledge on colour deterioration</w:t>
      </w:r>
      <w:r w:rsidR="00395396" w:rsidRPr="008A3971">
        <w:rPr>
          <w:rFonts w:asciiTheme="minorHAnsi" w:hAnsiTheme="minorHAnsi"/>
        </w:rPr>
        <w:t xml:space="preserve"> in fungi</w:t>
      </w:r>
      <w:r w:rsidRPr="008A3971">
        <w:rPr>
          <w:rFonts w:asciiTheme="minorHAnsi" w:hAnsiTheme="minorHAnsi"/>
        </w:rPr>
        <w:t>. Should we preserve the colour and do we understand the chemistry of the pigmentation enough, in particular the colour chemistry. Should we therefore preserve the colour in objects accurately? The working group suggested that it is preferr</w:t>
      </w:r>
      <w:r w:rsidR="0009046B" w:rsidRPr="008A3971">
        <w:rPr>
          <w:rFonts w:asciiTheme="minorHAnsi" w:hAnsiTheme="minorHAnsi"/>
        </w:rPr>
        <w:t>able</w:t>
      </w:r>
      <w:r w:rsidRPr="008A3971">
        <w:rPr>
          <w:rFonts w:asciiTheme="minorHAnsi" w:hAnsiTheme="minorHAnsi"/>
        </w:rPr>
        <w:t xml:space="preserve"> to </w:t>
      </w:r>
      <w:r w:rsidRPr="008A3971">
        <w:rPr>
          <w:rFonts w:asciiTheme="minorHAnsi" w:hAnsiTheme="minorHAnsi"/>
          <w:b/>
        </w:rPr>
        <w:t>maintain the chemistry (and material science) rather than accurate colour.</w:t>
      </w:r>
      <w:r w:rsidRPr="008A3971">
        <w:rPr>
          <w:rFonts w:asciiTheme="minorHAnsi" w:hAnsiTheme="minorHAnsi"/>
        </w:rPr>
        <w:t xml:space="preserve"> (</w:t>
      </w:r>
      <w:r w:rsidR="00395396" w:rsidRPr="008A3971">
        <w:rPr>
          <w:rFonts w:asciiTheme="minorHAnsi" w:hAnsiTheme="minorHAnsi"/>
        </w:rPr>
        <w:t xml:space="preserve">Should we preserve the colour </w:t>
      </w:r>
      <w:r w:rsidRPr="008A3971">
        <w:rPr>
          <w:rFonts w:asciiTheme="minorHAnsi" w:hAnsiTheme="minorHAnsi"/>
        </w:rPr>
        <w:t xml:space="preserve">in lichens chemistry of pigments). This is potentially a research area on pigmentation and pigment deterioration.  The profession needs to ensure that during handling and collection the colour is accurately recorded and that where possible well preserved colour is preferred </w:t>
      </w:r>
      <w:r w:rsidRPr="008A3971">
        <w:rPr>
          <w:rFonts w:asciiTheme="minorHAnsi" w:hAnsiTheme="minorHAnsi"/>
          <w:vertAlign w:val="superscript"/>
        </w:rPr>
        <w:t>(SD)</w:t>
      </w:r>
      <w:r w:rsidRPr="008A3971">
        <w:rPr>
          <w:rFonts w:asciiTheme="minorHAnsi" w:hAnsiTheme="minorHAnsi"/>
        </w:rPr>
        <w:t>. Fungal and lichen specimens have a specific chemistry and this can be identified through chemical separation processes such as thin layer chromatography (TLC) a relatively simple approach.</w:t>
      </w:r>
      <w:r w:rsidR="008A3971" w:rsidRPr="008A3971">
        <w:rPr>
          <w:rFonts w:asciiTheme="minorHAnsi" w:hAnsiTheme="minorHAnsi"/>
        </w:rPr>
        <w:t xml:space="preserve"> Specimens should be photographed with a digital standard colour card at the time of collection.</w:t>
      </w:r>
    </w:p>
    <w:p w14:paraId="1C2A7BF9" w14:textId="77777777" w:rsidR="00B82D29" w:rsidRPr="008A3971" w:rsidRDefault="00B82D29" w:rsidP="00AA6D0F">
      <w:pPr>
        <w:spacing w:after="0"/>
        <w:ind w:left="567" w:right="708"/>
        <w:rPr>
          <w:rFonts w:asciiTheme="minorHAnsi" w:hAnsiTheme="minorHAnsi"/>
        </w:rPr>
      </w:pPr>
    </w:p>
    <w:p w14:paraId="24E2D208" w14:textId="77777777" w:rsidR="00B82D29" w:rsidRPr="008A3971" w:rsidRDefault="00E15866" w:rsidP="00AA6D0F">
      <w:pPr>
        <w:spacing w:after="0"/>
        <w:ind w:left="567" w:right="708"/>
        <w:rPr>
          <w:rFonts w:asciiTheme="minorHAnsi" w:hAnsiTheme="minorHAnsi"/>
          <w:b/>
        </w:rPr>
      </w:pPr>
      <w:r w:rsidRPr="008A3971">
        <w:rPr>
          <w:rFonts w:asciiTheme="minorHAnsi" w:hAnsiTheme="minorHAnsi"/>
          <w:b/>
        </w:rPr>
        <w:t>2.3</w:t>
      </w:r>
      <w:r w:rsidRPr="008A3971">
        <w:rPr>
          <w:rFonts w:asciiTheme="minorHAnsi" w:hAnsiTheme="minorHAnsi"/>
          <w:b/>
        </w:rPr>
        <w:tab/>
      </w:r>
      <w:r w:rsidR="00B82D29" w:rsidRPr="008A3971">
        <w:rPr>
          <w:rFonts w:asciiTheme="minorHAnsi" w:hAnsiTheme="minorHAnsi"/>
          <w:b/>
        </w:rPr>
        <w:t>What are the key data sets from a plant object?</w:t>
      </w:r>
    </w:p>
    <w:p w14:paraId="2CA036D4" w14:textId="77777777" w:rsidR="00FA3E1D" w:rsidRPr="008A3971" w:rsidRDefault="00FA3E1D" w:rsidP="00AA6D0F">
      <w:pPr>
        <w:spacing w:after="0"/>
        <w:ind w:left="567" w:right="708"/>
        <w:rPr>
          <w:rFonts w:asciiTheme="minorHAnsi" w:hAnsiTheme="minorHAnsi"/>
          <w:b/>
        </w:rPr>
      </w:pPr>
    </w:p>
    <w:p w14:paraId="19642627" w14:textId="77777777" w:rsidR="00B82D29" w:rsidRPr="008A3971" w:rsidRDefault="00B82D29" w:rsidP="00AA6D0F">
      <w:pPr>
        <w:spacing w:after="0"/>
        <w:ind w:left="567" w:right="708"/>
        <w:rPr>
          <w:rFonts w:asciiTheme="minorHAnsi" w:hAnsiTheme="minorHAnsi"/>
        </w:rPr>
      </w:pPr>
      <w:r w:rsidRPr="008A3971">
        <w:rPr>
          <w:rFonts w:asciiTheme="minorHAnsi" w:hAnsiTheme="minorHAnsi"/>
        </w:rPr>
        <w:t>The herbarium sheet</w:t>
      </w:r>
      <w:r w:rsidR="008A3971" w:rsidRPr="008A3971">
        <w:rPr>
          <w:rStyle w:val="FootnoteReference"/>
          <w:rFonts w:asciiTheme="minorHAnsi" w:hAnsiTheme="minorHAnsi"/>
        </w:rPr>
        <w:footnoteReference w:id="4"/>
      </w:r>
      <w:r w:rsidRPr="008A3971">
        <w:rPr>
          <w:rFonts w:asciiTheme="minorHAnsi" w:hAnsiTheme="minorHAnsi"/>
        </w:rPr>
        <w:t xml:space="preserve"> itself contains ke</w:t>
      </w:r>
      <w:r w:rsidR="00836339" w:rsidRPr="008A3971">
        <w:rPr>
          <w:rFonts w:asciiTheme="minorHAnsi" w:hAnsiTheme="minorHAnsi"/>
        </w:rPr>
        <w:t>y documentation on the object and t</w:t>
      </w:r>
      <w:r w:rsidRPr="008A3971">
        <w:rPr>
          <w:rFonts w:asciiTheme="minorHAnsi" w:hAnsiTheme="minorHAnsi"/>
        </w:rPr>
        <w:t xml:space="preserve">he plant sample should preserve the key stages in the life cycle of a plant. </w:t>
      </w:r>
      <w:r w:rsidR="00836339" w:rsidRPr="008A3971">
        <w:rPr>
          <w:rFonts w:asciiTheme="minorHAnsi" w:hAnsiTheme="minorHAnsi"/>
          <w:b/>
          <w:color w:val="008000"/>
        </w:rPr>
        <w:t xml:space="preserve">Mounted specimens should preserve the specimen carefully whilst exposing to view all possible aspects (indicators) of a plant: </w:t>
      </w:r>
      <w:r w:rsidR="0009046B" w:rsidRPr="008A3971">
        <w:rPr>
          <w:rFonts w:asciiTheme="minorHAnsi" w:hAnsiTheme="minorHAnsi"/>
          <w:b/>
          <w:color w:val="008000"/>
        </w:rPr>
        <w:t xml:space="preserve">the </w:t>
      </w:r>
      <w:r w:rsidR="00836339" w:rsidRPr="008A3971">
        <w:rPr>
          <w:rFonts w:asciiTheme="minorHAnsi" w:hAnsiTheme="minorHAnsi"/>
          <w:b/>
          <w:color w:val="008000"/>
        </w:rPr>
        <w:t xml:space="preserve">flowers — with all their petals; their fruit; seeds; the upper and lower surfaces of the leaf etc. </w:t>
      </w:r>
      <w:r w:rsidRPr="008A3971">
        <w:rPr>
          <w:rFonts w:asciiTheme="minorHAnsi" w:hAnsiTheme="minorHAnsi"/>
        </w:rPr>
        <w:t xml:space="preserve">When a specimen is damaged, the loose pieces are placed in fragment capsules </w:t>
      </w:r>
      <w:r w:rsidR="0009046B" w:rsidRPr="008A3971">
        <w:rPr>
          <w:rFonts w:asciiTheme="minorHAnsi" w:hAnsiTheme="minorHAnsi"/>
        </w:rPr>
        <w:t xml:space="preserve">stuck </w:t>
      </w:r>
      <w:r w:rsidRPr="008A3971">
        <w:rPr>
          <w:rFonts w:asciiTheme="minorHAnsi" w:hAnsiTheme="minorHAnsi"/>
        </w:rPr>
        <w:t xml:space="preserve">to the data sheet, </w:t>
      </w:r>
      <w:r w:rsidR="0009046B" w:rsidRPr="008A3971">
        <w:rPr>
          <w:rFonts w:asciiTheme="minorHAnsi" w:hAnsiTheme="minorHAnsi"/>
        </w:rPr>
        <w:t>and this material should be dissected rather than removing flowers or fruits from the specimen</w:t>
      </w:r>
      <w:r w:rsidRPr="008A3971">
        <w:rPr>
          <w:rFonts w:asciiTheme="minorHAnsi" w:hAnsiTheme="minorHAnsi"/>
        </w:rPr>
        <w:t>.</w:t>
      </w:r>
      <w:r w:rsidR="0009046B" w:rsidRPr="008A3971">
        <w:rPr>
          <w:rFonts w:asciiTheme="minorHAnsi" w:hAnsiTheme="minorHAnsi"/>
        </w:rPr>
        <w:t xml:space="preserve"> However it is </w:t>
      </w:r>
      <w:r w:rsidR="0009046B" w:rsidRPr="008A3971">
        <w:rPr>
          <w:rFonts w:asciiTheme="minorHAnsi" w:hAnsiTheme="minorHAnsi"/>
        </w:rPr>
        <w:lastRenderedPageBreak/>
        <w:t>recommended that samples for DNA analysis should not be taken from these fragments because the sample cannot be guaranteed to be from the original specimen and cross contamination with other specimens may have occurred</w:t>
      </w:r>
      <w:r w:rsidRPr="008A3971">
        <w:rPr>
          <w:rFonts w:asciiTheme="minorHAnsi" w:hAnsiTheme="minorHAnsi"/>
        </w:rPr>
        <w:t>.</w:t>
      </w:r>
    </w:p>
    <w:p w14:paraId="3218766B" w14:textId="77777777" w:rsidR="00B82D29" w:rsidRPr="008A3971" w:rsidRDefault="001B55FC" w:rsidP="00AA6D0F">
      <w:pPr>
        <w:spacing w:after="0"/>
        <w:ind w:left="567" w:right="708"/>
        <w:rPr>
          <w:rFonts w:asciiTheme="minorHAnsi" w:hAnsiTheme="minorHAnsi"/>
        </w:rPr>
      </w:pPr>
      <w:r w:rsidRPr="008A3971">
        <w:rPr>
          <w:rFonts w:asciiTheme="minorHAnsi" w:hAnsiTheme="minorHAnsi"/>
        </w:rPr>
        <w:t>Should an example of a leaf and a flower (if multiples available) not be added to capsule for research purposes?</w:t>
      </w:r>
    </w:p>
    <w:p w14:paraId="6F83AEF3" w14:textId="77777777" w:rsidR="002A064A" w:rsidRPr="008A3971" w:rsidRDefault="00836339" w:rsidP="00AA6D0F">
      <w:pPr>
        <w:spacing w:after="0"/>
        <w:ind w:left="567" w:right="708"/>
        <w:rPr>
          <w:rFonts w:asciiTheme="minorHAnsi" w:hAnsiTheme="minorHAnsi"/>
        </w:rPr>
      </w:pPr>
      <w:r w:rsidRPr="008A3971">
        <w:rPr>
          <w:rFonts w:asciiTheme="minorHAnsi" w:hAnsiTheme="minorHAnsi"/>
        </w:rPr>
        <w:t>The</w:t>
      </w:r>
      <w:r w:rsidR="00B82D29" w:rsidRPr="008A3971">
        <w:rPr>
          <w:rFonts w:asciiTheme="minorHAnsi" w:hAnsiTheme="minorHAnsi"/>
        </w:rPr>
        <w:t xml:space="preserve"> quality of</w:t>
      </w:r>
      <w:r w:rsidRPr="008A3971">
        <w:rPr>
          <w:rFonts w:asciiTheme="minorHAnsi" w:hAnsiTheme="minorHAnsi"/>
        </w:rPr>
        <w:t xml:space="preserve"> DNA in preserved plant samples (pers com Tim Rich and </w:t>
      </w:r>
      <w:r w:rsidR="00B82D29" w:rsidRPr="008A3971">
        <w:rPr>
          <w:rFonts w:asciiTheme="minorHAnsi" w:hAnsiTheme="minorHAnsi"/>
        </w:rPr>
        <w:t>from the re</w:t>
      </w:r>
      <w:r w:rsidRPr="008A3971">
        <w:rPr>
          <w:rFonts w:asciiTheme="minorHAnsi" w:hAnsiTheme="minorHAnsi"/>
        </w:rPr>
        <w:t xml:space="preserve">view of plant species in Wales </w:t>
      </w:r>
      <w:r w:rsidR="00B82D29" w:rsidRPr="008A3971">
        <w:rPr>
          <w:rFonts w:asciiTheme="minorHAnsi" w:hAnsiTheme="minorHAnsi"/>
        </w:rPr>
        <w:t>Barcoding of botanical species in Wales</w:t>
      </w:r>
      <w:r w:rsidR="00EF0A0C" w:rsidRPr="008A3971">
        <w:rPr>
          <w:rFonts w:asciiTheme="minorHAnsi" w:hAnsiTheme="minorHAnsi"/>
        </w:rPr>
        <w:t>)</w:t>
      </w:r>
      <w:r w:rsidRPr="008A3971">
        <w:rPr>
          <w:rFonts w:asciiTheme="minorHAnsi" w:hAnsiTheme="minorHAnsi"/>
        </w:rPr>
        <w:t xml:space="preserve"> depends on the quality of the sample and the time period the DNA sample is taken</w:t>
      </w:r>
      <w:r w:rsidR="00EF0A0C" w:rsidRPr="008A3971">
        <w:rPr>
          <w:rFonts w:asciiTheme="minorHAnsi" w:hAnsiTheme="minorHAnsi"/>
        </w:rPr>
        <w:t xml:space="preserve"> after collection of the sample</w:t>
      </w:r>
      <w:r w:rsidR="00B82D29" w:rsidRPr="008A3971">
        <w:rPr>
          <w:rFonts w:asciiTheme="minorHAnsi" w:hAnsiTheme="minorHAnsi"/>
        </w:rPr>
        <w:t xml:space="preserve">.  </w:t>
      </w:r>
    </w:p>
    <w:p w14:paraId="29DB9671" w14:textId="77777777" w:rsidR="00B82D29" w:rsidRPr="008A3971" w:rsidRDefault="00B82D29" w:rsidP="00AA6D0F">
      <w:pPr>
        <w:spacing w:after="0"/>
        <w:ind w:left="567" w:right="708"/>
        <w:rPr>
          <w:rFonts w:asciiTheme="minorHAnsi" w:hAnsiTheme="minorHAnsi"/>
        </w:rPr>
      </w:pPr>
      <w:r w:rsidRPr="008A3971">
        <w:rPr>
          <w:rFonts w:asciiTheme="minorHAnsi" w:hAnsiTheme="minorHAnsi"/>
        </w:rPr>
        <w:t>It was asserted that 30 years is the maximum age where DNA can be easily sampled but expected DNA breakdown is between 20-30 years.</w:t>
      </w:r>
      <w:r w:rsidR="00EF0A0C" w:rsidRPr="008A3971">
        <w:rPr>
          <w:rFonts w:asciiTheme="minorHAnsi" w:hAnsiTheme="minorHAnsi"/>
        </w:rPr>
        <w:t xml:space="preserve"> When re-sampling specimens the quality of the data set is dependent on the quality of the sample and preservation of the plant.</w:t>
      </w:r>
    </w:p>
    <w:p w14:paraId="682731C2" w14:textId="77777777" w:rsidR="00B82D29" w:rsidRPr="008A3971" w:rsidRDefault="002C67A8" w:rsidP="00AA6D0F">
      <w:pPr>
        <w:spacing w:after="0"/>
        <w:ind w:left="567" w:right="708"/>
        <w:rPr>
          <w:rFonts w:asciiTheme="minorHAnsi" w:hAnsiTheme="minorHAnsi"/>
        </w:rPr>
      </w:pPr>
      <w:r w:rsidRPr="008A3971">
        <w:rPr>
          <w:rFonts w:asciiTheme="minorHAnsi" w:hAnsiTheme="minorHAnsi"/>
        </w:rPr>
        <w:t>RBGE always takes mate</w:t>
      </w:r>
      <w:r w:rsidR="008A3971" w:rsidRPr="008A3971">
        <w:rPr>
          <w:rFonts w:asciiTheme="minorHAnsi" w:hAnsiTheme="minorHAnsi"/>
        </w:rPr>
        <w:t xml:space="preserve">rial for DNA from the capsules </w:t>
      </w:r>
      <w:r w:rsidRPr="008A3971">
        <w:rPr>
          <w:rFonts w:asciiTheme="minorHAnsi" w:hAnsiTheme="minorHAnsi"/>
        </w:rPr>
        <w:t>if available, before removing it from the mounted specimen. Is this not one of the</w:t>
      </w:r>
      <w:r w:rsidR="00827D5F" w:rsidRPr="008A3971">
        <w:rPr>
          <w:rFonts w:asciiTheme="minorHAnsi" w:hAnsiTheme="minorHAnsi"/>
        </w:rPr>
        <w:t xml:space="preserve"> </w:t>
      </w:r>
      <w:r w:rsidRPr="008A3971">
        <w:rPr>
          <w:rFonts w:asciiTheme="minorHAnsi" w:hAnsiTheme="minorHAnsi"/>
        </w:rPr>
        <w:t>reasons we are putting capsules on the specimen sheet?</w:t>
      </w:r>
    </w:p>
    <w:p w14:paraId="42ACCEF8" w14:textId="77777777" w:rsidR="002C67A8" w:rsidRPr="008A3971" w:rsidRDefault="002C67A8" w:rsidP="00AA6D0F">
      <w:pPr>
        <w:spacing w:after="0"/>
        <w:ind w:left="567" w:right="708"/>
        <w:rPr>
          <w:rFonts w:asciiTheme="minorHAnsi" w:hAnsiTheme="minorHAnsi"/>
        </w:rPr>
      </w:pPr>
    </w:p>
    <w:p w14:paraId="7A8CE4B8" w14:textId="77777777" w:rsidR="00B82D29" w:rsidRPr="008A3971" w:rsidRDefault="00B82D29" w:rsidP="00AA6D0F">
      <w:pPr>
        <w:spacing w:after="0"/>
        <w:ind w:left="567" w:right="708"/>
        <w:rPr>
          <w:rFonts w:asciiTheme="minorHAnsi" w:hAnsiTheme="minorHAnsi"/>
        </w:rPr>
      </w:pPr>
      <w:r w:rsidRPr="008A3971">
        <w:rPr>
          <w:rFonts w:asciiTheme="minorHAnsi" w:hAnsiTheme="minorHAnsi"/>
        </w:rPr>
        <w:t>This</w:t>
      </w:r>
      <w:r w:rsidR="00B62573" w:rsidRPr="008A3971">
        <w:rPr>
          <w:rFonts w:asciiTheme="minorHAnsi" w:hAnsiTheme="minorHAnsi"/>
        </w:rPr>
        <w:t xml:space="preserve"> is </w:t>
      </w:r>
      <w:r w:rsidR="00EF0A0C" w:rsidRPr="008A3971">
        <w:rPr>
          <w:rFonts w:asciiTheme="minorHAnsi" w:hAnsiTheme="minorHAnsi"/>
        </w:rPr>
        <w:t xml:space="preserve">also </w:t>
      </w:r>
      <w:r w:rsidR="00B62573" w:rsidRPr="008A3971">
        <w:rPr>
          <w:rFonts w:asciiTheme="minorHAnsi" w:hAnsiTheme="minorHAnsi"/>
        </w:rPr>
        <w:t>depende</w:t>
      </w:r>
      <w:r w:rsidR="00836339" w:rsidRPr="008A3971">
        <w:rPr>
          <w:rFonts w:asciiTheme="minorHAnsi" w:hAnsiTheme="minorHAnsi"/>
        </w:rPr>
        <w:t>nt on the quality of the</w:t>
      </w:r>
      <w:r w:rsidRPr="008A3971">
        <w:rPr>
          <w:rFonts w:asciiTheme="minorHAnsi" w:hAnsiTheme="minorHAnsi"/>
        </w:rPr>
        <w:t xml:space="preserve"> specimen and the way in which specimens are collected.  Green </w:t>
      </w:r>
      <w:r w:rsidR="00B62573" w:rsidRPr="008A3971">
        <w:rPr>
          <w:rFonts w:asciiTheme="minorHAnsi" w:hAnsiTheme="minorHAnsi"/>
        </w:rPr>
        <w:t xml:space="preserve">sections give better quality </w:t>
      </w:r>
      <w:r w:rsidRPr="008A3971">
        <w:rPr>
          <w:rFonts w:asciiTheme="minorHAnsi" w:hAnsiTheme="minorHAnsi"/>
        </w:rPr>
        <w:t>DNA</w:t>
      </w:r>
      <w:r w:rsidR="00B62573" w:rsidRPr="008A3971">
        <w:rPr>
          <w:rFonts w:asciiTheme="minorHAnsi" w:hAnsiTheme="minorHAnsi"/>
        </w:rPr>
        <w:t>,</w:t>
      </w:r>
      <w:r w:rsidR="00525F48" w:rsidRPr="008A3971">
        <w:rPr>
          <w:rFonts w:asciiTheme="minorHAnsi" w:hAnsiTheme="minorHAnsi"/>
        </w:rPr>
        <w:t xml:space="preserve"> where</w:t>
      </w:r>
      <w:r w:rsidRPr="008A3971">
        <w:rPr>
          <w:rFonts w:asciiTheme="minorHAnsi" w:hAnsiTheme="minorHAnsi"/>
        </w:rPr>
        <w:t xml:space="preserve">as brown </w:t>
      </w:r>
      <w:r w:rsidR="00836339" w:rsidRPr="008A3971">
        <w:rPr>
          <w:rFonts w:asciiTheme="minorHAnsi" w:hAnsiTheme="minorHAnsi"/>
        </w:rPr>
        <w:t>do</w:t>
      </w:r>
      <w:r w:rsidRPr="008A3971">
        <w:rPr>
          <w:rFonts w:asciiTheme="minorHAnsi" w:hAnsiTheme="minorHAnsi"/>
        </w:rPr>
        <w:t xml:space="preserve"> not give as good a quality. There are many plant species e.g. </w:t>
      </w:r>
      <w:r w:rsidRPr="008A3971">
        <w:rPr>
          <w:rFonts w:asciiTheme="minorHAnsi" w:hAnsiTheme="minorHAnsi"/>
          <w:i/>
        </w:rPr>
        <w:t>Hypericum</w:t>
      </w:r>
      <w:r w:rsidRPr="008A3971">
        <w:rPr>
          <w:rFonts w:asciiTheme="minorHAnsi" w:hAnsiTheme="minorHAnsi"/>
        </w:rPr>
        <w:t xml:space="preserve"> that are difficult to extract DNA from because of the chemistry of the object (this needs to be explained a lot more). It is essential that the specimens are collected and dried quickly.  The quicker the samples are preserved the less the breakdown of the DNA (Explain why this is the case). A list of plants </w:t>
      </w:r>
      <w:r w:rsidR="0009046B" w:rsidRPr="008A3971">
        <w:rPr>
          <w:rFonts w:asciiTheme="minorHAnsi" w:hAnsiTheme="minorHAnsi"/>
        </w:rPr>
        <w:t>which are</w:t>
      </w:r>
      <w:r w:rsidRPr="008A3971">
        <w:rPr>
          <w:rFonts w:asciiTheme="minorHAnsi" w:hAnsiTheme="minorHAnsi"/>
        </w:rPr>
        <w:t xml:space="preserve"> </w:t>
      </w:r>
      <w:r w:rsidR="0009046B" w:rsidRPr="008A3971">
        <w:rPr>
          <w:rFonts w:asciiTheme="minorHAnsi" w:hAnsiTheme="minorHAnsi"/>
        </w:rPr>
        <w:t xml:space="preserve">awkward </w:t>
      </w:r>
      <w:r w:rsidRPr="008A3971">
        <w:rPr>
          <w:rFonts w:asciiTheme="minorHAnsi" w:hAnsiTheme="minorHAnsi"/>
        </w:rPr>
        <w:t>to mount is listed in Appendix 1</w:t>
      </w:r>
      <w:r w:rsidR="00AB3962" w:rsidRPr="008A3971">
        <w:rPr>
          <w:rFonts w:asciiTheme="minorHAnsi" w:hAnsiTheme="minorHAnsi"/>
        </w:rPr>
        <w:t>.1</w:t>
      </w:r>
      <w:r w:rsidRPr="008A3971">
        <w:rPr>
          <w:rFonts w:asciiTheme="minorHAnsi" w:hAnsiTheme="minorHAnsi"/>
        </w:rPr>
        <w:t xml:space="preserve">. </w:t>
      </w:r>
    </w:p>
    <w:p w14:paraId="0A2F64E0" w14:textId="77777777" w:rsidR="00B64176" w:rsidRPr="008A3971" w:rsidRDefault="00B64176" w:rsidP="00AA6D0F">
      <w:pPr>
        <w:spacing w:after="0"/>
        <w:ind w:left="567" w:right="708"/>
        <w:rPr>
          <w:rFonts w:asciiTheme="minorHAnsi" w:hAnsiTheme="minorHAnsi"/>
        </w:rPr>
      </w:pPr>
    </w:p>
    <w:p w14:paraId="573DACEE" w14:textId="77777777" w:rsidR="00B82D29" w:rsidRPr="008A3971" w:rsidRDefault="00B64176" w:rsidP="00AA6D0F">
      <w:pPr>
        <w:spacing w:after="0"/>
        <w:ind w:left="567" w:right="708"/>
        <w:rPr>
          <w:rFonts w:asciiTheme="minorHAnsi" w:hAnsiTheme="minorHAnsi"/>
        </w:rPr>
      </w:pPr>
      <w:r w:rsidRPr="008A3971">
        <w:rPr>
          <w:rFonts w:asciiTheme="minorHAnsi" w:hAnsiTheme="minorHAnsi"/>
        </w:rPr>
        <w:t>See Sarkinen et al. (2012) for further information on optimising DNA extraction from herbarium specimens.</w:t>
      </w:r>
      <w:r w:rsidR="00B82D29" w:rsidRPr="008A3971">
        <w:rPr>
          <w:rFonts w:asciiTheme="minorHAnsi" w:hAnsiTheme="minorHAnsi"/>
        </w:rPr>
        <w:t xml:space="preserve"> </w:t>
      </w:r>
    </w:p>
    <w:p w14:paraId="74201234" w14:textId="77777777" w:rsidR="00B82D29" w:rsidRPr="008A3971" w:rsidRDefault="00B82D29" w:rsidP="00AA6D0F">
      <w:pPr>
        <w:spacing w:after="0"/>
        <w:ind w:left="567" w:right="708"/>
        <w:rPr>
          <w:rFonts w:asciiTheme="minorHAnsi" w:hAnsiTheme="minorHAnsi"/>
        </w:rPr>
      </w:pPr>
    </w:p>
    <w:p w14:paraId="0D675CBD" w14:textId="77777777" w:rsidR="00B82D29" w:rsidRPr="008A3971" w:rsidRDefault="00E15866" w:rsidP="00AA6D0F">
      <w:pPr>
        <w:spacing w:after="0"/>
        <w:ind w:left="567" w:right="708"/>
        <w:rPr>
          <w:rFonts w:asciiTheme="minorHAnsi" w:hAnsiTheme="minorHAnsi"/>
          <w:b/>
        </w:rPr>
      </w:pPr>
      <w:r w:rsidRPr="008A3971">
        <w:rPr>
          <w:rFonts w:asciiTheme="minorHAnsi" w:hAnsiTheme="minorHAnsi"/>
          <w:b/>
        </w:rPr>
        <w:t>2.5</w:t>
      </w:r>
      <w:r w:rsidRPr="008A3971">
        <w:rPr>
          <w:rFonts w:asciiTheme="minorHAnsi" w:hAnsiTheme="minorHAnsi"/>
          <w:b/>
        </w:rPr>
        <w:tab/>
      </w:r>
      <w:r w:rsidR="00836339" w:rsidRPr="008A3971">
        <w:rPr>
          <w:rFonts w:asciiTheme="minorHAnsi" w:hAnsiTheme="minorHAnsi"/>
          <w:b/>
        </w:rPr>
        <w:t>Recording Dat</w:t>
      </w:r>
      <w:r w:rsidR="00B82D29" w:rsidRPr="008A3971">
        <w:rPr>
          <w:rFonts w:asciiTheme="minorHAnsi" w:hAnsiTheme="minorHAnsi"/>
          <w:b/>
        </w:rPr>
        <w:t>a</w:t>
      </w:r>
    </w:p>
    <w:p w14:paraId="515D7E46" w14:textId="77777777" w:rsidR="00B82D29" w:rsidRPr="008A3971" w:rsidRDefault="00B82D29" w:rsidP="00AA6D0F">
      <w:pPr>
        <w:spacing w:after="0"/>
        <w:ind w:left="567" w:right="708"/>
        <w:rPr>
          <w:rFonts w:asciiTheme="minorHAnsi" w:hAnsiTheme="minorHAnsi"/>
        </w:rPr>
      </w:pPr>
      <w:r w:rsidRPr="008A3971">
        <w:rPr>
          <w:rFonts w:asciiTheme="minorHAnsi" w:hAnsiTheme="minorHAnsi"/>
        </w:rPr>
        <w:t xml:space="preserve">It is </w:t>
      </w:r>
      <w:r w:rsidR="00836339" w:rsidRPr="008A3971">
        <w:rPr>
          <w:rFonts w:asciiTheme="minorHAnsi" w:hAnsiTheme="minorHAnsi"/>
        </w:rPr>
        <w:t>traditional</w:t>
      </w:r>
      <w:r w:rsidRPr="008A3971">
        <w:rPr>
          <w:rFonts w:asciiTheme="minorHAnsi" w:hAnsiTheme="minorHAnsi"/>
        </w:rPr>
        <w:t xml:space="preserve"> to record specime</w:t>
      </w:r>
      <w:r w:rsidR="00EF0A0C" w:rsidRPr="008A3971">
        <w:rPr>
          <w:rFonts w:asciiTheme="minorHAnsi" w:hAnsiTheme="minorHAnsi"/>
        </w:rPr>
        <w:t>n data taxonomic site, historic, treatment data,</w:t>
      </w:r>
      <w:r w:rsidRPr="008A3971">
        <w:rPr>
          <w:rFonts w:asciiTheme="minorHAnsi" w:hAnsiTheme="minorHAnsi"/>
        </w:rPr>
        <w:t xml:space="preserve"> </w:t>
      </w:r>
      <w:r w:rsidR="0009046B" w:rsidRPr="008A3971">
        <w:rPr>
          <w:rFonts w:asciiTheme="minorHAnsi" w:hAnsiTheme="minorHAnsi"/>
        </w:rPr>
        <w:t xml:space="preserve">determinations </w:t>
      </w:r>
      <w:r w:rsidRPr="008A3971">
        <w:rPr>
          <w:rFonts w:asciiTheme="minorHAnsi" w:hAnsiTheme="minorHAnsi"/>
        </w:rPr>
        <w:t>etc</w:t>
      </w:r>
      <w:r w:rsidR="00EF0A0C" w:rsidRPr="008A3971">
        <w:rPr>
          <w:rFonts w:asciiTheme="minorHAnsi" w:hAnsiTheme="minorHAnsi"/>
        </w:rPr>
        <w:t>.</w:t>
      </w:r>
      <w:r w:rsidRPr="008A3971">
        <w:rPr>
          <w:rFonts w:asciiTheme="minorHAnsi" w:hAnsiTheme="minorHAnsi"/>
        </w:rPr>
        <w:t xml:space="preserve"> on the mounting paper. The mount will there for be a living document on the specimen, its history, scientific impo</w:t>
      </w:r>
      <w:r w:rsidR="00EF0A0C" w:rsidRPr="008A3971">
        <w:rPr>
          <w:rFonts w:asciiTheme="minorHAnsi" w:hAnsiTheme="minorHAnsi"/>
        </w:rPr>
        <w:t>rtance and treatment. It is essential</w:t>
      </w:r>
      <w:r w:rsidRPr="008A3971">
        <w:rPr>
          <w:rFonts w:asciiTheme="minorHAnsi" w:hAnsiTheme="minorHAnsi"/>
        </w:rPr>
        <w:t xml:space="preserve"> that this data is recorded in an electronic collections management database so that it can be integrated with other sets of relevant data. However the mou</w:t>
      </w:r>
      <w:r w:rsidR="00355594" w:rsidRPr="008A3971">
        <w:rPr>
          <w:rFonts w:asciiTheme="minorHAnsi" w:hAnsiTheme="minorHAnsi"/>
        </w:rPr>
        <w:t>n</w:t>
      </w:r>
      <w:r w:rsidRPr="008A3971">
        <w:rPr>
          <w:rFonts w:asciiTheme="minorHAnsi" w:hAnsiTheme="minorHAnsi"/>
        </w:rPr>
        <w:t>ting card becomes the original documentation source for the specimen. If a specimen needs to be remounted then it is important t</w:t>
      </w:r>
      <w:r w:rsidR="00355594" w:rsidRPr="008A3971">
        <w:rPr>
          <w:rFonts w:asciiTheme="minorHAnsi" w:hAnsiTheme="minorHAnsi"/>
        </w:rPr>
        <w:t>ha</w:t>
      </w:r>
      <w:r w:rsidRPr="008A3971">
        <w:rPr>
          <w:rFonts w:asciiTheme="minorHAnsi" w:hAnsiTheme="minorHAnsi"/>
        </w:rPr>
        <w:t>t this data follows the specimen, either in a linked folder, attached to the mount paper itself or with the specimen in a linked folder. Inks and paper used should follow rec</w:t>
      </w:r>
      <w:r w:rsidR="00355594" w:rsidRPr="008A3971">
        <w:rPr>
          <w:rFonts w:asciiTheme="minorHAnsi" w:hAnsiTheme="minorHAnsi"/>
        </w:rPr>
        <w:t>ommendations as laid out in th</w:t>
      </w:r>
      <w:r w:rsidRPr="008A3971">
        <w:rPr>
          <w:rFonts w:asciiTheme="minorHAnsi" w:hAnsiTheme="minorHAnsi"/>
        </w:rPr>
        <w:t xml:space="preserve">is </w:t>
      </w:r>
      <w:commentRangeStart w:id="1"/>
      <w:r w:rsidRPr="008A3971">
        <w:rPr>
          <w:rFonts w:asciiTheme="minorHAnsi" w:hAnsiTheme="minorHAnsi"/>
        </w:rPr>
        <w:t>document</w:t>
      </w:r>
      <w:commentRangeEnd w:id="1"/>
      <w:r w:rsidR="006171E8" w:rsidRPr="008A3971">
        <w:rPr>
          <w:rStyle w:val="CommentReference"/>
          <w:rFonts w:asciiTheme="minorHAnsi" w:hAnsiTheme="minorHAnsi"/>
        </w:rPr>
        <w:commentReference w:id="1"/>
      </w:r>
      <w:r w:rsidRPr="008A3971">
        <w:rPr>
          <w:rFonts w:asciiTheme="minorHAnsi" w:hAnsiTheme="minorHAnsi"/>
        </w:rPr>
        <w:t xml:space="preserve">. </w:t>
      </w:r>
    </w:p>
    <w:p w14:paraId="0AC22571" w14:textId="77777777" w:rsidR="00B82D29" w:rsidRPr="008A3971" w:rsidRDefault="00B82D29" w:rsidP="00AA6D0F">
      <w:pPr>
        <w:spacing w:after="0"/>
        <w:ind w:left="567" w:right="708"/>
        <w:rPr>
          <w:rFonts w:asciiTheme="minorHAnsi" w:hAnsiTheme="minorHAnsi"/>
        </w:rPr>
      </w:pPr>
    </w:p>
    <w:p w14:paraId="552303A4" w14:textId="77777777" w:rsidR="00B82D29" w:rsidRPr="008A3971" w:rsidRDefault="00E15866" w:rsidP="00AA6D0F">
      <w:pPr>
        <w:spacing w:after="0"/>
        <w:ind w:left="567" w:right="708"/>
        <w:rPr>
          <w:rFonts w:asciiTheme="minorHAnsi" w:hAnsiTheme="minorHAnsi"/>
          <w:b/>
        </w:rPr>
      </w:pPr>
      <w:r w:rsidRPr="008A3971">
        <w:rPr>
          <w:rFonts w:asciiTheme="minorHAnsi" w:hAnsiTheme="minorHAnsi"/>
          <w:b/>
        </w:rPr>
        <w:t>2.6</w:t>
      </w:r>
      <w:r w:rsidRPr="008A3971">
        <w:rPr>
          <w:rFonts w:asciiTheme="minorHAnsi" w:hAnsiTheme="minorHAnsi"/>
          <w:b/>
        </w:rPr>
        <w:tab/>
      </w:r>
      <w:r w:rsidR="00B82D29" w:rsidRPr="008A3971">
        <w:rPr>
          <w:rFonts w:asciiTheme="minorHAnsi" w:hAnsiTheme="minorHAnsi"/>
          <w:b/>
        </w:rPr>
        <w:t>Destructive Sampling</w:t>
      </w:r>
    </w:p>
    <w:p w14:paraId="3B4F8F22" w14:textId="77777777" w:rsidR="00B82D29" w:rsidRPr="008A3971" w:rsidRDefault="00355594" w:rsidP="00AA6D0F">
      <w:pPr>
        <w:spacing w:after="0"/>
        <w:ind w:left="567" w:right="708"/>
        <w:rPr>
          <w:rFonts w:asciiTheme="minorHAnsi" w:hAnsiTheme="minorHAnsi"/>
        </w:rPr>
      </w:pPr>
      <w:r w:rsidRPr="008A3971">
        <w:rPr>
          <w:rFonts w:asciiTheme="minorHAnsi" w:hAnsiTheme="minorHAnsi"/>
        </w:rPr>
        <w:t>Any sampling should be controlled to reduce impact on objects and to preserve the object for the future. A full review of any destructive sampling proposal should be undertaken before any invasive sampling is undertaken. The sampling must consider the nature of the object, its potential to deliver the data, its historic and scientific specification e.g. type, figured etc. Institutional procedures</w:t>
      </w:r>
      <w:r w:rsidR="00E15866" w:rsidRPr="008A3971">
        <w:rPr>
          <w:rFonts w:asciiTheme="minorHAnsi" w:hAnsiTheme="minorHAnsi"/>
        </w:rPr>
        <w:t xml:space="preserve"> must be followed and any </w:t>
      </w:r>
      <w:r w:rsidRPr="008A3971">
        <w:rPr>
          <w:rFonts w:asciiTheme="minorHAnsi" w:hAnsiTheme="minorHAnsi"/>
        </w:rPr>
        <w:t>datasets and samples should be returned to the institution from the whom the original specimens were acquired. Data should comp</w:t>
      </w:r>
      <w:r w:rsidR="00E15866" w:rsidRPr="008A3971">
        <w:rPr>
          <w:rFonts w:asciiTheme="minorHAnsi" w:hAnsiTheme="minorHAnsi"/>
        </w:rPr>
        <w:t>l</w:t>
      </w:r>
      <w:r w:rsidRPr="008A3971">
        <w:rPr>
          <w:rFonts w:asciiTheme="minorHAnsi" w:hAnsiTheme="minorHAnsi"/>
        </w:rPr>
        <w:t xml:space="preserve">y with the institutions ABS agreements and only be undertaken on specimen acquired under the agreement and policy of the owning institution. </w:t>
      </w:r>
      <w:r w:rsidR="00B82D29" w:rsidRPr="008A3971">
        <w:rPr>
          <w:rFonts w:asciiTheme="minorHAnsi" w:hAnsiTheme="minorHAnsi"/>
        </w:rPr>
        <w:t>It is not recommended policy to sample types unless absolutely necessary.  If destructive sampling is requested, then the label on the specimen must say sampled</w:t>
      </w:r>
      <w:r w:rsidRPr="008A3971">
        <w:rPr>
          <w:rFonts w:asciiTheme="minorHAnsi" w:hAnsiTheme="minorHAnsi"/>
          <w:color w:val="FF0000"/>
        </w:rPr>
        <w:t xml:space="preserve">. </w:t>
      </w:r>
      <w:r w:rsidR="00B82D29" w:rsidRPr="008A3971">
        <w:rPr>
          <w:rFonts w:asciiTheme="minorHAnsi" w:hAnsiTheme="minorHAnsi"/>
        </w:rPr>
        <w:t xml:space="preserve">Data sets from sampling should be returned to the institutions to reduce levels of repeat </w:t>
      </w:r>
      <w:commentRangeStart w:id="2"/>
      <w:r w:rsidR="00B82D29" w:rsidRPr="008A3971">
        <w:rPr>
          <w:rFonts w:asciiTheme="minorHAnsi" w:hAnsiTheme="minorHAnsi"/>
        </w:rPr>
        <w:t>sampling</w:t>
      </w:r>
      <w:commentRangeEnd w:id="2"/>
      <w:r w:rsidR="008A3971" w:rsidRPr="008A3971">
        <w:rPr>
          <w:rStyle w:val="CommentReference"/>
          <w:rFonts w:asciiTheme="minorHAnsi" w:hAnsiTheme="minorHAnsi"/>
        </w:rPr>
        <w:commentReference w:id="2"/>
      </w:r>
      <w:r w:rsidR="00B82D29" w:rsidRPr="008A3971">
        <w:rPr>
          <w:rFonts w:asciiTheme="minorHAnsi" w:hAnsiTheme="minorHAnsi"/>
        </w:rPr>
        <w:t>.</w:t>
      </w:r>
    </w:p>
    <w:p w14:paraId="7632DC0C" w14:textId="77777777" w:rsidR="008A3971" w:rsidRPr="008A3971" w:rsidRDefault="008A3971" w:rsidP="00AA6D0F">
      <w:pPr>
        <w:spacing w:after="0"/>
        <w:ind w:left="567" w:right="708"/>
        <w:rPr>
          <w:rFonts w:asciiTheme="minorHAnsi" w:hAnsiTheme="minorHAnsi"/>
        </w:rPr>
      </w:pPr>
    </w:p>
    <w:p w14:paraId="1830AA41" w14:textId="77777777" w:rsidR="00B82D29" w:rsidRPr="008A3971" w:rsidRDefault="00B82D29" w:rsidP="00AA6D0F">
      <w:pPr>
        <w:spacing w:after="0"/>
        <w:ind w:left="567" w:right="708"/>
        <w:rPr>
          <w:rFonts w:asciiTheme="minorHAnsi" w:hAnsiTheme="minorHAnsi"/>
        </w:rPr>
      </w:pPr>
      <w:r w:rsidRPr="008A3971">
        <w:rPr>
          <w:rFonts w:asciiTheme="minorHAnsi" w:hAnsiTheme="minorHAnsi"/>
        </w:rPr>
        <w:lastRenderedPageBreak/>
        <w:t xml:space="preserve">See appendix </w:t>
      </w:r>
      <w:r w:rsidR="00AC4692" w:rsidRPr="008A3971">
        <w:rPr>
          <w:rFonts w:asciiTheme="minorHAnsi" w:hAnsiTheme="minorHAnsi"/>
        </w:rPr>
        <w:t>9</w:t>
      </w:r>
      <w:r w:rsidRPr="008A3971">
        <w:rPr>
          <w:rFonts w:asciiTheme="minorHAnsi" w:hAnsiTheme="minorHAnsi"/>
        </w:rPr>
        <w:t xml:space="preserve"> destructive sampling policy and forms </w:t>
      </w:r>
    </w:p>
    <w:p w14:paraId="1E0036B0" w14:textId="77777777" w:rsidR="008A3971" w:rsidRPr="008A3971" w:rsidRDefault="008A3971" w:rsidP="00F81DDC">
      <w:pPr>
        <w:spacing w:after="0"/>
        <w:ind w:left="851" w:right="708" w:hanging="284"/>
        <w:rPr>
          <w:rFonts w:asciiTheme="minorHAnsi" w:hAnsiTheme="minorHAnsi"/>
        </w:rPr>
      </w:pPr>
    </w:p>
    <w:p w14:paraId="093EC4D3" w14:textId="77777777" w:rsidR="00B82D29" w:rsidRPr="008A3971" w:rsidRDefault="000F52AC" w:rsidP="00F81DDC">
      <w:pPr>
        <w:spacing w:after="0"/>
        <w:ind w:left="851" w:right="708" w:hanging="284"/>
        <w:rPr>
          <w:rFonts w:asciiTheme="minorHAnsi" w:hAnsiTheme="minorHAnsi"/>
        </w:rPr>
      </w:pPr>
      <w:r w:rsidRPr="008A3971">
        <w:rPr>
          <w:rFonts w:asciiTheme="minorHAnsi" w:hAnsiTheme="minorHAnsi"/>
        </w:rPr>
        <w:t>What is ABS agreements?</w:t>
      </w:r>
    </w:p>
    <w:p w14:paraId="48117FAF" w14:textId="77777777" w:rsidR="000F52AC" w:rsidRPr="008A3971" w:rsidRDefault="000F52AC" w:rsidP="008A3971">
      <w:pPr>
        <w:spacing w:after="0"/>
        <w:ind w:left="567" w:right="708"/>
        <w:rPr>
          <w:rFonts w:asciiTheme="minorHAnsi" w:hAnsiTheme="minorHAnsi"/>
        </w:rPr>
      </w:pPr>
      <w:r w:rsidRPr="008A3971">
        <w:rPr>
          <w:rFonts w:asciiTheme="minorHAnsi" w:hAnsiTheme="minorHAnsi"/>
        </w:rPr>
        <w:t xml:space="preserve">Destructive sampling requests </w:t>
      </w:r>
      <w:r w:rsidR="008A3971" w:rsidRPr="008A3971">
        <w:rPr>
          <w:rFonts w:asciiTheme="minorHAnsi" w:hAnsiTheme="minorHAnsi"/>
        </w:rPr>
        <w:t xml:space="preserve">should be </w:t>
      </w:r>
      <w:r w:rsidRPr="008A3971">
        <w:rPr>
          <w:rFonts w:asciiTheme="minorHAnsi" w:hAnsiTheme="minorHAnsi"/>
        </w:rPr>
        <w:t>recorded on Herbarium data base and linked to herbarium specimen or living collection or both. Specimens sampled from should be annotated wi</w:t>
      </w:r>
      <w:r w:rsidR="008A3971" w:rsidRPr="008A3971">
        <w:rPr>
          <w:rFonts w:asciiTheme="minorHAnsi" w:hAnsiTheme="minorHAnsi"/>
        </w:rPr>
        <w:t>th name of researcher, Herbaria</w:t>
      </w:r>
      <w:r w:rsidRPr="008A3971">
        <w:rPr>
          <w:rFonts w:asciiTheme="minorHAnsi" w:hAnsiTheme="minorHAnsi"/>
        </w:rPr>
        <w:t>, date of sampling and ref. num (from datab</w:t>
      </w:r>
      <w:r w:rsidR="008A3971" w:rsidRPr="008A3971">
        <w:rPr>
          <w:rFonts w:asciiTheme="minorHAnsi" w:hAnsiTheme="minorHAnsi"/>
        </w:rPr>
        <w:t>ase) of the request (on herbarium sheet)</w:t>
      </w:r>
    </w:p>
    <w:p w14:paraId="625C3CC8" w14:textId="77777777" w:rsidR="000F52AC" w:rsidRPr="008A3971" w:rsidRDefault="000F52AC" w:rsidP="008A3971">
      <w:pPr>
        <w:spacing w:after="0"/>
        <w:ind w:left="567" w:right="708"/>
        <w:rPr>
          <w:rFonts w:asciiTheme="minorHAnsi" w:hAnsiTheme="minorHAnsi"/>
        </w:rPr>
      </w:pPr>
    </w:p>
    <w:p w14:paraId="0794A731" w14:textId="77777777" w:rsidR="000F52AC" w:rsidRPr="008A3971" w:rsidRDefault="000F52AC" w:rsidP="008A3971">
      <w:pPr>
        <w:spacing w:after="0"/>
        <w:ind w:left="567" w:right="708"/>
        <w:rPr>
          <w:rFonts w:asciiTheme="minorHAnsi" w:hAnsiTheme="minorHAnsi"/>
        </w:rPr>
      </w:pPr>
      <w:r w:rsidRPr="008A3971">
        <w:rPr>
          <w:rFonts w:asciiTheme="minorHAnsi" w:hAnsiTheme="minorHAnsi"/>
        </w:rPr>
        <w:t>Material to be  removed from herbarium specimen by a member of staff from the home Institute.</w:t>
      </w:r>
    </w:p>
    <w:p w14:paraId="6CDEB0CE" w14:textId="77777777" w:rsidR="008A3971" w:rsidRPr="008A3971" w:rsidRDefault="000F52AC" w:rsidP="008A3971">
      <w:pPr>
        <w:spacing w:after="0"/>
        <w:ind w:left="567" w:right="708"/>
        <w:rPr>
          <w:rFonts w:asciiTheme="minorHAnsi" w:hAnsiTheme="minorHAnsi"/>
        </w:rPr>
      </w:pPr>
      <w:r w:rsidRPr="008A3971">
        <w:rPr>
          <w:rFonts w:asciiTheme="minorHAnsi" w:hAnsiTheme="minorHAnsi"/>
        </w:rPr>
        <w:t>Herbarium specimens to be made if the material for DNA sampling has been taken from the living collections</w:t>
      </w:r>
      <w:r w:rsidR="008A3971" w:rsidRPr="008A3971">
        <w:rPr>
          <w:rFonts w:asciiTheme="minorHAnsi" w:hAnsiTheme="minorHAnsi"/>
        </w:rPr>
        <w:t xml:space="preserve"> e.g. </w:t>
      </w:r>
      <w:hyperlink r:id="rId14" w:history="1">
        <w:r w:rsidR="008A3971" w:rsidRPr="008A3971">
          <w:rPr>
            <w:rStyle w:val="Hyperlink"/>
            <w:rFonts w:asciiTheme="minorHAnsi" w:hAnsiTheme="minorHAnsi"/>
          </w:rPr>
          <w:t>http://www.rbge.org.uk/science/herbarium/destructive-sampling-requests</w:t>
        </w:r>
      </w:hyperlink>
    </w:p>
    <w:p w14:paraId="3631BCE8" w14:textId="77777777" w:rsidR="009B559F" w:rsidRPr="008A3971" w:rsidRDefault="009B559F" w:rsidP="008A3971">
      <w:pPr>
        <w:spacing w:after="0"/>
        <w:ind w:right="708"/>
        <w:rPr>
          <w:rFonts w:asciiTheme="minorHAnsi" w:hAnsiTheme="minorHAnsi"/>
        </w:rPr>
      </w:pPr>
    </w:p>
    <w:p w14:paraId="2D28E3AE" w14:textId="77777777" w:rsidR="00B82D29" w:rsidRPr="008A3971" w:rsidRDefault="00E15866" w:rsidP="00AA6D0F">
      <w:pPr>
        <w:spacing w:after="0"/>
        <w:ind w:left="567" w:right="708"/>
        <w:rPr>
          <w:rFonts w:asciiTheme="minorHAnsi" w:hAnsiTheme="minorHAnsi"/>
          <w:b/>
        </w:rPr>
      </w:pPr>
      <w:r w:rsidRPr="008A3971">
        <w:rPr>
          <w:rFonts w:asciiTheme="minorHAnsi" w:hAnsiTheme="minorHAnsi"/>
          <w:b/>
        </w:rPr>
        <w:t>3.0</w:t>
      </w:r>
      <w:r w:rsidRPr="008A3971">
        <w:rPr>
          <w:rFonts w:asciiTheme="minorHAnsi" w:hAnsiTheme="minorHAnsi"/>
          <w:b/>
        </w:rPr>
        <w:tab/>
      </w:r>
      <w:r w:rsidR="00B82D29" w:rsidRPr="008A3971">
        <w:rPr>
          <w:rFonts w:asciiTheme="minorHAnsi" w:hAnsiTheme="minorHAnsi"/>
          <w:b/>
        </w:rPr>
        <w:t xml:space="preserve">Remounting of objects </w:t>
      </w:r>
      <w:r w:rsidR="008A3971" w:rsidRPr="008A3971">
        <w:rPr>
          <w:rStyle w:val="FootnoteReference"/>
          <w:rFonts w:asciiTheme="minorHAnsi" w:hAnsiTheme="minorHAnsi"/>
          <w:b/>
        </w:rPr>
        <w:footnoteReference w:id="5"/>
      </w:r>
      <w:r w:rsidR="00B619F4" w:rsidRPr="008A3971">
        <w:rPr>
          <w:rFonts w:asciiTheme="minorHAnsi" w:hAnsiTheme="minorHAnsi"/>
          <w:b/>
        </w:rPr>
        <w:t xml:space="preserve"> </w:t>
      </w:r>
    </w:p>
    <w:p w14:paraId="14B3440F" w14:textId="77777777" w:rsidR="00B619F4" w:rsidRPr="008A3971" w:rsidRDefault="00B619F4" w:rsidP="00AA6D0F">
      <w:pPr>
        <w:spacing w:after="0"/>
        <w:ind w:left="567" w:right="708"/>
        <w:rPr>
          <w:rFonts w:asciiTheme="minorHAnsi" w:hAnsiTheme="minorHAnsi"/>
          <w:b/>
        </w:rPr>
      </w:pPr>
    </w:p>
    <w:p w14:paraId="3C46AF9E" w14:textId="77777777" w:rsidR="00B82D29" w:rsidRPr="008A3971" w:rsidRDefault="00B82D29" w:rsidP="00AA6D0F">
      <w:pPr>
        <w:spacing w:after="0"/>
        <w:ind w:left="567" w:right="708"/>
        <w:rPr>
          <w:rFonts w:asciiTheme="minorHAnsi" w:hAnsiTheme="minorHAnsi"/>
        </w:rPr>
      </w:pPr>
      <w:r w:rsidRPr="008A3971">
        <w:rPr>
          <w:rFonts w:asciiTheme="minorHAnsi" w:hAnsiTheme="minorHAnsi"/>
        </w:rPr>
        <w:t>NHM, AC-NMW, Liverpool and Kew will not remount specimens if the whole object (including mounting paper) is deemed to be of historical significance, however in most cases the original specimen and mount sheet can be mounted onto new herbarium sheets to reduce handling of the original or to provide strength to the specimen. The whole object includes the sample(s), labels and annotations, paper and any fragments/sample</w:t>
      </w:r>
      <w:r w:rsidR="00EF0A0C" w:rsidRPr="008A3971">
        <w:rPr>
          <w:rFonts w:asciiTheme="minorHAnsi" w:hAnsiTheme="minorHAnsi"/>
        </w:rPr>
        <w:t>s held in attached containers e</w:t>
      </w:r>
      <w:r w:rsidRPr="008A3971">
        <w:rPr>
          <w:rFonts w:asciiTheme="minorHAnsi" w:hAnsiTheme="minorHAnsi"/>
        </w:rPr>
        <w:t>.g</w:t>
      </w:r>
      <w:r w:rsidR="00EF0A0C" w:rsidRPr="008A3971">
        <w:rPr>
          <w:rFonts w:asciiTheme="minorHAnsi" w:hAnsiTheme="minorHAnsi"/>
        </w:rPr>
        <w:t>.</w:t>
      </w:r>
      <w:r w:rsidRPr="008A3971">
        <w:rPr>
          <w:rFonts w:asciiTheme="minorHAnsi" w:hAnsiTheme="minorHAnsi"/>
        </w:rPr>
        <w:t xml:space="preserve"> capsules, flimsy etc.  Banks </w:t>
      </w:r>
      <w:r w:rsidRPr="008A3971">
        <w:rPr>
          <w:rFonts w:asciiTheme="minorHAnsi" w:hAnsiTheme="minorHAnsi"/>
          <w:vertAlign w:val="superscript"/>
        </w:rPr>
        <w:t>(DJ)</w:t>
      </w:r>
      <w:r w:rsidRPr="008A3971">
        <w:rPr>
          <w:rFonts w:asciiTheme="minorHAnsi" w:hAnsiTheme="minorHAnsi"/>
        </w:rPr>
        <w:t xml:space="preserve"> collection prescribed the type of paper so this is an historic part of object as well. Handling </w:t>
      </w:r>
      <w:r w:rsidR="00E377CF" w:rsidRPr="008A3971">
        <w:rPr>
          <w:rFonts w:asciiTheme="minorHAnsi" w:hAnsiTheme="minorHAnsi"/>
        </w:rPr>
        <w:t xml:space="preserve">insecticide-treated </w:t>
      </w:r>
      <w:r w:rsidRPr="008A3971">
        <w:rPr>
          <w:rFonts w:asciiTheme="minorHAnsi" w:hAnsiTheme="minorHAnsi"/>
        </w:rPr>
        <w:t xml:space="preserve"> paper is a concern and balancing </w:t>
      </w:r>
      <w:r w:rsidR="00E377CF" w:rsidRPr="008A3971">
        <w:rPr>
          <w:rFonts w:asciiTheme="minorHAnsi" w:hAnsiTheme="minorHAnsi"/>
        </w:rPr>
        <w:t xml:space="preserve">the </w:t>
      </w:r>
      <w:r w:rsidRPr="008A3971">
        <w:rPr>
          <w:rFonts w:asciiTheme="minorHAnsi" w:hAnsiTheme="minorHAnsi"/>
        </w:rPr>
        <w:t xml:space="preserve"> safety of individuals and historic value of the object should be considered. </w:t>
      </w:r>
    </w:p>
    <w:p w14:paraId="7ECC14C4" w14:textId="77777777" w:rsidR="00B82D29" w:rsidRPr="008A3971" w:rsidRDefault="00B82D29" w:rsidP="00AA6D0F">
      <w:pPr>
        <w:spacing w:after="0"/>
        <w:ind w:left="567" w:right="708"/>
        <w:rPr>
          <w:rFonts w:asciiTheme="minorHAnsi" w:hAnsiTheme="minorHAnsi"/>
        </w:rPr>
      </w:pPr>
    </w:p>
    <w:p w14:paraId="76459145" w14:textId="77777777" w:rsidR="00B82D29" w:rsidRPr="008A3971" w:rsidRDefault="00B82D29" w:rsidP="00AA6D0F">
      <w:pPr>
        <w:spacing w:after="0"/>
        <w:ind w:left="567" w:right="708"/>
        <w:rPr>
          <w:rFonts w:asciiTheme="minorHAnsi" w:hAnsiTheme="minorHAnsi"/>
        </w:rPr>
      </w:pPr>
      <w:r w:rsidRPr="008A3971">
        <w:rPr>
          <w:rFonts w:asciiTheme="minorHAnsi" w:hAnsiTheme="minorHAnsi"/>
        </w:rPr>
        <w:t>The remounting of an object is on a case by case decision.  Considerations should be;</w:t>
      </w:r>
    </w:p>
    <w:p w14:paraId="65E2FDD3" w14:textId="77777777" w:rsidR="00B82D29" w:rsidRPr="008A3971" w:rsidRDefault="00B82D29" w:rsidP="00AA6D0F">
      <w:pPr>
        <w:pStyle w:val="ListParagraph"/>
        <w:numPr>
          <w:ilvl w:val="0"/>
          <w:numId w:val="12"/>
        </w:numPr>
        <w:spacing w:after="0"/>
        <w:ind w:left="567" w:right="708" w:firstLine="0"/>
        <w:rPr>
          <w:rFonts w:asciiTheme="minorHAnsi" w:hAnsiTheme="minorHAnsi"/>
        </w:rPr>
      </w:pPr>
      <w:r w:rsidRPr="008A3971">
        <w:rPr>
          <w:rFonts w:asciiTheme="minorHAnsi" w:hAnsiTheme="minorHAnsi"/>
        </w:rPr>
        <w:t>Does it affect the preservation of  the specimen</w:t>
      </w:r>
    </w:p>
    <w:p w14:paraId="503067EF" w14:textId="77777777" w:rsidR="00B82D29" w:rsidRPr="008A3971" w:rsidRDefault="00B82D29" w:rsidP="00AA6D0F">
      <w:pPr>
        <w:pStyle w:val="ListParagraph"/>
        <w:numPr>
          <w:ilvl w:val="0"/>
          <w:numId w:val="12"/>
        </w:numPr>
        <w:spacing w:after="0"/>
        <w:ind w:left="567" w:right="708" w:firstLine="0"/>
        <w:rPr>
          <w:rFonts w:asciiTheme="minorHAnsi" w:hAnsiTheme="minorHAnsi"/>
        </w:rPr>
      </w:pPr>
      <w:r w:rsidRPr="008A3971">
        <w:rPr>
          <w:rFonts w:asciiTheme="minorHAnsi" w:hAnsiTheme="minorHAnsi"/>
        </w:rPr>
        <w:t>Will it damage data in the object</w:t>
      </w:r>
    </w:p>
    <w:p w14:paraId="6C102552" w14:textId="77777777" w:rsidR="00B82D29" w:rsidRPr="008A3971" w:rsidRDefault="00B82D29" w:rsidP="00AA6D0F">
      <w:pPr>
        <w:pStyle w:val="ListParagraph"/>
        <w:numPr>
          <w:ilvl w:val="0"/>
          <w:numId w:val="12"/>
        </w:numPr>
        <w:spacing w:after="0"/>
        <w:ind w:left="567" w:right="708" w:firstLine="0"/>
        <w:rPr>
          <w:rFonts w:asciiTheme="minorHAnsi" w:hAnsiTheme="minorHAnsi"/>
        </w:rPr>
      </w:pPr>
      <w:r w:rsidRPr="008A3971">
        <w:rPr>
          <w:rFonts w:asciiTheme="minorHAnsi" w:hAnsiTheme="minorHAnsi"/>
        </w:rPr>
        <w:t>Health issues</w:t>
      </w:r>
    </w:p>
    <w:p w14:paraId="4274B167" w14:textId="77777777" w:rsidR="00B82D29" w:rsidRPr="008A3971" w:rsidRDefault="00B82D29" w:rsidP="00AA6D0F">
      <w:pPr>
        <w:spacing w:after="0"/>
        <w:ind w:left="567" w:right="708"/>
        <w:rPr>
          <w:rFonts w:asciiTheme="minorHAnsi" w:hAnsiTheme="minorHAnsi"/>
        </w:rPr>
      </w:pPr>
    </w:p>
    <w:p w14:paraId="11C68494" w14:textId="77777777" w:rsidR="00BB4EA5" w:rsidRPr="008A3971" w:rsidRDefault="00B82D29" w:rsidP="00A50AAC">
      <w:pPr>
        <w:spacing w:after="0"/>
        <w:ind w:left="567" w:right="708"/>
        <w:rPr>
          <w:rFonts w:asciiTheme="minorHAnsi" w:hAnsiTheme="minorHAnsi"/>
        </w:rPr>
      </w:pPr>
      <w:r w:rsidRPr="008A3971">
        <w:rPr>
          <w:rFonts w:asciiTheme="minorHAnsi" w:hAnsiTheme="minorHAnsi"/>
        </w:rPr>
        <w:t>If the specimen requires remounting then this should be onto modern conservation grade material unless there is a historic reason not to do so.</w:t>
      </w:r>
      <w:r w:rsidR="00E70184" w:rsidRPr="008A3971">
        <w:rPr>
          <w:rFonts w:asciiTheme="minorHAnsi" w:hAnsiTheme="minorHAnsi"/>
        </w:rPr>
        <w:t xml:space="preserve"> Remounting should only be undertaken if the specimen has</w:t>
      </w:r>
      <w:r w:rsidR="00BB4EA5" w:rsidRPr="008A3971">
        <w:rPr>
          <w:rFonts w:asciiTheme="minorHAnsi" w:hAnsiTheme="minorHAnsi"/>
        </w:rPr>
        <w:t>;</w:t>
      </w:r>
    </w:p>
    <w:p w14:paraId="07D8D22C" w14:textId="77777777" w:rsidR="00E70184" w:rsidRPr="008A3971" w:rsidRDefault="00F81DDC" w:rsidP="00F81DDC">
      <w:pPr>
        <w:pStyle w:val="PlainText"/>
        <w:numPr>
          <w:ilvl w:val="0"/>
          <w:numId w:val="39"/>
        </w:numPr>
        <w:ind w:left="993" w:right="708"/>
        <w:rPr>
          <w:rFonts w:asciiTheme="minorHAnsi" w:hAnsiTheme="minorHAnsi"/>
        </w:rPr>
      </w:pPr>
      <w:r w:rsidRPr="008A3971">
        <w:rPr>
          <w:rFonts w:asciiTheme="minorHAnsi" w:hAnsiTheme="minorHAnsi"/>
        </w:rPr>
        <w:t>P</w:t>
      </w:r>
      <w:r w:rsidR="00E70184" w:rsidRPr="008A3971">
        <w:rPr>
          <w:rFonts w:asciiTheme="minorHAnsi" w:hAnsiTheme="minorHAnsi"/>
        </w:rPr>
        <w:t>oor initial mounting (does not exhibit the relevant morphometric features)</w:t>
      </w:r>
    </w:p>
    <w:p w14:paraId="2403A280" w14:textId="77777777" w:rsidR="00E70184" w:rsidRPr="008A3971" w:rsidRDefault="00F81DDC" w:rsidP="00F81DDC">
      <w:pPr>
        <w:pStyle w:val="PlainText"/>
        <w:numPr>
          <w:ilvl w:val="0"/>
          <w:numId w:val="39"/>
        </w:numPr>
        <w:ind w:left="993" w:right="708"/>
        <w:rPr>
          <w:rFonts w:asciiTheme="minorHAnsi" w:hAnsiTheme="minorHAnsi"/>
        </w:rPr>
      </w:pPr>
      <w:r w:rsidRPr="008A3971">
        <w:rPr>
          <w:rFonts w:asciiTheme="minorHAnsi" w:hAnsiTheme="minorHAnsi"/>
        </w:rPr>
        <w:t>O</w:t>
      </w:r>
      <w:r w:rsidR="00E70184" w:rsidRPr="008A3971">
        <w:rPr>
          <w:rFonts w:asciiTheme="minorHAnsi" w:hAnsiTheme="minorHAnsi"/>
        </w:rPr>
        <w:t>riginal mount support is in such poor condition that the specimen (and associated data is not supported)</w:t>
      </w:r>
    </w:p>
    <w:p w14:paraId="3A7DCB09" w14:textId="77777777" w:rsidR="00E70184" w:rsidRPr="008A3971" w:rsidRDefault="00F81DDC" w:rsidP="00F81DDC">
      <w:pPr>
        <w:pStyle w:val="PlainText"/>
        <w:numPr>
          <w:ilvl w:val="0"/>
          <w:numId w:val="39"/>
        </w:numPr>
        <w:ind w:left="993" w:right="708"/>
        <w:rPr>
          <w:rFonts w:asciiTheme="minorHAnsi" w:hAnsiTheme="minorHAnsi"/>
        </w:rPr>
      </w:pPr>
      <w:r w:rsidRPr="008A3971">
        <w:rPr>
          <w:rFonts w:asciiTheme="minorHAnsi" w:hAnsiTheme="minorHAnsi"/>
        </w:rPr>
        <w:t>W</w:t>
      </w:r>
      <w:r w:rsidR="00E70184" w:rsidRPr="008A3971">
        <w:rPr>
          <w:rFonts w:asciiTheme="minorHAnsi" w:hAnsiTheme="minorHAnsi"/>
        </w:rPr>
        <w:t>hen two or more species have been mounted originally together on one sheet and need separating onto new sheets for curation of specimen/ taxonomic purposes.</w:t>
      </w:r>
    </w:p>
    <w:p w14:paraId="06E2FD80" w14:textId="77777777" w:rsidR="00BB4EA5" w:rsidRPr="008A3971" w:rsidRDefault="00BB4EA5" w:rsidP="00BB4EA5">
      <w:pPr>
        <w:spacing w:after="0"/>
        <w:ind w:left="567" w:right="708"/>
        <w:rPr>
          <w:rFonts w:asciiTheme="minorHAnsi" w:hAnsiTheme="minorHAnsi"/>
        </w:rPr>
      </w:pPr>
    </w:p>
    <w:p w14:paraId="4D23DA30" w14:textId="77777777" w:rsidR="00E377CF" w:rsidRPr="008A3971" w:rsidRDefault="00E377CF" w:rsidP="00BB4EA5">
      <w:pPr>
        <w:spacing w:after="0"/>
        <w:ind w:left="567" w:right="708"/>
        <w:rPr>
          <w:rFonts w:asciiTheme="minorHAnsi" w:hAnsiTheme="minorHAnsi"/>
        </w:rPr>
      </w:pPr>
    </w:p>
    <w:p w14:paraId="7376303C" w14:textId="77777777" w:rsidR="00E377CF" w:rsidRPr="008A3971" w:rsidRDefault="008A3971" w:rsidP="00E377CF">
      <w:pPr>
        <w:spacing w:after="0"/>
        <w:ind w:left="567" w:right="708"/>
        <w:rPr>
          <w:rFonts w:asciiTheme="minorHAnsi" w:hAnsiTheme="minorHAnsi"/>
          <w:b/>
        </w:rPr>
      </w:pPr>
      <w:r w:rsidRPr="008A3971">
        <w:rPr>
          <w:rFonts w:asciiTheme="minorHAnsi" w:hAnsiTheme="minorHAnsi"/>
          <w:b/>
        </w:rPr>
        <w:t>4.0</w:t>
      </w:r>
      <w:r w:rsidR="00E377CF" w:rsidRPr="008A3971">
        <w:rPr>
          <w:rFonts w:asciiTheme="minorHAnsi" w:hAnsiTheme="minorHAnsi"/>
          <w:b/>
        </w:rPr>
        <w:tab/>
        <w:t xml:space="preserve">Recommendation on Collecting </w:t>
      </w:r>
    </w:p>
    <w:p w14:paraId="182574F8" w14:textId="77777777" w:rsidR="00E377CF" w:rsidRPr="008A3971" w:rsidRDefault="00E377CF" w:rsidP="00E377CF">
      <w:pPr>
        <w:spacing w:after="0"/>
        <w:ind w:left="567" w:right="708"/>
        <w:rPr>
          <w:rFonts w:asciiTheme="minorHAnsi" w:hAnsiTheme="minorHAnsi"/>
        </w:rPr>
      </w:pPr>
      <w:r w:rsidRPr="008A3971">
        <w:rPr>
          <w:rFonts w:asciiTheme="minorHAnsi" w:hAnsiTheme="minorHAnsi"/>
        </w:rPr>
        <w:t xml:space="preserve">On collection, specimens should be dried quickly and the DNA should be extracted as soon after collection as possible. However it is very difficult to predict how quickly DNA will degrade but the quicker they are dried in the field, the less breakdown of the DNA. Samples of fresh material should be </w:t>
      </w:r>
      <w:r w:rsidRPr="008A3971">
        <w:rPr>
          <w:rFonts w:asciiTheme="minorHAnsi" w:hAnsiTheme="minorHAnsi"/>
        </w:rPr>
        <w:lastRenderedPageBreak/>
        <w:t>collected into Silica Gel, for dry storage.</w:t>
      </w:r>
      <w:r w:rsidR="006C0F13" w:rsidRPr="008A3971">
        <w:rPr>
          <w:rFonts w:asciiTheme="minorHAnsi" w:hAnsiTheme="minorHAnsi"/>
        </w:rPr>
        <w:t xml:space="preserve"> Silica gel should be changed after one day and replaced with dry silica gel. Silica gel can be dried in the field using moderate heat, eg in a frying pan over a low flame.</w:t>
      </w:r>
    </w:p>
    <w:p w14:paraId="70051BA4" w14:textId="77777777" w:rsidR="00E377CF" w:rsidRPr="008A3971" w:rsidRDefault="00E377CF" w:rsidP="00E377CF">
      <w:pPr>
        <w:spacing w:after="0"/>
        <w:ind w:left="567" w:right="708"/>
        <w:rPr>
          <w:rFonts w:asciiTheme="minorHAnsi" w:hAnsiTheme="minorHAnsi"/>
        </w:rPr>
      </w:pPr>
    </w:p>
    <w:p w14:paraId="0F0262B5" w14:textId="77777777" w:rsidR="00E377CF" w:rsidRPr="008A3971" w:rsidRDefault="00E377CF" w:rsidP="00E377CF">
      <w:pPr>
        <w:spacing w:after="0"/>
        <w:ind w:left="567" w:right="708"/>
        <w:rPr>
          <w:rFonts w:asciiTheme="minorHAnsi" w:hAnsiTheme="minorHAnsi"/>
        </w:rPr>
      </w:pPr>
      <w:r w:rsidRPr="008A3971">
        <w:rPr>
          <w:rFonts w:asciiTheme="minorHAnsi" w:hAnsiTheme="minorHAnsi"/>
        </w:rPr>
        <w:t xml:space="preserve">Critical genes that are used for DNA Barcoding </w:t>
      </w:r>
      <w:r w:rsidRPr="008A3971">
        <w:rPr>
          <w:rFonts w:asciiTheme="minorHAnsi" w:hAnsiTheme="minorHAnsi"/>
          <w:vertAlign w:val="superscript"/>
        </w:rPr>
        <w:t>(TR)</w:t>
      </w:r>
      <w:r w:rsidRPr="008A3971">
        <w:rPr>
          <w:rFonts w:asciiTheme="minorHAnsi" w:hAnsiTheme="minorHAnsi"/>
        </w:rPr>
        <w:t xml:space="preserve"> are</w:t>
      </w:r>
      <w:r w:rsidRPr="008A3971">
        <w:rPr>
          <w:rStyle w:val="apple-converted-space"/>
          <w:rFonts w:asciiTheme="minorHAnsi" w:hAnsiTheme="minorHAnsi"/>
          <w:color w:val="222222"/>
          <w:shd w:val="clear" w:color="auto" w:fill="FFFFFF"/>
        </w:rPr>
        <w:t> </w:t>
      </w:r>
      <w:r w:rsidRPr="008A3971">
        <w:rPr>
          <w:rFonts w:asciiTheme="minorHAnsi" w:hAnsiTheme="minorHAnsi"/>
          <w:color w:val="222222"/>
          <w:shd w:val="clear" w:color="auto" w:fill="FFFFFF"/>
        </w:rPr>
        <w:t>ribulose-bisphosphate carboxylase</w:t>
      </w:r>
      <w:r w:rsidRPr="008A3971">
        <w:rPr>
          <w:rStyle w:val="apple-converted-space"/>
          <w:rFonts w:asciiTheme="minorHAnsi" w:hAnsiTheme="minorHAnsi"/>
          <w:color w:val="222222"/>
          <w:shd w:val="clear" w:color="auto" w:fill="FFFFFF"/>
        </w:rPr>
        <w:t> </w:t>
      </w:r>
      <w:r w:rsidRPr="008A3971">
        <w:rPr>
          <w:rStyle w:val="Emphasis"/>
          <w:rFonts w:asciiTheme="minorHAnsi" w:hAnsiTheme="minorHAnsi"/>
          <w:i w:val="0"/>
        </w:rPr>
        <w:t>gene</w:t>
      </w:r>
      <w:r w:rsidRPr="008A3971">
        <w:rPr>
          <w:rStyle w:val="apple-converted-space"/>
          <w:rFonts w:asciiTheme="minorHAnsi" w:hAnsiTheme="minorHAnsi"/>
          <w:color w:val="222222"/>
          <w:shd w:val="clear" w:color="auto" w:fill="FFFFFF"/>
        </w:rPr>
        <w:t> </w:t>
      </w:r>
      <w:r w:rsidRPr="008A3971">
        <w:rPr>
          <w:rFonts w:asciiTheme="minorHAnsi" w:hAnsiTheme="minorHAnsi"/>
          <w:color w:val="222222"/>
          <w:shd w:val="clear" w:color="auto" w:fill="FFFFFF"/>
        </w:rPr>
        <w:t>(</w:t>
      </w:r>
      <w:r w:rsidRPr="008A3971">
        <w:rPr>
          <w:rStyle w:val="Emphasis"/>
          <w:rFonts w:asciiTheme="minorHAnsi" w:hAnsiTheme="minorHAnsi"/>
          <w:b/>
          <w:i w:val="0"/>
          <w:color w:val="000000"/>
          <w:shd w:val="clear" w:color="auto" w:fill="FFFFFF"/>
        </w:rPr>
        <w:t>rbcL</w:t>
      </w:r>
      <w:r w:rsidRPr="008A3971">
        <w:rPr>
          <w:rFonts w:asciiTheme="minorHAnsi" w:hAnsiTheme="minorHAnsi"/>
          <w:color w:val="222222"/>
          <w:shd w:val="clear" w:color="auto" w:fill="FFFFFF"/>
        </w:rPr>
        <w:t>)</w:t>
      </w:r>
      <w:r w:rsidRPr="008A3971">
        <w:rPr>
          <w:rFonts w:asciiTheme="minorHAnsi" w:hAnsiTheme="minorHAnsi"/>
        </w:rPr>
        <w:t xml:space="preserve"> (proteins) and </w:t>
      </w:r>
      <w:r w:rsidRPr="008A3971">
        <w:rPr>
          <w:rStyle w:val="Emphasis"/>
          <w:rFonts w:asciiTheme="minorHAnsi" w:hAnsiTheme="minorHAnsi"/>
          <w:color w:val="000000"/>
          <w:sz w:val="23"/>
          <w:szCs w:val="23"/>
          <w:bdr w:val="single" w:sz="6" w:space="0" w:color="auto" w:frame="1"/>
          <w:shd w:val="clear" w:color="auto" w:fill="FFFFFF"/>
        </w:rPr>
        <w:t>rbcL</w:t>
      </w:r>
      <w:r w:rsidRPr="008A3971">
        <w:rPr>
          <w:rFonts w:asciiTheme="minorHAnsi" w:hAnsiTheme="minorHAnsi"/>
          <w:color w:val="000000"/>
          <w:sz w:val="23"/>
          <w:szCs w:val="23"/>
          <w:shd w:val="clear" w:color="auto" w:fill="FFFFFF"/>
        </w:rPr>
        <w:t>+</w:t>
      </w:r>
      <w:r w:rsidRPr="008A3971">
        <w:rPr>
          <w:rStyle w:val="Emphasis"/>
          <w:rFonts w:asciiTheme="minorHAnsi" w:hAnsiTheme="minorHAnsi"/>
          <w:color w:val="000000"/>
          <w:sz w:val="23"/>
          <w:szCs w:val="23"/>
          <w:bdr w:val="single" w:sz="6" w:space="0" w:color="auto" w:frame="1"/>
          <w:shd w:val="clear" w:color="auto" w:fill="FFFFFF"/>
        </w:rPr>
        <w:t>matK</w:t>
      </w:r>
      <w:r w:rsidRPr="008A3971">
        <w:rPr>
          <w:rFonts w:asciiTheme="minorHAnsi" w:hAnsiTheme="minorHAnsi"/>
        </w:rPr>
        <w:t xml:space="preserve"> matk ( enzyme) are recommended as the twin loci for barcoding .</w:t>
      </w:r>
    </w:p>
    <w:p w14:paraId="6991849B" w14:textId="77777777" w:rsidR="00E377CF" w:rsidRPr="008A3971" w:rsidRDefault="00E377CF" w:rsidP="00E377CF">
      <w:pPr>
        <w:spacing w:after="0"/>
        <w:ind w:left="567" w:right="708"/>
        <w:rPr>
          <w:rFonts w:asciiTheme="minorHAnsi" w:hAnsiTheme="minorHAnsi"/>
        </w:rPr>
      </w:pPr>
    </w:p>
    <w:p w14:paraId="0E9919C2" w14:textId="77777777" w:rsidR="00E377CF" w:rsidRPr="008A3971" w:rsidRDefault="00E377CF" w:rsidP="00E377CF">
      <w:pPr>
        <w:spacing w:after="0"/>
        <w:ind w:left="567" w:right="708"/>
        <w:rPr>
          <w:rFonts w:asciiTheme="minorHAnsi" w:hAnsiTheme="minorHAnsi"/>
        </w:rPr>
      </w:pPr>
      <w:r w:rsidRPr="008A3971">
        <w:rPr>
          <w:rFonts w:asciiTheme="minorHAnsi" w:hAnsiTheme="minorHAnsi"/>
        </w:rPr>
        <w:t xml:space="preserve">It should be noted that for differing materials, DNA extraction from different areas of the plant are appropriate, e.g. Hypericum (stem), Orchids apart from the leaves </w:t>
      </w:r>
    </w:p>
    <w:p w14:paraId="227DED16" w14:textId="77777777" w:rsidR="00E377CF" w:rsidRPr="008A3971" w:rsidRDefault="00E377CF" w:rsidP="00E377CF">
      <w:pPr>
        <w:spacing w:after="0"/>
        <w:ind w:left="567" w:right="708"/>
        <w:rPr>
          <w:rFonts w:asciiTheme="minorHAnsi" w:hAnsiTheme="minorHAnsi"/>
        </w:rPr>
      </w:pPr>
    </w:p>
    <w:p w14:paraId="53FD3504" w14:textId="77777777" w:rsidR="00E377CF" w:rsidRPr="008A3971" w:rsidRDefault="00E377CF" w:rsidP="00E377CF">
      <w:pPr>
        <w:spacing w:after="0"/>
        <w:ind w:left="567" w:right="708"/>
        <w:rPr>
          <w:rFonts w:asciiTheme="minorHAnsi" w:hAnsiTheme="minorHAnsi"/>
        </w:rPr>
      </w:pPr>
      <w:r w:rsidRPr="008A3971">
        <w:rPr>
          <w:rFonts w:asciiTheme="minorHAnsi" w:hAnsiTheme="minorHAnsi"/>
        </w:rPr>
        <w:t xml:space="preserve">Collectors should be aware of Cross-contamination across samples e.g.  aquatic samples,  diatoms and external pollen sources. The maintenance of a general herbarium sample is undertaken as one would in standard management of a general natural history collection. </w:t>
      </w:r>
    </w:p>
    <w:p w14:paraId="33E7B3FE" w14:textId="77777777" w:rsidR="00E377CF" w:rsidRPr="008A3971" w:rsidRDefault="00E377CF" w:rsidP="00E377CF">
      <w:pPr>
        <w:spacing w:after="0"/>
        <w:ind w:left="567" w:right="708"/>
        <w:rPr>
          <w:rFonts w:asciiTheme="minorHAnsi" w:hAnsiTheme="minorHAnsi"/>
        </w:rPr>
      </w:pPr>
    </w:p>
    <w:p w14:paraId="5AF0F36F" w14:textId="77777777" w:rsidR="00E377CF" w:rsidRPr="008A3971" w:rsidRDefault="00E377CF" w:rsidP="00BB4EA5">
      <w:pPr>
        <w:spacing w:after="0"/>
        <w:ind w:left="567" w:right="708"/>
        <w:rPr>
          <w:rFonts w:asciiTheme="minorHAnsi" w:hAnsiTheme="minorHAnsi"/>
        </w:rPr>
      </w:pPr>
    </w:p>
    <w:p w14:paraId="68B7D332" w14:textId="77777777" w:rsidR="00E377CF" w:rsidRPr="008A3971" w:rsidRDefault="00E377CF" w:rsidP="00BB4EA5">
      <w:pPr>
        <w:spacing w:after="0"/>
        <w:ind w:left="567" w:right="708"/>
        <w:rPr>
          <w:rFonts w:asciiTheme="minorHAnsi" w:hAnsiTheme="minorHAnsi"/>
        </w:rPr>
      </w:pPr>
    </w:p>
    <w:p w14:paraId="6F2E1840" w14:textId="77777777" w:rsidR="00B82D29" w:rsidRPr="008A3971" w:rsidRDefault="00B82D29" w:rsidP="00BB4EA5">
      <w:pPr>
        <w:spacing w:after="0"/>
        <w:ind w:left="567" w:right="708"/>
        <w:rPr>
          <w:rFonts w:asciiTheme="minorHAnsi" w:hAnsiTheme="minorHAnsi"/>
        </w:rPr>
      </w:pPr>
      <w:r w:rsidRPr="008A3971">
        <w:rPr>
          <w:rFonts w:asciiTheme="minorHAnsi" w:hAnsiTheme="minorHAnsi"/>
        </w:rPr>
        <w:t xml:space="preserve">Best practice states that the collector should </w:t>
      </w:r>
    </w:p>
    <w:p w14:paraId="56654F74" w14:textId="77777777" w:rsidR="00B82D29" w:rsidRPr="008A3971" w:rsidRDefault="00B82D29" w:rsidP="00AA6D0F">
      <w:pPr>
        <w:spacing w:after="0"/>
        <w:ind w:left="567" w:right="708"/>
        <w:rPr>
          <w:rFonts w:asciiTheme="minorHAnsi" w:hAnsiTheme="minorHAnsi"/>
        </w:rPr>
      </w:pPr>
    </w:p>
    <w:p w14:paraId="07A5E6E4" w14:textId="77777777" w:rsidR="00B82D29" w:rsidRPr="008A3971" w:rsidRDefault="00B82D29" w:rsidP="00AA6D0F">
      <w:pPr>
        <w:pStyle w:val="ListParagraph"/>
        <w:numPr>
          <w:ilvl w:val="0"/>
          <w:numId w:val="6"/>
        </w:numPr>
        <w:spacing w:after="0"/>
        <w:ind w:left="567" w:right="708" w:firstLine="0"/>
        <w:rPr>
          <w:rFonts w:asciiTheme="minorHAnsi" w:hAnsiTheme="minorHAnsi"/>
        </w:rPr>
      </w:pPr>
      <w:r w:rsidRPr="008A3971">
        <w:rPr>
          <w:rFonts w:asciiTheme="minorHAnsi" w:hAnsiTheme="minorHAnsi"/>
        </w:rPr>
        <w:t>Collect fertile material</w:t>
      </w:r>
      <w:r w:rsidR="003001D6" w:rsidRPr="008A3971">
        <w:rPr>
          <w:rFonts w:asciiTheme="minorHAnsi" w:hAnsiTheme="minorHAnsi"/>
        </w:rPr>
        <w:t>, with both flowers and fruits if possible.</w:t>
      </w:r>
    </w:p>
    <w:p w14:paraId="029772D4" w14:textId="77777777" w:rsidR="00D8627A" w:rsidRPr="008A3971" w:rsidRDefault="00D8627A" w:rsidP="00AA6D0F">
      <w:pPr>
        <w:pStyle w:val="ListParagraph"/>
        <w:numPr>
          <w:ilvl w:val="0"/>
          <w:numId w:val="6"/>
        </w:numPr>
        <w:spacing w:after="0"/>
        <w:ind w:left="567" w:right="708" w:firstLine="0"/>
        <w:rPr>
          <w:rFonts w:asciiTheme="minorHAnsi" w:hAnsiTheme="minorHAnsi"/>
        </w:rPr>
      </w:pPr>
      <w:r w:rsidRPr="008A3971">
        <w:rPr>
          <w:rFonts w:asciiTheme="minorHAnsi" w:hAnsiTheme="minorHAnsi"/>
        </w:rPr>
        <w:t>Small plants should be collected whole, including the roots.</w:t>
      </w:r>
      <w:r w:rsidR="006C0F13" w:rsidRPr="008A3971">
        <w:rPr>
          <w:rFonts w:asciiTheme="minorHAnsi" w:hAnsiTheme="minorHAnsi"/>
        </w:rPr>
        <w:t xml:space="preserve"> This is important in determining whether it is an annual or perennial plant.</w:t>
      </w:r>
    </w:p>
    <w:p w14:paraId="071CD2C3" w14:textId="77777777" w:rsidR="00D8627A" w:rsidRPr="008A3971" w:rsidRDefault="00D8627A" w:rsidP="00AA6D0F">
      <w:pPr>
        <w:pStyle w:val="ListParagraph"/>
        <w:numPr>
          <w:ilvl w:val="0"/>
          <w:numId w:val="6"/>
        </w:numPr>
        <w:spacing w:after="0"/>
        <w:ind w:left="567" w:right="708" w:firstLine="0"/>
        <w:rPr>
          <w:rFonts w:asciiTheme="minorHAnsi" w:hAnsiTheme="minorHAnsi"/>
        </w:rPr>
      </w:pPr>
      <w:r w:rsidRPr="008A3971">
        <w:rPr>
          <w:rFonts w:asciiTheme="minorHAnsi" w:hAnsiTheme="minorHAnsi"/>
        </w:rPr>
        <w:t>Reduce the material of densely leafy specimens by cutting off excess leaves or leaflets, but leaving the base of the petiole. Always include the complete tip of a pinnate leaf so that it is clear whether they are odd- or even-pinnate.</w:t>
      </w:r>
    </w:p>
    <w:p w14:paraId="77CE289A" w14:textId="77777777" w:rsidR="00D8627A" w:rsidRPr="008A3971" w:rsidRDefault="00D8627A" w:rsidP="00AA6D0F">
      <w:pPr>
        <w:pStyle w:val="ListParagraph"/>
        <w:numPr>
          <w:ilvl w:val="0"/>
          <w:numId w:val="6"/>
        </w:numPr>
        <w:spacing w:after="0"/>
        <w:ind w:left="567" w:right="708" w:firstLine="0"/>
        <w:rPr>
          <w:rFonts w:asciiTheme="minorHAnsi" w:hAnsiTheme="minorHAnsi"/>
        </w:rPr>
      </w:pPr>
      <w:r w:rsidRPr="008A3971">
        <w:rPr>
          <w:rFonts w:asciiTheme="minorHAnsi" w:hAnsiTheme="minorHAnsi"/>
        </w:rPr>
        <w:t>If leaves vary on a plant then representative samples should be taken, eg umbels with large basal leaves.</w:t>
      </w:r>
    </w:p>
    <w:p w14:paraId="3AF8A1C2" w14:textId="77777777" w:rsidR="00D8627A" w:rsidRPr="008A3971" w:rsidRDefault="00D8627A" w:rsidP="00AA6D0F">
      <w:pPr>
        <w:pStyle w:val="ListParagraph"/>
        <w:numPr>
          <w:ilvl w:val="0"/>
          <w:numId w:val="6"/>
        </w:numPr>
        <w:spacing w:after="0"/>
        <w:ind w:left="567" w:right="708" w:firstLine="0"/>
        <w:rPr>
          <w:rFonts w:asciiTheme="minorHAnsi" w:hAnsiTheme="minorHAnsi"/>
        </w:rPr>
      </w:pPr>
      <w:r w:rsidRPr="008A3971">
        <w:rPr>
          <w:rFonts w:asciiTheme="minorHAnsi" w:hAnsiTheme="minorHAnsi"/>
        </w:rPr>
        <w:t>Use additional sheets for large specimens, making sure they are clearly numbered 1/3, 2/3, 3/3 etc</w:t>
      </w:r>
    </w:p>
    <w:p w14:paraId="6F6269EA" w14:textId="77777777" w:rsidR="00B82D29" w:rsidRPr="008A3971" w:rsidRDefault="0076347E" w:rsidP="00AA6D0F">
      <w:pPr>
        <w:pStyle w:val="ListParagraph"/>
        <w:numPr>
          <w:ilvl w:val="0"/>
          <w:numId w:val="6"/>
        </w:numPr>
        <w:spacing w:after="0"/>
        <w:ind w:left="567" w:right="708" w:firstLine="0"/>
        <w:rPr>
          <w:rFonts w:asciiTheme="minorHAnsi" w:hAnsiTheme="minorHAnsi"/>
        </w:rPr>
      </w:pPr>
      <w:r w:rsidRPr="008A3971">
        <w:rPr>
          <w:rFonts w:asciiTheme="minorHAnsi" w:hAnsiTheme="minorHAnsi"/>
        </w:rPr>
        <w:t>Ensure that all data which may be lost in preservation</w:t>
      </w:r>
      <w:r w:rsidR="006C0F13" w:rsidRPr="008A3971">
        <w:rPr>
          <w:rFonts w:asciiTheme="minorHAnsi" w:hAnsiTheme="minorHAnsi"/>
        </w:rPr>
        <w:t>, such as colours and smells,</w:t>
      </w:r>
      <w:r w:rsidRPr="008A3971">
        <w:rPr>
          <w:rFonts w:asciiTheme="minorHAnsi" w:hAnsiTheme="minorHAnsi"/>
        </w:rPr>
        <w:t xml:space="preserve"> is recorded at the time of collection.</w:t>
      </w:r>
      <w:r w:rsidR="00B82D29" w:rsidRPr="008A3971">
        <w:rPr>
          <w:rFonts w:asciiTheme="minorHAnsi" w:hAnsiTheme="minorHAnsi"/>
        </w:rPr>
        <w:t xml:space="preserve"> </w:t>
      </w:r>
    </w:p>
    <w:p w14:paraId="2D861911" w14:textId="77777777" w:rsidR="006C0F13" w:rsidRPr="008A3971" w:rsidRDefault="006C0F13" w:rsidP="00AA6D0F">
      <w:pPr>
        <w:pStyle w:val="ListParagraph"/>
        <w:numPr>
          <w:ilvl w:val="0"/>
          <w:numId w:val="6"/>
        </w:numPr>
        <w:spacing w:after="0"/>
        <w:ind w:left="567" w:right="708" w:firstLine="0"/>
        <w:rPr>
          <w:rFonts w:asciiTheme="minorHAnsi" w:hAnsiTheme="minorHAnsi"/>
        </w:rPr>
      </w:pPr>
      <w:r w:rsidRPr="008A3971">
        <w:rPr>
          <w:rFonts w:asciiTheme="minorHAnsi" w:hAnsiTheme="minorHAnsi"/>
        </w:rPr>
        <w:t xml:space="preserve">Accurately note the location, preferably using a GPS. Always record lat long in degrees/minutes/seconds or decimal degrees. Never use degrees/decimal minutes as this introduces potential confusion. </w:t>
      </w:r>
    </w:p>
    <w:p w14:paraId="0C7C59C0" w14:textId="77777777" w:rsidR="0076347E" w:rsidRPr="008A3971" w:rsidRDefault="0076347E" w:rsidP="00AA6D0F">
      <w:pPr>
        <w:pStyle w:val="ListParagraph"/>
        <w:numPr>
          <w:ilvl w:val="0"/>
          <w:numId w:val="6"/>
        </w:numPr>
        <w:spacing w:after="0"/>
        <w:ind w:left="567" w:right="708" w:firstLine="0"/>
        <w:rPr>
          <w:rFonts w:asciiTheme="minorHAnsi" w:hAnsiTheme="minorHAnsi"/>
        </w:rPr>
      </w:pPr>
      <w:r w:rsidRPr="008A3971">
        <w:rPr>
          <w:rFonts w:asciiTheme="minorHAnsi" w:hAnsiTheme="minorHAnsi"/>
        </w:rPr>
        <w:t xml:space="preserve">Describe the habitat, substrate, aspect and associated species. </w:t>
      </w:r>
    </w:p>
    <w:p w14:paraId="198BD38C" w14:textId="77777777" w:rsidR="003001D6" w:rsidRPr="008A3971" w:rsidRDefault="006C0F13" w:rsidP="003001D6">
      <w:pPr>
        <w:pStyle w:val="ListParagraph"/>
        <w:numPr>
          <w:ilvl w:val="0"/>
          <w:numId w:val="6"/>
        </w:numPr>
        <w:spacing w:after="0"/>
        <w:ind w:left="567" w:right="708" w:firstLine="0"/>
        <w:rPr>
          <w:rFonts w:asciiTheme="minorHAnsi" w:hAnsiTheme="minorHAnsi"/>
        </w:rPr>
      </w:pPr>
      <w:r w:rsidRPr="008A3971">
        <w:rPr>
          <w:rFonts w:asciiTheme="minorHAnsi" w:hAnsiTheme="minorHAnsi"/>
        </w:rPr>
        <w:t>Number</w:t>
      </w:r>
      <w:r w:rsidR="003001D6" w:rsidRPr="008A3971">
        <w:rPr>
          <w:rFonts w:asciiTheme="minorHAnsi" w:hAnsiTheme="minorHAnsi"/>
        </w:rPr>
        <w:t xml:space="preserve"> at the time of collection. Either write the number in permanent marker on the newspaper, or if alcohol is to be used in preservation write the number in pencil on a jeweller’s tag. The tag should be attached to a twig, not a petiole, as leaves may fall off.</w:t>
      </w:r>
    </w:p>
    <w:p w14:paraId="243F6F90" w14:textId="77777777" w:rsidR="003001D6" w:rsidRPr="008A3971" w:rsidRDefault="003001D6" w:rsidP="003001D6">
      <w:pPr>
        <w:pStyle w:val="ListParagraph"/>
        <w:numPr>
          <w:ilvl w:val="0"/>
          <w:numId w:val="6"/>
        </w:numPr>
        <w:spacing w:after="0"/>
        <w:ind w:left="567" w:right="708" w:firstLine="0"/>
        <w:rPr>
          <w:rFonts w:asciiTheme="minorHAnsi" w:hAnsiTheme="minorHAnsi"/>
        </w:rPr>
      </w:pPr>
      <w:r w:rsidRPr="008A3971">
        <w:rPr>
          <w:rFonts w:asciiTheme="minorHAnsi" w:hAnsiTheme="minorHAnsi"/>
        </w:rPr>
        <w:t xml:space="preserve">Press immediately in the field to cause the specimen to wilt. Later the same day rearrange the specimen as it is to be preserved.  </w:t>
      </w:r>
      <w:r w:rsidR="0076347E" w:rsidRPr="008A3971">
        <w:rPr>
          <w:rFonts w:asciiTheme="minorHAnsi" w:hAnsiTheme="minorHAnsi"/>
        </w:rPr>
        <w:t>This is much better than collecting all material into a plastic bag and pressing at the end of the day.</w:t>
      </w:r>
    </w:p>
    <w:p w14:paraId="30A7A8A7" w14:textId="77777777" w:rsidR="003001D6" w:rsidRPr="008A3971" w:rsidRDefault="003001D6" w:rsidP="003001D6">
      <w:pPr>
        <w:pStyle w:val="ListParagraph"/>
        <w:numPr>
          <w:ilvl w:val="0"/>
          <w:numId w:val="6"/>
        </w:numPr>
        <w:spacing w:after="0"/>
        <w:ind w:left="567" w:right="708" w:firstLine="0"/>
        <w:rPr>
          <w:rFonts w:asciiTheme="minorHAnsi" w:hAnsiTheme="minorHAnsi"/>
        </w:rPr>
      </w:pPr>
      <w:r w:rsidRPr="008A3971">
        <w:rPr>
          <w:rFonts w:asciiTheme="minorHAnsi" w:hAnsiTheme="minorHAnsi"/>
        </w:rPr>
        <w:t>Add extra fertile material for dissection.</w:t>
      </w:r>
    </w:p>
    <w:p w14:paraId="2AFDD122" w14:textId="77777777" w:rsidR="003001D6" w:rsidRPr="008A3971" w:rsidRDefault="003001D6" w:rsidP="003001D6">
      <w:pPr>
        <w:pStyle w:val="ListParagraph"/>
        <w:numPr>
          <w:ilvl w:val="0"/>
          <w:numId w:val="6"/>
        </w:numPr>
        <w:spacing w:after="0"/>
        <w:ind w:left="567" w:right="708" w:firstLine="0"/>
        <w:rPr>
          <w:rFonts w:asciiTheme="minorHAnsi" w:hAnsiTheme="minorHAnsi"/>
        </w:rPr>
      </w:pPr>
      <w:r w:rsidRPr="008A3971">
        <w:rPr>
          <w:rFonts w:asciiTheme="minorHAnsi" w:hAnsiTheme="minorHAnsi"/>
        </w:rPr>
        <w:t>If the flowers are large and tubular at least one should be cut down one side and pressed open to show the interior details. Protect these partial dissections with tissue paper which can be removed at time of mounting.</w:t>
      </w:r>
    </w:p>
    <w:p w14:paraId="664CBD3F" w14:textId="77777777" w:rsidR="00D8627A" w:rsidRPr="008A3971" w:rsidRDefault="00D8627A" w:rsidP="003001D6">
      <w:pPr>
        <w:pStyle w:val="ListParagraph"/>
        <w:numPr>
          <w:ilvl w:val="0"/>
          <w:numId w:val="6"/>
        </w:numPr>
        <w:spacing w:after="0"/>
        <w:ind w:left="567" w:right="708" w:firstLine="0"/>
        <w:rPr>
          <w:rFonts w:asciiTheme="minorHAnsi" w:hAnsiTheme="minorHAnsi"/>
        </w:rPr>
      </w:pPr>
      <w:r w:rsidRPr="008A3971">
        <w:rPr>
          <w:rFonts w:asciiTheme="minorHAnsi" w:hAnsiTheme="minorHAnsi"/>
        </w:rPr>
        <w:t>Extra longitudinal and transverse sections of large, fleshy fruits should be included.</w:t>
      </w:r>
    </w:p>
    <w:p w14:paraId="2905070F" w14:textId="77777777" w:rsidR="0076347E" w:rsidRPr="008A3971" w:rsidRDefault="008A3971" w:rsidP="003001D6">
      <w:pPr>
        <w:pStyle w:val="ListParagraph"/>
        <w:numPr>
          <w:ilvl w:val="0"/>
          <w:numId w:val="6"/>
        </w:numPr>
        <w:spacing w:after="0"/>
        <w:ind w:left="567" w:right="708" w:firstLine="0"/>
        <w:rPr>
          <w:rFonts w:asciiTheme="minorHAnsi" w:hAnsiTheme="minorHAnsi"/>
        </w:rPr>
      </w:pPr>
      <w:r w:rsidRPr="008A3971">
        <w:rPr>
          <w:rFonts w:asciiTheme="minorHAnsi" w:hAnsiTheme="minorHAnsi"/>
        </w:rPr>
        <w:t xml:space="preserve">If stems are fleshy </w:t>
      </w:r>
      <w:r w:rsidR="0076347E" w:rsidRPr="008A3971">
        <w:rPr>
          <w:rFonts w:asciiTheme="minorHAnsi" w:hAnsiTheme="minorHAnsi"/>
        </w:rPr>
        <w:t>consider splitting or making longitudinal cuts to aid drying.</w:t>
      </w:r>
    </w:p>
    <w:p w14:paraId="40EC96E0" w14:textId="77777777" w:rsidR="00B82D29" w:rsidRPr="008A3971" w:rsidRDefault="00B82D29" w:rsidP="00AA6D0F">
      <w:pPr>
        <w:pStyle w:val="ListParagraph"/>
        <w:numPr>
          <w:ilvl w:val="0"/>
          <w:numId w:val="6"/>
        </w:numPr>
        <w:spacing w:after="0"/>
        <w:ind w:left="567" w:right="708" w:firstLine="0"/>
        <w:rPr>
          <w:rFonts w:asciiTheme="minorHAnsi" w:hAnsiTheme="minorHAnsi"/>
        </w:rPr>
      </w:pPr>
      <w:r w:rsidRPr="008A3971">
        <w:rPr>
          <w:rFonts w:asciiTheme="minorHAnsi" w:hAnsiTheme="minorHAnsi"/>
        </w:rPr>
        <w:t xml:space="preserve">Dry </w:t>
      </w:r>
      <w:r w:rsidR="003001D6" w:rsidRPr="008A3971">
        <w:rPr>
          <w:rFonts w:asciiTheme="minorHAnsi" w:hAnsiTheme="minorHAnsi"/>
        </w:rPr>
        <w:t xml:space="preserve">a </w:t>
      </w:r>
      <w:r w:rsidR="004757C7" w:rsidRPr="008A3971">
        <w:rPr>
          <w:rFonts w:asciiTheme="minorHAnsi" w:hAnsiTheme="minorHAnsi"/>
        </w:rPr>
        <w:t xml:space="preserve">sample </w:t>
      </w:r>
      <w:r w:rsidR="003001D6" w:rsidRPr="008A3971">
        <w:rPr>
          <w:rFonts w:asciiTheme="minorHAnsi" w:hAnsiTheme="minorHAnsi"/>
        </w:rPr>
        <w:t xml:space="preserve">for DNA extraction </w:t>
      </w:r>
      <w:r w:rsidR="004757C7" w:rsidRPr="008A3971">
        <w:rPr>
          <w:rFonts w:asciiTheme="minorHAnsi" w:hAnsiTheme="minorHAnsi"/>
        </w:rPr>
        <w:t xml:space="preserve">in fresh </w:t>
      </w:r>
      <w:r w:rsidRPr="008A3971">
        <w:rPr>
          <w:rFonts w:asciiTheme="minorHAnsi" w:hAnsiTheme="minorHAnsi"/>
        </w:rPr>
        <w:t xml:space="preserve">silica gel </w:t>
      </w:r>
      <w:r w:rsidR="008A3971" w:rsidRPr="008A3971">
        <w:rPr>
          <w:rFonts w:asciiTheme="minorHAnsi" w:hAnsiTheme="minorHAnsi"/>
        </w:rPr>
        <w:t>or other water absorbent (conditioned to 0% RH</w:t>
      </w:r>
    </w:p>
    <w:p w14:paraId="4F64F3B4" w14:textId="77777777" w:rsidR="00B82D29" w:rsidRPr="008A3971" w:rsidRDefault="00B82D29" w:rsidP="00AA6D0F">
      <w:pPr>
        <w:pStyle w:val="ListParagraph"/>
        <w:numPr>
          <w:ilvl w:val="0"/>
          <w:numId w:val="6"/>
        </w:numPr>
        <w:spacing w:after="0"/>
        <w:ind w:left="567" w:right="708" w:firstLine="0"/>
        <w:rPr>
          <w:rFonts w:asciiTheme="minorHAnsi" w:hAnsiTheme="minorHAnsi"/>
        </w:rPr>
      </w:pPr>
      <w:r w:rsidRPr="008A3971">
        <w:rPr>
          <w:rFonts w:asciiTheme="minorHAnsi" w:hAnsiTheme="minorHAnsi"/>
        </w:rPr>
        <w:t xml:space="preserve">Dry as quickly as possible without heat </w:t>
      </w:r>
    </w:p>
    <w:p w14:paraId="6EE6228B" w14:textId="77777777" w:rsidR="00B82D29" w:rsidRPr="008A3971" w:rsidRDefault="00B82D29" w:rsidP="00AA6D0F">
      <w:pPr>
        <w:pStyle w:val="ListParagraph"/>
        <w:numPr>
          <w:ilvl w:val="0"/>
          <w:numId w:val="6"/>
        </w:numPr>
        <w:spacing w:after="0"/>
        <w:ind w:left="567" w:right="708" w:firstLine="0"/>
        <w:rPr>
          <w:rFonts w:asciiTheme="minorHAnsi" w:hAnsiTheme="minorHAnsi"/>
        </w:rPr>
      </w:pPr>
      <w:r w:rsidRPr="008A3971">
        <w:rPr>
          <w:rFonts w:asciiTheme="minorHAnsi" w:hAnsiTheme="minorHAnsi"/>
        </w:rPr>
        <w:lastRenderedPageBreak/>
        <w:t xml:space="preserve">Lay out </w:t>
      </w:r>
      <w:r w:rsidR="006171E8" w:rsidRPr="008A3971">
        <w:rPr>
          <w:rFonts w:asciiTheme="minorHAnsi" w:hAnsiTheme="minorHAnsi"/>
        </w:rPr>
        <w:t xml:space="preserve">specimen </w:t>
      </w:r>
      <w:r w:rsidRPr="008A3971">
        <w:rPr>
          <w:rFonts w:asciiTheme="minorHAnsi" w:hAnsiTheme="minorHAnsi"/>
        </w:rPr>
        <w:t xml:space="preserve">to show details and see both sides of plant </w:t>
      </w:r>
    </w:p>
    <w:p w14:paraId="0DC82CC1" w14:textId="77777777" w:rsidR="00B82D29" w:rsidRPr="008A3971" w:rsidRDefault="003001D6" w:rsidP="00AA6D0F">
      <w:pPr>
        <w:pStyle w:val="ListParagraph"/>
        <w:numPr>
          <w:ilvl w:val="0"/>
          <w:numId w:val="6"/>
        </w:numPr>
        <w:spacing w:after="0"/>
        <w:ind w:left="567" w:right="708" w:firstLine="0"/>
        <w:rPr>
          <w:rFonts w:asciiTheme="minorHAnsi" w:hAnsiTheme="minorHAnsi"/>
        </w:rPr>
      </w:pPr>
      <w:r w:rsidRPr="008A3971">
        <w:rPr>
          <w:rFonts w:asciiTheme="minorHAnsi" w:hAnsiTheme="minorHAnsi"/>
        </w:rPr>
        <w:t>Use a plant press the same size as the herbarium sheet and c</w:t>
      </w:r>
      <w:r w:rsidR="00B82D29" w:rsidRPr="008A3971">
        <w:rPr>
          <w:rFonts w:asciiTheme="minorHAnsi" w:hAnsiTheme="minorHAnsi"/>
        </w:rPr>
        <w:t>ollect a sample that is the same size of the herbarium sheet</w:t>
      </w:r>
      <w:r w:rsidRPr="008A3971">
        <w:rPr>
          <w:rFonts w:asciiTheme="minorHAnsi" w:hAnsiTheme="minorHAnsi"/>
        </w:rPr>
        <w:t>. Aim to almost fill the herbarium sheet, collecting several individuals if the plants are small.</w:t>
      </w:r>
      <w:r w:rsidR="008A3971" w:rsidRPr="008A3971">
        <w:rPr>
          <w:rStyle w:val="FootnoteReference"/>
          <w:rFonts w:asciiTheme="minorHAnsi" w:hAnsiTheme="minorHAnsi"/>
        </w:rPr>
        <w:footnoteReference w:id="6"/>
      </w:r>
    </w:p>
    <w:p w14:paraId="53699E23" w14:textId="77777777" w:rsidR="00B82D29" w:rsidRPr="008A3971" w:rsidRDefault="00B82D29" w:rsidP="008A3971">
      <w:pPr>
        <w:spacing w:after="0"/>
        <w:ind w:right="708"/>
        <w:rPr>
          <w:rFonts w:asciiTheme="minorHAnsi" w:hAnsiTheme="minorHAnsi"/>
        </w:rPr>
      </w:pPr>
    </w:p>
    <w:p w14:paraId="15E47D22" w14:textId="77777777" w:rsidR="009B559F" w:rsidRPr="008A3971" w:rsidRDefault="009B559F" w:rsidP="008A3971">
      <w:pPr>
        <w:spacing w:after="0"/>
        <w:ind w:left="567" w:right="708"/>
        <w:rPr>
          <w:rFonts w:asciiTheme="minorHAnsi" w:hAnsiTheme="minorHAnsi"/>
        </w:rPr>
      </w:pPr>
      <w:r w:rsidRPr="008A3971">
        <w:rPr>
          <w:rFonts w:asciiTheme="minorHAnsi" w:hAnsiTheme="minorHAnsi"/>
        </w:rPr>
        <w:t>Each specimen should be given a unique collectors number, always hav</w:t>
      </w:r>
      <w:r w:rsidR="008A3971" w:rsidRPr="008A3971">
        <w:rPr>
          <w:rFonts w:asciiTheme="minorHAnsi" w:hAnsiTheme="minorHAnsi"/>
        </w:rPr>
        <w:t xml:space="preserve">e this attached to the specimen.  </w:t>
      </w:r>
      <w:r w:rsidRPr="008A3971">
        <w:rPr>
          <w:rFonts w:asciiTheme="minorHAnsi" w:hAnsiTheme="minorHAnsi"/>
        </w:rPr>
        <w:t>Collect extra material for capsule</w:t>
      </w:r>
    </w:p>
    <w:p w14:paraId="79A141B6" w14:textId="77777777" w:rsidR="00F94AD6" w:rsidRPr="008A3971" w:rsidRDefault="00F94AD6" w:rsidP="008A3971">
      <w:pPr>
        <w:spacing w:after="0"/>
        <w:ind w:right="708"/>
        <w:rPr>
          <w:rFonts w:asciiTheme="minorHAnsi" w:hAnsiTheme="minorHAnsi"/>
        </w:rPr>
      </w:pPr>
    </w:p>
    <w:p w14:paraId="3A62E472" w14:textId="77777777" w:rsidR="00B82D29" w:rsidRPr="008A3971" w:rsidRDefault="00B82D29" w:rsidP="00AA6D0F">
      <w:pPr>
        <w:spacing w:after="0"/>
        <w:ind w:left="567" w:right="708"/>
        <w:rPr>
          <w:rFonts w:asciiTheme="minorHAnsi" w:hAnsiTheme="minorHAnsi"/>
        </w:rPr>
      </w:pPr>
      <w:r w:rsidRPr="008A3971">
        <w:rPr>
          <w:rFonts w:asciiTheme="minorHAnsi" w:hAnsiTheme="minorHAnsi"/>
        </w:rPr>
        <w:t>It is essential that Field notes are connected directly with the specimens. Any techniques should be applicable to both Professional and amateurs</w:t>
      </w:r>
      <w:r w:rsidR="00A50AAC" w:rsidRPr="008A3971">
        <w:rPr>
          <w:rFonts w:asciiTheme="minorHAnsi" w:hAnsiTheme="minorHAnsi"/>
        </w:rPr>
        <w:t>.</w:t>
      </w:r>
      <w:r w:rsidRPr="008A3971">
        <w:rPr>
          <w:rStyle w:val="FootnoteReference"/>
          <w:rFonts w:asciiTheme="minorHAnsi" w:hAnsiTheme="minorHAnsi"/>
        </w:rPr>
        <w:footnoteReference w:id="7"/>
      </w:r>
      <w:r w:rsidRPr="008A3971">
        <w:rPr>
          <w:rFonts w:asciiTheme="minorHAnsi" w:hAnsiTheme="minorHAnsi"/>
        </w:rPr>
        <w:t xml:space="preserve"> </w:t>
      </w:r>
    </w:p>
    <w:p w14:paraId="7EE2B0AB" w14:textId="77777777" w:rsidR="008A3971" w:rsidRPr="008A3971" w:rsidRDefault="008A3971" w:rsidP="00AA6D0F">
      <w:pPr>
        <w:spacing w:after="0"/>
        <w:ind w:left="567" w:right="708"/>
        <w:rPr>
          <w:rFonts w:asciiTheme="minorHAnsi" w:hAnsiTheme="minorHAnsi"/>
        </w:rPr>
      </w:pPr>
    </w:p>
    <w:p w14:paraId="59A0865B" w14:textId="77777777" w:rsidR="00B82D29" w:rsidRPr="008A3971" w:rsidRDefault="00B82D29" w:rsidP="00AA6D0F">
      <w:pPr>
        <w:spacing w:after="0"/>
        <w:ind w:left="567" w:right="708"/>
        <w:rPr>
          <w:rFonts w:asciiTheme="minorHAnsi" w:hAnsiTheme="minorHAnsi"/>
        </w:rPr>
      </w:pPr>
      <w:r w:rsidRPr="008A3971">
        <w:rPr>
          <w:rFonts w:asciiTheme="minorHAnsi" w:hAnsiTheme="minorHAnsi"/>
        </w:rPr>
        <w:t>Note discussion on use of varying drying agents e.g. Chinchila dust fast drying, Clay mineral that can be used for Orchids, fleshy specimens, cactus and the need to dry plants quickly and efficiently</w:t>
      </w:r>
      <w:r w:rsidR="007B6047" w:rsidRPr="008A3971">
        <w:rPr>
          <w:rFonts w:asciiTheme="minorHAnsi" w:hAnsiTheme="minorHAnsi"/>
        </w:rPr>
        <w:t>.</w:t>
      </w:r>
    </w:p>
    <w:p w14:paraId="7E4F432C" w14:textId="77777777" w:rsidR="00B82D29" w:rsidRPr="008A3971" w:rsidRDefault="00B82D29" w:rsidP="00AA6D0F">
      <w:pPr>
        <w:spacing w:after="0"/>
        <w:ind w:left="567" w:right="708"/>
        <w:rPr>
          <w:rFonts w:asciiTheme="minorHAnsi" w:hAnsiTheme="minorHAnsi"/>
        </w:rPr>
      </w:pPr>
      <w:r w:rsidRPr="008A3971">
        <w:rPr>
          <w:rFonts w:asciiTheme="minorHAnsi" w:hAnsiTheme="minorHAnsi"/>
        </w:rPr>
        <w:t>Wood sections can be preserved with glycerol and alcohol.  Glycerol use should be monitored as there is an increased risk of mould growth associated with its use (ambient relative humidity around specimens stored in glycerol should be maintained well below 65% relative humidity)</w:t>
      </w:r>
      <w:r w:rsidR="00C2487B" w:rsidRPr="008A3971">
        <w:rPr>
          <w:rFonts w:asciiTheme="minorHAnsi" w:hAnsiTheme="minorHAnsi"/>
        </w:rPr>
        <w:t xml:space="preserve">. </w:t>
      </w:r>
    </w:p>
    <w:p w14:paraId="41D0E153" w14:textId="77777777" w:rsidR="00C2487B" w:rsidRPr="008A3971" w:rsidRDefault="00C2487B" w:rsidP="00AA6D0F">
      <w:pPr>
        <w:spacing w:after="0"/>
        <w:ind w:left="567" w:right="708"/>
        <w:rPr>
          <w:rFonts w:asciiTheme="minorHAnsi" w:hAnsiTheme="minorHAnsi"/>
        </w:rPr>
      </w:pPr>
      <w:r w:rsidRPr="008A3971">
        <w:rPr>
          <w:rFonts w:asciiTheme="minorHAnsi" w:hAnsiTheme="minorHAnsi"/>
        </w:rPr>
        <w:t xml:space="preserve">Glycerol is used at RBGE for preservation of conifers </w:t>
      </w:r>
      <w:r w:rsidR="0090158A" w:rsidRPr="008A3971">
        <w:rPr>
          <w:rFonts w:asciiTheme="minorHAnsi" w:hAnsiTheme="minorHAnsi"/>
        </w:rPr>
        <w:t xml:space="preserve">. See: C. N. Page ‘The Herbarium Preservation of Conifer Specimens’, Taxon 28(4): 375-379, August 1979. </w:t>
      </w:r>
    </w:p>
    <w:p w14:paraId="05610E30" w14:textId="77777777" w:rsidR="00C2487B" w:rsidRPr="008A3971" w:rsidRDefault="00C2487B" w:rsidP="00AA6D0F">
      <w:pPr>
        <w:spacing w:after="0"/>
        <w:ind w:left="567" w:right="708"/>
        <w:rPr>
          <w:rFonts w:asciiTheme="minorHAnsi" w:hAnsiTheme="minorHAnsi"/>
        </w:rPr>
      </w:pPr>
    </w:p>
    <w:p w14:paraId="776A0387" w14:textId="77777777" w:rsidR="00B82D29" w:rsidRPr="008A3971" w:rsidRDefault="00B82D29" w:rsidP="00AA6D0F">
      <w:pPr>
        <w:spacing w:after="0"/>
        <w:ind w:left="567" w:right="708"/>
        <w:rPr>
          <w:rFonts w:asciiTheme="minorHAnsi" w:hAnsiTheme="minorHAnsi"/>
        </w:rPr>
      </w:pPr>
    </w:p>
    <w:p w14:paraId="391645CF" w14:textId="77777777" w:rsidR="00B82D29" w:rsidRPr="008A3971" w:rsidRDefault="00B82D29" w:rsidP="00AA6D0F">
      <w:pPr>
        <w:spacing w:after="0"/>
        <w:ind w:left="567" w:right="708"/>
        <w:rPr>
          <w:rFonts w:asciiTheme="minorHAnsi" w:hAnsiTheme="minorHAnsi"/>
        </w:rPr>
      </w:pPr>
      <w:r w:rsidRPr="008A3971">
        <w:rPr>
          <w:rFonts w:asciiTheme="minorHAnsi" w:hAnsiTheme="minorHAnsi"/>
        </w:rPr>
        <w:t xml:space="preserve">When pressing it is preferable that </w:t>
      </w:r>
    </w:p>
    <w:p w14:paraId="2680E21A" w14:textId="77777777" w:rsidR="00B82D29" w:rsidRPr="008A3971" w:rsidRDefault="00B82D29" w:rsidP="002051A7">
      <w:pPr>
        <w:pStyle w:val="ListParagraph"/>
        <w:numPr>
          <w:ilvl w:val="0"/>
          <w:numId w:val="10"/>
        </w:numPr>
        <w:spacing w:after="0"/>
        <w:ind w:left="567" w:right="708" w:firstLine="0"/>
        <w:rPr>
          <w:rFonts w:asciiTheme="minorHAnsi" w:hAnsiTheme="minorHAnsi"/>
        </w:rPr>
      </w:pPr>
      <w:r w:rsidRPr="008A3971">
        <w:rPr>
          <w:rFonts w:asciiTheme="minorHAnsi" w:hAnsiTheme="minorHAnsi"/>
        </w:rPr>
        <w:t xml:space="preserve">Corrugated papers are used to aid </w:t>
      </w:r>
      <w:r w:rsidR="00EE158B" w:rsidRPr="008A3971">
        <w:rPr>
          <w:rFonts w:asciiTheme="minorHAnsi" w:hAnsiTheme="minorHAnsi"/>
        </w:rPr>
        <w:t xml:space="preserve">air </w:t>
      </w:r>
      <w:r w:rsidRPr="008A3971">
        <w:rPr>
          <w:rFonts w:asciiTheme="minorHAnsi" w:hAnsiTheme="minorHAnsi"/>
        </w:rPr>
        <w:t xml:space="preserve">circulation Plants are placed into blotting paper or newspaper </w:t>
      </w:r>
    </w:p>
    <w:p w14:paraId="396ED95C" w14:textId="77777777" w:rsidR="00B82D29" w:rsidRPr="008A3971" w:rsidRDefault="00B82D29" w:rsidP="00AA6D0F">
      <w:pPr>
        <w:pStyle w:val="ListParagraph"/>
        <w:numPr>
          <w:ilvl w:val="0"/>
          <w:numId w:val="10"/>
        </w:numPr>
        <w:spacing w:after="0"/>
        <w:ind w:left="567" w:right="708" w:firstLine="0"/>
        <w:rPr>
          <w:rFonts w:asciiTheme="minorHAnsi" w:hAnsiTheme="minorHAnsi"/>
        </w:rPr>
      </w:pPr>
      <w:r w:rsidRPr="008A3971">
        <w:rPr>
          <w:rFonts w:asciiTheme="minorHAnsi" w:hAnsiTheme="minorHAnsi"/>
        </w:rPr>
        <w:t>Important to change the paper</w:t>
      </w:r>
      <w:r w:rsidR="00EE158B" w:rsidRPr="008A3971">
        <w:rPr>
          <w:rFonts w:asciiTheme="minorHAnsi" w:hAnsiTheme="minorHAnsi"/>
        </w:rPr>
        <w:t xml:space="preserve"> </w:t>
      </w:r>
      <w:r w:rsidRPr="008A3971">
        <w:rPr>
          <w:rFonts w:asciiTheme="minorHAnsi" w:hAnsiTheme="minorHAnsi"/>
        </w:rPr>
        <w:t>or card as it gets damp. Twice a day to start. Ensure that the sheets directly surround</w:t>
      </w:r>
      <w:r w:rsidR="00EE158B" w:rsidRPr="008A3971">
        <w:rPr>
          <w:rFonts w:asciiTheme="minorHAnsi" w:hAnsiTheme="minorHAnsi"/>
        </w:rPr>
        <w:t>ing</w:t>
      </w:r>
      <w:r w:rsidRPr="008A3971">
        <w:rPr>
          <w:rFonts w:asciiTheme="minorHAnsi" w:hAnsiTheme="minorHAnsi"/>
        </w:rPr>
        <w:t xml:space="preserve"> the specimens are not disturbed.</w:t>
      </w:r>
    </w:p>
    <w:p w14:paraId="6C95770F" w14:textId="77777777" w:rsidR="00B82D29" w:rsidRPr="008A3971" w:rsidRDefault="00B82D29" w:rsidP="00AA6D0F">
      <w:pPr>
        <w:pStyle w:val="ListParagraph"/>
        <w:numPr>
          <w:ilvl w:val="0"/>
          <w:numId w:val="10"/>
        </w:numPr>
        <w:spacing w:after="0"/>
        <w:ind w:left="567" w:right="708" w:firstLine="0"/>
        <w:rPr>
          <w:rFonts w:asciiTheme="minorHAnsi" w:hAnsiTheme="minorHAnsi"/>
        </w:rPr>
      </w:pPr>
      <w:r w:rsidRPr="008A3971">
        <w:rPr>
          <w:rFonts w:asciiTheme="minorHAnsi" w:hAnsiTheme="minorHAnsi"/>
        </w:rPr>
        <w:t xml:space="preserve">Boards should be placed  on either side </w:t>
      </w:r>
    </w:p>
    <w:p w14:paraId="3D057615" w14:textId="77777777" w:rsidR="00B82D29" w:rsidRPr="008A3971" w:rsidRDefault="00B82D29" w:rsidP="00AA6D0F">
      <w:pPr>
        <w:pStyle w:val="ListParagraph"/>
        <w:numPr>
          <w:ilvl w:val="0"/>
          <w:numId w:val="10"/>
        </w:numPr>
        <w:spacing w:after="0"/>
        <w:ind w:left="567" w:right="708" w:firstLine="0"/>
        <w:rPr>
          <w:rFonts w:asciiTheme="minorHAnsi" w:hAnsiTheme="minorHAnsi"/>
        </w:rPr>
      </w:pPr>
      <w:r w:rsidRPr="008A3971">
        <w:rPr>
          <w:rFonts w:asciiTheme="minorHAnsi" w:hAnsiTheme="minorHAnsi"/>
        </w:rPr>
        <w:t>Press should provide an even force on both sides</w:t>
      </w:r>
    </w:p>
    <w:p w14:paraId="158FD262" w14:textId="77777777" w:rsidR="00B82D29" w:rsidRPr="008A3971" w:rsidRDefault="00B82D29" w:rsidP="00AA6D0F">
      <w:pPr>
        <w:spacing w:after="0"/>
        <w:ind w:left="567" w:right="708"/>
        <w:rPr>
          <w:rFonts w:asciiTheme="minorHAnsi" w:hAnsiTheme="minorHAnsi"/>
        </w:rPr>
      </w:pPr>
    </w:p>
    <w:p w14:paraId="4986A968" w14:textId="77777777" w:rsidR="00B82D29" w:rsidRPr="008A3971" w:rsidRDefault="00B82D29" w:rsidP="00AA6D0F">
      <w:pPr>
        <w:spacing w:after="0"/>
        <w:ind w:left="567" w:right="708"/>
        <w:rPr>
          <w:rFonts w:asciiTheme="minorHAnsi" w:hAnsiTheme="minorHAnsi"/>
        </w:rPr>
      </w:pPr>
      <w:r w:rsidRPr="008A3971">
        <w:rPr>
          <w:rFonts w:asciiTheme="minorHAnsi" w:hAnsiTheme="minorHAnsi"/>
        </w:rPr>
        <w:t xml:space="preserve">When drying in the tropics </w:t>
      </w:r>
    </w:p>
    <w:p w14:paraId="4E1DD046" w14:textId="77777777" w:rsidR="00B82D29" w:rsidRPr="008A3971" w:rsidRDefault="00B82D29" w:rsidP="00AA6D0F">
      <w:pPr>
        <w:pStyle w:val="ListParagraph"/>
        <w:numPr>
          <w:ilvl w:val="0"/>
          <w:numId w:val="11"/>
        </w:numPr>
        <w:spacing w:after="0"/>
        <w:ind w:left="567" w:right="708" w:firstLine="0"/>
        <w:rPr>
          <w:rFonts w:asciiTheme="minorHAnsi" w:hAnsiTheme="minorHAnsi"/>
        </w:rPr>
      </w:pPr>
      <w:r w:rsidRPr="008A3971">
        <w:rPr>
          <w:rFonts w:asciiTheme="minorHAnsi" w:hAnsiTheme="minorHAnsi"/>
        </w:rPr>
        <w:t>Dry as quickly as possible</w:t>
      </w:r>
    </w:p>
    <w:p w14:paraId="68CBF0EF" w14:textId="77777777" w:rsidR="00B82D29" w:rsidRPr="008A3971" w:rsidRDefault="00B82D29" w:rsidP="00AA6D0F">
      <w:pPr>
        <w:pStyle w:val="ListParagraph"/>
        <w:numPr>
          <w:ilvl w:val="0"/>
          <w:numId w:val="11"/>
        </w:numPr>
        <w:spacing w:after="0"/>
        <w:ind w:left="567" w:right="708" w:firstLine="0"/>
        <w:rPr>
          <w:rFonts w:asciiTheme="minorHAnsi" w:hAnsiTheme="minorHAnsi"/>
        </w:rPr>
      </w:pPr>
      <w:r w:rsidRPr="008A3971">
        <w:rPr>
          <w:rFonts w:asciiTheme="minorHAnsi" w:hAnsiTheme="minorHAnsi"/>
        </w:rPr>
        <w:t>Press within paper and always ensure that there is a basic label</w:t>
      </w:r>
    </w:p>
    <w:p w14:paraId="72E6E30D" w14:textId="77777777" w:rsidR="00B82D29" w:rsidRPr="008A3971" w:rsidRDefault="00B82D29" w:rsidP="00AA6D0F">
      <w:pPr>
        <w:pStyle w:val="ListParagraph"/>
        <w:numPr>
          <w:ilvl w:val="0"/>
          <w:numId w:val="11"/>
        </w:numPr>
        <w:spacing w:after="0"/>
        <w:ind w:left="567" w:right="708" w:firstLine="0"/>
        <w:rPr>
          <w:rFonts w:asciiTheme="minorHAnsi" w:hAnsiTheme="minorHAnsi"/>
        </w:rPr>
      </w:pPr>
      <w:r w:rsidRPr="008A3971">
        <w:rPr>
          <w:rFonts w:asciiTheme="minorHAnsi" w:hAnsiTheme="minorHAnsi"/>
        </w:rPr>
        <w:t>When required treat with alcohol (or local derivative) to dry out and treat mould</w:t>
      </w:r>
    </w:p>
    <w:p w14:paraId="1EA16EF3" w14:textId="77777777" w:rsidR="00B82D29" w:rsidRPr="008A3971" w:rsidRDefault="00B82D29" w:rsidP="00AA6D0F">
      <w:pPr>
        <w:pStyle w:val="ListParagraph"/>
        <w:numPr>
          <w:ilvl w:val="0"/>
          <w:numId w:val="11"/>
        </w:numPr>
        <w:spacing w:after="0"/>
        <w:ind w:left="567" w:right="708" w:firstLine="0"/>
        <w:rPr>
          <w:rFonts w:asciiTheme="minorHAnsi" w:hAnsiTheme="minorHAnsi"/>
        </w:rPr>
      </w:pPr>
      <w:r w:rsidRPr="008A3971">
        <w:rPr>
          <w:rFonts w:asciiTheme="minorHAnsi" w:hAnsiTheme="minorHAnsi"/>
        </w:rPr>
        <w:t>Practically</w:t>
      </w:r>
      <w:r w:rsidR="00EE158B" w:rsidRPr="008A3971">
        <w:rPr>
          <w:rFonts w:asciiTheme="minorHAnsi" w:hAnsiTheme="minorHAnsi"/>
        </w:rPr>
        <w:t>,</w:t>
      </w:r>
      <w:r w:rsidRPr="008A3971">
        <w:rPr>
          <w:rFonts w:asciiTheme="minorHAnsi" w:hAnsiTheme="minorHAnsi"/>
        </w:rPr>
        <w:t xml:space="preserve"> a </w:t>
      </w:r>
      <w:r w:rsidR="00EE158B" w:rsidRPr="008A3971">
        <w:rPr>
          <w:rFonts w:asciiTheme="minorHAnsi" w:hAnsiTheme="minorHAnsi"/>
        </w:rPr>
        <w:t>p</w:t>
      </w:r>
      <w:r w:rsidRPr="008A3971">
        <w:rPr>
          <w:rFonts w:asciiTheme="minorHAnsi" w:hAnsiTheme="minorHAnsi"/>
        </w:rPr>
        <w:t>lastic bag – soak newspaper with alcohol – is a solution</w:t>
      </w:r>
    </w:p>
    <w:p w14:paraId="322A1241" w14:textId="77777777" w:rsidR="00062B0F" w:rsidRPr="008A3971" w:rsidRDefault="00062B0F" w:rsidP="00AA6D0F">
      <w:pPr>
        <w:pStyle w:val="ListParagraph"/>
        <w:spacing w:after="0"/>
        <w:ind w:left="567" w:right="708"/>
        <w:rPr>
          <w:rFonts w:asciiTheme="minorHAnsi" w:hAnsiTheme="minorHAnsi"/>
        </w:rPr>
      </w:pPr>
    </w:p>
    <w:p w14:paraId="130B2760" w14:textId="77777777" w:rsidR="00062B0F" w:rsidRPr="008A3971" w:rsidRDefault="00062B0F" w:rsidP="00AA6D0F">
      <w:pPr>
        <w:spacing w:after="0"/>
        <w:ind w:left="567" w:right="708"/>
        <w:rPr>
          <w:rFonts w:asciiTheme="minorHAnsi" w:hAnsiTheme="minorHAnsi"/>
        </w:rPr>
      </w:pPr>
      <w:r w:rsidRPr="008A3971">
        <w:rPr>
          <w:rFonts w:asciiTheme="minorHAnsi" w:hAnsiTheme="minorHAnsi"/>
        </w:rPr>
        <w:t xml:space="preserve">Effects of collecting techniques can damage or destroy potential DNA or change the morphology of the object so it is recommended that; </w:t>
      </w:r>
    </w:p>
    <w:p w14:paraId="2DF24699" w14:textId="77777777" w:rsidR="00062B0F" w:rsidRPr="008A3971" w:rsidRDefault="00062B0F" w:rsidP="00AA6D0F">
      <w:pPr>
        <w:spacing w:after="0"/>
        <w:ind w:left="567" w:right="708"/>
        <w:rPr>
          <w:rFonts w:asciiTheme="minorHAnsi" w:hAnsiTheme="minorHAnsi"/>
        </w:rPr>
      </w:pPr>
    </w:p>
    <w:p w14:paraId="428B2251" w14:textId="77777777" w:rsidR="00062B0F" w:rsidRPr="008A3971" w:rsidRDefault="00062B0F" w:rsidP="00AA6D0F">
      <w:pPr>
        <w:pStyle w:val="ListParagraph"/>
        <w:numPr>
          <w:ilvl w:val="0"/>
          <w:numId w:val="7"/>
        </w:numPr>
        <w:spacing w:after="0"/>
        <w:ind w:left="567" w:right="708" w:firstLine="0"/>
        <w:rPr>
          <w:rFonts w:asciiTheme="minorHAnsi" w:hAnsiTheme="minorHAnsi"/>
        </w:rPr>
      </w:pPr>
      <w:r w:rsidRPr="008A3971">
        <w:rPr>
          <w:rFonts w:asciiTheme="minorHAnsi" w:hAnsiTheme="minorHAnsi"/>
        </w:rPr>
        <w:t>Best practice would be to collect a sub sample with silica gel</w:t>
      </w:r>
    </w:p>
    <w:p w14:paraId="6EB042E2" w14:textId="77777777" w:rsidR="00FD2FE8" w:rsidRPr="008A3971" w:rsidRDefault="00FD2FE8" w:rsidP="00AA6D0F">
      <w:pPr>
        <w:pStyle w:val="ListParagraph"/>
        <w:spacing w:after="0"/>
        <w:ind w:left="567" w:right="708"/>
        <w:rPr>
          <w:rFonts w:asciiTheme="minorHAnsi" w:hAnsiTheme="minorHAnsi"/>
        </w:rPr>
      </w:pPr>
    </w:p>
    <w:p w14:paraId="7B02C08C" w14:textId="77777777" w:rsidR="00062B0F" w:rsidRPr="008A3971" w:rsidRDefault="00062B0F" w:rsidP="00AA6D0F">
      <w:pPr>
        <w:pStyle w:val="ListParagraph"/>
        <w:spacing w:after="0"/>
        <w:ind w:left="567" w:right="708"/>
        <w:rPr>
          <w:rFonts w:asciiTheme="minorHAnsi" w:hAnsiTheme="minorHAnsi"/>
        </w:rPr>
      </w:pPr>
      <w:r w:rsidRPr="008A3971">
        <w:rPr>
          <w:rFonts w:asciiTheme="minorHAnsi" w:hAnsiTheme="minorHAnsi"/>
        </w:rPr>
        <w:t>Issues to be considered when processing materials in tropic</w:t>
      </w:r>
      <w:r w:rsidR="00EE158B" w:rsidRPr="008A3971">
        <w:rPr>
          <w:rFonts w:asciiTheme="minorHAnsi" w:hAnsiTheme="minorHAnsi"/>
        </w:rPr>
        <w:t>al</w:t>
      </w:r>
      <w:r w:rsidRPr="008A3971">
        <w:rPr>
          <w:rFonts w:asciiTheme="minorHAnsi" w:hAnsiTheme="minorHAnsi"/>
        </w:rPr>
        <w:t xml:space="preserve"> conditions</w:t>
      </w:r>
    </w:p>
    <w:p w14:paraId="33A1C328" w14:textId="77777777" w:rsidR="00B82D29" w:rsidRPr="008A3971" w:rsidRDefault="00B82D29" w:rsidP="00AA6D0F">
      <w:pPr>
        <w:pStyle w:val="ListParagraph"/>
        <w:spacing w:after="0"/>
        <w:ind w:left="567" w:right="708"/>
        <w:rPr>
          <w:rFonts w:asciiTheme="minorHAnsi" w:hAnsiTheme="minorHAnsi"/>
        </w:rPr>
      </w:pPr>
    </w:p>
    <w:p w14:paraId="5FC89897" w14:textId="77777777" w:rsidR="00B82D29" w:rsidRPr="008A3971" w:rsidRDefault="00B82D29" w:rsidP="00AA6D0F">
      <w:pPr>
        <w:numPr>
          <w:ilvl w:val="0"/>
          <w:numId w:val="27"/>
        </w:numPr>
        <w:spacing w:after="0"/>
        <w:ind w:left="567" w:right="708" w:firstLine="0"/>
        <w:rPr>
          <w:rFonts w:asciiTheme="minorHAnsi" w:hAnsiTheme="minorHAnsi"/>
        </w:rPr>
      </w:pPr>
      <w:r w:rsidRPr="008A3971">
        <w:rPr>
          <w:rFonts w:asciiTheme="minorHAnsi" w:hAnsiTheme="minorHAnsi"/>
        </w:rPr>
        <w:lastRenderedPageBreak/>
        <w:t>Material c</w:t>
      </w:r>
      <w:r w:rsidR="00A31F86" w:rsidRPr="008A3971">
        <w:rPr>
          <w:rFonts w:asciiTheme="minorHAnsi" w:hAnsiTheme="minorHAnsi"/>
        </w:rPr>
        <w:t xml:space="preserve">an come out black or dark and </w:t>
      </w:r>
      <w:r w:rsidRPr="008A3971">
        <w:rPr>
          <w:rFonts w:asciiTheme="minorHAnsi" w:hAnsiTheme="minorHAnsi"/>
        </w:rPr>
        <w:t>brittle</w:t>
      </w:r>
    </w:p>
    <w:p w14:paraId="2D92C880" w14:textId="77777777" w:rsidR="00B82D29" w:rsidRPr="008A3971" w:rsidRDefault="006171E8" w:rsidP="00AA6D0F">
      <w:pPr>
        <w:numPr>
          <w:ilvl w:val="0"/>
          <w:numId w:val="27"/>
        </w:numPr>
        <w:spacing w:after="0"/>
        <w:ind w:left="567" w:right="708" w:firstLine="0"/>
        <w:rPr>
          <w:rFonts w:asciiTheme="minorHAnsi" w:hAnsiTheme="minorHAnsi"/>
        </w:rPr>
      </w:pPr>
      <w:r w:rsidRPr="008A3971">
        <w:rPr>
          <w:rFonts w:asciiTheme="minorHAnsi" w:hAnsiTheme="minorHAnsi"/>
        </w:rPr>
        <w:t xml:space="preserve">Jewellers tags </w:t>
      </w:r>
      <w:r w:rsidR="00B82D29" w:rsidRPr="008A3971">
        <w:rPr>
          <w:rFonts w:asciiTheme="minorHAnsi" w:hAnsiTheme="minorHAnsi"/>
        </w:rPr>
        <w:t xml:space="preserve">should be attached to the </w:t>
      </w:r>
      <w:r w:rsidRPr="008A3971">
        <w:rPr>
          <w:rFonts w:asciiTheme="minorHAnsi" w:hAnsiTheme="minorHAnsi"/>
        </w:rPr>
        <w:t>specimens</w:t>
      </w:r>
      <w:r w:rsidR="00B82D29" w:rsidRPr="008A3971">
        <w:rPr>
          <w:rFonts w:asciiTheme="minorHAnsi" w:hAnsiTheme="minorHAnsi"/>
        </w:rPr>
        <w:t xml:space="preserve"> so that the</w:t>
      </w:r>
      <w:r w:rsidRPr="008A3971">
        <w:rPr>
          <w:rFonts w:asciiTheme="minorHAnsi" w:hAnsiTheme="minorHAnsi"/>
        </w:rPr>
        <w:t xml:space="preserve"> link between the specimen and collecting data is</w:t>
      </w:r>
      <w:r w:rsidR="00B82D29" w:rsidRPr="008A3971">
        <w:rPr>
          <w:rFonts w:asciiTheme="minorHAnsi" w:hAnsiTheme="minorHAnsi"/>
        </w:rPr>
        <w:t xml:space="preserve"> not lost</w:t>
      </w:r>
    </w:p>
    <w:p w14:paraId="7322A2B3" w14:textId="77777777" w:rsidR="00B82D29" w:rsidRPr="008A3971" w:rsidRDefault="00B82D29" w:rsidP="00AA6D0F">
      <w:pPr>
        <w:numPr>
          <w:ilvl w:val="0"/>
          <w:numId w:val="27"/>
        </w:numPr>
        <w:spacing w:after="0"/>
        <w:ind w:left="567" w:right="708" w:firstLine="0"/>
        <w:rPr>
          <w:rFonts w:asciiTheme="minorHAnsi" w:hAnsiTheme="minorHAnsi"/>
        </w:rPr>
      </w:pPr>
      <w:r w:rsidRPr="008A3971">
        <w:rPr>
          <w:rFonts w:asciiTheme="minorHAnsi" w:hAnsiTheme="minorHAnsi"/>
        </w:rPr>
        <w:t xml:space="preserve">Avoid coloured papers as they can leach colours into the sample </w:t>
      </w:r>
    </w:p>
    <w:p w14:paraId="12C8A2D1" w14:textId="77777777" w:rsidR="00B82D29" w:rsidRPr="008A3971" w:rsidRDefault="00B82D29" w:rsidP="00AA6D0F">
      <w:pPr>
        <w:numPr>
          <w:ilvl w:val="0"/>
          <w:numId w:val="27"/>
        </w:numPr>
        <w:spacing w:after="0"/>
        <w:ind w:left="567" w:right="708" w:firstLine="0"/>
        <w:rPr>
          <w:rFonts w:asciiTheme="minorHAnsi" w:hAnsiTheme="minorHAnsi"/>
        </w:rPr>
      </w:pPr>
      <w:r w:rsidRPr="008A3971">
        <w:rPr>
          <w:rFonts w:asciiTheme="minorHAnsi" w:hAnsiTheme="minorHAnsi"/>
        </w:rPr>
        <w:t>Where possible Vacuum pressing could be considered however it can be damaging to an object and thorns or other woody specimens could pierce the bags.</w:t>
      </w:r>
    </w:p>
    <w:p w14:paraId="361AF415" w14:textId="77777777" w:rsidR="007B6047" w:rsidRPr="008A3971" w:rsidRDefault="007B6047" w:rsidP="00A50AAC">
      <w:pPr>
        <w:spacing w:after="0"/>
        <w:ind w:right="708"/>
        <w:rPr>
          <w:rFonts w:asciiTheme="minorHAnsi" w:hAnsiTheme="minorHAnsi"/>
          <w:b/>
          <w:szCs w:val="28"/>
        </w:rPr>
      </w:pPr>
    </w:p>
    <w:p w14:paraId="4312A065" w14:textId="77777777" w:rsidR="00B82D29" w:rsidRPr="008A3971" w:rsidRDefault="00E15866" w:rsidP="00AA6D0F">
      <w:pPr>
        <w:spacing w:after="0"/>
        <w:ind w:left="567" w:right="708"/>
        <w:rPr>
          <w:rFonts w:asciiTheme="minorHAnsi" w:hAnsiTheme="minorHAnsi"/>
        </w:rPr>
      </w:pPr>
      <w:r w:rsidRPr="008A3971">
        <w:rPr>
          <w:rFonts w:asciiTheme="minorHAnsi" w:hAnsiTheme="minorHAnsi"/>
          <w:b/>
          <w:sz w:val="28"/>
          <w:szCs w:val="28"/>
        </w:rPr>
        <w:t>4.0</w:t>
      </w:r>
      <w:r w:rsidRPr="008A3971">
        <w:rPr>
          <w:rFonts w:asciiTheme="minorHAnsi" w:hAnsiTheme="minorHAnsi"/>
          <w:b/>
          <w:sz w:val="28"/>
          <w:szCs w:val="28"/>
        </w:rPr>
        <w:tab/>
      </w:r>
      <w:r w:rsidR="00B82D29" w:rsidRPr="008A3971">
        <w:rPr>
          <w:rFonts w:asciiTheme="minorHAnsi" w:hAnsiTheme="minorHAnsi"/>
          <w:b/>
          <w:sz w:val="28"/>
          <w:szCs w:val="28"/>
        </w:rPr>
        <w:t>Mounting Techniques</w:t>
      </w:r>
      <w:r w:rsidR="00B82D29" w:rsidRPr="008A3971">
        <w:rPr>
          <w:rFonts w:asciiTheme="minorHAnsi" w:hAnsiTheme="minorHAnsi"/>
          <w:sz w:val="28"/>
          <w:szCs w:val="28"/>
        </w:rPr>
        <w:t xml:space="preserve"> </w:t>
      </w:r>
      <w:r w:rsidR="00B82D29" w:rsidRPr="008A3971">
        <w:rPr>
          <w:rFonts w:asciiTheme="minorHAnsi" w:hAnsiTheme="minorHAnsi"/>
        </w:rPr>
        <w:t xml:space="preserve">(Appendix </w:t>
      </w:r>
      <w:r w:rsidR="00E377CF" w:rsidRPr="008A3971">
        <w:rPr>
          <w:rFonts w:asciiTheme="minorHAnsi" w:hAnsiTheme="minorHAnsi"/>
        </w:rPr>
        <w:t>5</w:t>
      </w:r>
      <w:r w:rsidR="00B82D29" w:rsidRPr="008A3971">
        <w:rPr>
          <w:rFonts w:asciiTheme="minorHAnsi" w:hAnsiTheme="minorHAnsi"/>
        </w:rPr>
        <w:t>.)</w:t>
      </w:r>
    </w:p>
    <w:p w14:paraId="3CA02992" w14:textId="77777777" w:rsidR="00FD2FE8" w:rsidRPr="008A3971" w:rsidRDefault="00B82D29" w:rsidP="00AA6D0F">
      <w:pPr>
        <w:spacing w:after="0"/>
        <w:ind w:left="567" w:right="708"/>
        <w:rPr>
          <w:rFonts w:asciiTheme="minorHAnsi" w:hAnsiTheme="minorHAnsi"/>
        </w:rPr>
      </w:pPr>
      <w:r w:rsidRPr="008A3971">
        <w:rPr>
          <w:rFonts w:asciiTheme="minorHAnsi" w:hAnsiTheme="minorHAnsi"/>
        </w:rPr>
        <w:t>It is essential that adequate training is provided for plant mounters</w:t>
      </w:r>
      <w:r w:rsidR="00FD2FE8" w:rsidRPr="008A3971">
        <w:rPr>
          <w:rFonts w:asciiTheme="minorHAnsi" w:hAnsiTheme="minorHAnsi"/>
        </w:rPr>
        <w:t xml:space="preserve"> and that they are exposed to the range of techniques and the range of requirements of the g</w:t>
      </w:r>
      <w:r w:rsidRPr="008A3971">
        <w:rPr>
          <w:rFonts w:asciiTheme="minorHAnsi" w:hAnsiTheme="minorHAnsi"/>
        </w:rPr>
        <w:t>roup</w:t>
      </w:r>
      <w:r w:rsidR="00FD2FE8" w:rsidRPr="008A3971">
        <w:rPr>
          <w:rFonts w:asciiTheme="minorHAnsi" w:hAnsiTheme="minorHAnsi"/>
        </w:rPr>
        <w:t>s</w:t>
      </w:r>
      <w:r w:rsidRPr="008A3971">
        <w:rPr>
          <w:rFonts w:asciiTheme="minorHAnsi" w:hAnsiTheme="minorHAnsi"/>
        </w:rPr>
        <w:t xml:space="preserve"> of </w:t>
      </w:r>
      <w:r w:rsidR="00FD2FE8" w:rsidRPr="008A3971">
        <w:rPr>
          <w:rFonts w:asciiTheme="minorHAnsi" w:hAnsiTheme="minorHAnsi"/>
        </w:rPr>
        <w:t>plants and need</w:t>
      </w:r>
      <w:r w:rsidR="00E377CF" w:rsidRPr="008A3971">
        <w:rPr>
          <w:rFonts w:asciiTheme="minorHAnsi" w:hAnsiTheme="minorHAnsi"/>
        </w:rPr>
        <w:t xml:space="preserve">s </w:t>
      </w:r>
      <w:r w:rsidR="00FD2FE8" w:rsidRPr="008A3971">
        <w:rPr>
          <w:rFonts w:asciiTheme="minorHAnsi" w:hAnsiTheme="minorHAnsi"/>
        </w:rPr>
        <w:t xml:space="preserve"> of the specimen. Specimens are mounted on a supporting (archival quality) card. The card should be pH </w:t>
      </w:r>
      <w:r w:rsidR="00E377CF" w:rsidRPr="008A3971">
        <w:rPr>
          <w:rFonts w:asciiTheme="minorHAnsi" w:hAnsiTheme="minorHAnsi"/>
        </w:rPr>
        <w:t>n</w:t>
      </w:r>
      <w:r w:rsidR="00FD2FE8" w:rsidRPr="008A3971">
        <w:rPr>
          <w:rFonts w:asciiTheme="minorHAnsi" w:hAnsiTheme="minorHAnsi"/>
        </w:rPr>
        <w:t xml:space="preserve">eutral paper, lignin free, cotton/rag paper and of an adequate weight to support a sample. </w:t>
      </w:r>
      <w:r w:rsidR="009815F3" w:rsidRPr="008A3971">
        <w:rPr>
          <w:rFonts w:asciiTheme="minorHAnsi" w:hAnsiTheme="minorHAnsi"/>
        </w:rPr>
        <w:t>RBGE use two thicknesses: 550 microns for most specimens; 1100 microns for very bulky or particularly brittle material.</w:t>
      </w:r>
    </w:p>
    <w:p w14:paraId="67678893" w14:textId="77777777" w:rsidR="00FD2FE8" w:rsidRPr="008A3971" w:rsidRDefault="00FD2FE8" w:rsidP="00AA6D0F">
      <w:pPr>
        <w:spacing w:after="0"/>
        <w:ind w:left="567" w:right="708"/>
        <w:rPr>
          <w:rFonts w:asciiTheme="minorHAnsi" w:hAnsiTheme="minorHAnsi"/>
        </w:rPr>
      </w:pPr>
    </w:p>
    <w:p w14:paraId="09EF54A2" w14:textId="77777777" w:rsidR="00A31F86" w:rsidRPr="008A3971" w:rsidRDefault="00A31F86" w:rsidP="00AA6D0F">
      <w:pPr>
        <w:spacing w:after="0"/>
        <w:ind w:left="567" w:right="708"/>
        <w:rPr>
          <w:rFonts w:asciiTheme="minorHAnsi" w:hAnsiTheme="minorHAnsi"/>
        </w:rPr>
      </w:pPr>
      <w:r w:rsidRPr="008A3971">
        <w:rPr>
          <w:rFonts w:asciiTheme="minorHAnsi" w:hAnsiTheme="minorHAnsi"/>
        </w:rPr>
        <w:t>For protection</w:t>
      </w:r>
      <w:r w:rsidR="00547C0D" w:rsidRPr="008A3971">
        <w:rPr>
          <w:rFonts w:asciiTheme="minorHAnsi" w:hAnsiTheme="minorHAnsi"/>
        </w:rPr>
        <w:t>,</w:t>
      </w:r>
      <w:r w:rsidRPr="008A3971">
        <w:rPr>
          <w:rFonts w:asciiTheme="minorHAnsi" w:hAnsiTheme="minorHAnsi"/>
        </w:rPr>
        <w:t xml:space="preserve"> 15 gms protection paper (smooth and light) should be used to protect fragile and delicate specimens.</w:t>
      </w:r>
    </w:p>
    <w:p w14:paraId="3D8E8D8A" w14:textId="77777777" w:rsidR="00B82D29" w:rsidRPr="008A3971" w:rsidRDefault="00FD2FE8" w:rsidP="00AA6D0F">
      <w:pPr>
        <w:spacing w:after="0"/>
        <w:ind w:left="567" w:right="708"/>
        <w:rPr>
          <w:rFonts w:asciiTheme="minorHAnsi" w:hAnsiTheme="minorHAnsi"/>
        </w:rPr>
      </w:pPr>
      <w:r w:rsidRPr="008A3971">
        <w:rPr>
          <w:rFonts w:asciiTheme="minorHAnsi" w:hAnsiTheme="minorHAnsi"/>
        </w:rPr>
        <w:t>Specimens are attached using a number of techniques;</w:t>
      </w:r>
    </w:p>
    <w:p w14:paraId="20D8B3F0" w14:textId="77777777" w:rsidR="00BB4EA5" w:rsidRPr="008A3971" w:rsidRDefault="00BB4EA5" w:rsidP="00A50AAC">
      <w:pPr>
        <w:spacing w:after="0"/>
        <w:ind w:right="708"/>
        <w:rPr>
          <w:rFonts w:asciiTheme="minorHAnsi" w:hAnsiTheme="minorHAnsi"/>
        </w:rPr>
      </w:pPr>
    </w:p>
    <w:p w14:paraId="347BB8A2" w14:textId="77777777" w:rsidR="00B82D29" w:rsidRPr="008A3971" w:rsidRDefault="00E15866" w:rsidP="00AA6D0F">
      <w:pPr>
        <w:spacing w:after="0"/>
        <w:ind w:left="567" w:right="708"/>
        <w:rPr>
          <w:rFonts w:asciiTheme="minorHAnsi" w:hAnsiTheme="minorHAnsi"/>
          <w:b/>
          <w:sz w:val="28"/>
          <w:szCs w:val="28"/>
        </w:rPr>
      </w:pPr>
      <w:r w:rsidRPr="008A3971">
        <w:rPr>
          <w:rFonts w:asciiTheme="minorHAnsi" w:hAnsiTheme="minorHAnsi"/>
          <w:b/>
          <w:sz w:val="28"/>
          <w:szCs w:val="28"/>
        </w:rPr>
        <w:t>4.1</w:t>
      </w:r>
      <w:r w:rsidRPr="008A3971">
        <w:rPr>
          <w:rFonts w:asciiTheme="minorHAnsi" w:hAnsiTheme="minorHAnsi"/>
          <w:b/>
          <w:sz w:val="28"/>
          <w:szCs w:val="28"/>
        </w:rPr>
        <w:tab/>
        <w:t>Adhesives and Glues</w:t>
      </w:r>
    </w:p>
    <w:p w14:paraId="0966EC68" w14:textId="77777777" w:rsidR="00B82D29" w:rsidRPr="008A3971" w:rsidRDefault="00B82D29" w:rsidP="00AA6D0F">
      <w:pPr>
        <w:spacing w:after="0"/>
        <w:ind w:left="567" w:right="708"/>
        <w:rPr>
          <w:rFonts w:asciiTheme="minorHAnsi" w:hAnsiTheme="minorHAnsi"/>
        </w:rPr>
      </w:pPr>
      <w:r w:rsidRPr="008A3971">
        <w:rPr>
          <w:rFonts w:asciiTheme="minorHAnsi" w:hAnsiTheme="minorHAnsi"/>
        </w:rPr>
        <w:t>A wide range of adhesives have been used to attach specimens to a mount sheet/card;</w:t>
      </w:r>
    </w:p>
    <w:p w14:paraId="4C88052E" w14:textId="77777777" w:rsidR="00B82D29" w:rsidRPr="008A3971" w:rsidRDefault="00B82D29" w:rsidP="00AA6D0F">
      <w:pPr>
        <w:pStyle w:val="ListParagraph"/>
        <w:numPr>
          <w:ilvl w:val="0"/>
          <w:numId w:val="7"/>
        </w:numPr>
        <w:spacing w:after="0"/>
        <w:ind w:left="709" w:right="708" w:hanging="142"/>
        <w:rPr>
          <w:rFonts w:asciiTheme="minorHAnsi" w:hAnsiTheme="minorHAnsi"/>
        </w:rPr>
      </w:pPr>
      <w:r w:rsidRPr="008A3971">
        <w:rPr>
          <w:rFonts w:asciiTheme="minorHAnsi" w:hAnsiTheme="minorHAnsi"/>
        </w:rPr>
        <w:t>PVAc/PVAl (PVA) emulsions and dispersions (Poly vinyl acetate/polyvinyl alcohol – commonly called PVA)</w:t>
      </w:r>
    </w:p>
    <w:p w14:paraId="193BA6C8" w14:textId="77777777" w:rsidR="00B82D29" w:rsidRPr="008A3971" w:rsidRDefault="00B82D29" w:rsidP="00AA6D0F">
      <w:pPr>
        <w:pStyle w:val="ListParagraph"/>
        <w:numPr>
          <w:ilvl w:val="0"/>
          <w:numId w:val="7"/>
        </w:numPr>
        <w:spacing w:after="0"/>
        <w:ind w:left="567" w:right="708" w:firstLine="0"/>
        <w:rPr>
          <w:rFonts w:asciiTheme="minorHAnsi" w:hAnsiTheme="minorHAnsi"/>
        </w:rPr>
      </w:pPr>
      <w:r w:rsidRPr="008A3971">
        <w:rPr>
          <w:rFonts w:asciiTheme="minorHAnsi" w:hAnsiTheme="minorHAnsi"/>
        </w:rPr>
        <w:t>EVOH (ethylene vinyl alcohol)</w:t>
      </w:r>
    </w:p>
    <w:p w14:paraId="2079FDCE" w14:textId="77777777" w:rsidR="00B82D29" w:rsidRPr="008A3971" w:rsidRDefault="00B82D29" w:rsidP="00AA6D0F">
      <w:pPr>
        <w:pStyle w:val="ListParagraph"/>
        <w:numPr>
          <w:ilvl w:val="0"/>
          <w:numId w:val="7"/>
        </w:numPr>
        <w:spacing w:after="0"/>
        <w:ind w:left="567" w:right="708" w:firstLine="0"/>
        <w:rPr>
          <w:rFonts w:asciiTheme="minorHAnsi" w:hAnsiTheme="minorHAnsi"/>
        </w:rPr>
      </w:pPr>
      <w:r w:rsidRPr="008A3971">
        <w:rPr>
          <w:rFonts w:asciiTheme="minorHAnsi" w:hAnsiTheme="minorHAnsi"/>
        </w:rPr>
        <w:t>Gelatin</w:t>
      </w:r>
    </w:p>
    <w:p w14:paraId="030A95B1" w14:textId="77777777" w:rsidR="00B82D29" w:rsidRPr="008A3971" w:rsidRDefault="00B82D29" w:rsidP="00AA6D0F">
      <w:pPr>
        <w:pStyle w:val="ListParagraph"/>
        <w:numPr>
          <w:ilvl w:val="0"/>
          <w:numId w:val="7"/>
        </w:numPr>
        <w:spacing w:after="0"/>
        <w:ind w:left="567" w:right="708" w:firstLine="0"/>
        <w:rPr>
          <w:rFonts w:asciiTheme="minorHAnsi" w:hAnsiTheme="minorHAnsi"/>
        </w:rPr>
      </w:pPr>
      <w:r w:rsidRPr="008A3971">
        <w:rPr>
          <w:rFonts w:asciiTheme="minorHAnsi" w:hAnsiTheme="minorHAnsi"/>
        </w:rPr>
        <w:t>Wheat starch Paste</w:t>
      </w:r>
    </w:p>
    <w:p w14:paraId="481D5036" w14:textId="77777777" w:rsidR="00B82D29" w:rsidRPr="008A3971" w:rsidRDefault="00B82D29" w:rsidP="00AA6D0F">
      <w:pPr>
        <w:pStyle w:val="ListParagraph"/>
        <w:numPr>
          <w:ilvl w:val="0"/>
          <w:numId w:val="7"/>
        </w:numPr>
        <w:spacing w:after="0"/>
        <w:ind w:left="567" w:right="708" w:firstLine="0"/>
        <w:rPr>
          <w:rFonts w:asciiTheme="minorHAnsi" w:hAnsiTheme="minorHAnsi"/>
        </w:rPr>
      </w:pPr>
      <w:r w:rsidRPr="008A3971">
        <w:rPr>
          <w:rFonts w:asciiTheme="minorHAnsi" w:hAnsiTheme="minorHAnsi"/>
        </w:rPr>
        <w:t>Methyl Cellulose</w:t>
      </w:r>
    </w:p>
    <w:p w14:paraId="279B0834" w14:textId="77777777" w:rsidR="00B82D29" w:rsidRPr="008A3971" w:rsidRDefault="00B82D29" w:rsidP="00AA6D0F">
      <w:pPr>
        <w:pStyle w:val="ListParagraph"/>
        <w:numPr>
          <w:ilvl w:val="0"/>
          <w:numId w:val="7"/>
        </w:numPr>
        <w:spacing w:after="0"/>
        <w:ind w:left="567" w:right="708" w:firstLine="0"/>
        <w:rPr>
          <w:rFonts w:asciiTheme="minorHAnsi" w:hAnsiTheme="minorHAnsi"/>
        </w:rPr>
      </w:pPr>
      <w:r w:rsidRPr="008A3971">
        <w:rPr>
          <w:rFonts w:asciiTheme="minorHAnsi" w:hAnsiTheme="minorHAnsi"/>
        </w:rPr>
        <w:t>Sodium methyl cellulose</w:t>
      </w:r>
    </w:p>
    <w:p w14:paraId="0196828B" w14:textId="77777777" w:rsidR="00B82D29" w:rsidRPr="008A3971" w:rsidRDefault="00B82D29" w:rsidP="00AA6D0F">
      <w:pPr>
        <w:pStyle w:val="ListParagraph"/>
        <w:numPr>
          <w:ilvl w:val="0"/>
          <w:numId w:val="7"/>
        </w:numPr>
        <w:spacing w:after="0"/>
        <w:ind w:left="567" w:right="708" w:firstLine="0"/>
        <w:rPr>
          <w:rFonts w:asciiTheme="minorHAnsi" w:hAnsiTheme="minorHAnsi"/>
        </w:rPr>
      </w:pPr>
      <w:r w:rsidRPr="008A3971">
        <w:rPr>
          <w:rFonts w:asciiTheme="minorHAnsi" w:hAnsiTheme="minorHAnsi"/>
        </w:rPr>
        <w:t>EVA (Ethylene vinyl acetate)</w:t>
      </w:r>
    </w:p>
    <w:p w14:paraId="061AC533" w14:textId="77777777" w:rsidR="00FD2FE8" w:rsidRPr="008A3971" w:rsidRDefault="00FD2FE8" w:rsidP="00AA6D0F">
      <w:pPr>
        <w:pStyle w:val="ListParagraph"/>
        <w:numPr>
          <w:ilvl w:val="0"/>
          <w:numId w:val="7"/>
        </w:numPr>
        <w:spacing w:after="0"/>
        <w:ind w:left="567" w:right="708" w:firstLine="0"/>
        <w:rPr>
          <w:rFonts w:asciiTheme="minorHAnsi" w:hAnsiTheme="minorHAnsi"/>
        </w:rPr>
      </w:pPr>
      <w:r w:rsidRPr="008A3971">
        <w:rPr>
          <w:rFonts w:asciiTheme="minorHAnsi" w:hAnsiTheme="minorHAnsi"/>
        </w:rPr>
        <w:t>Arrowroot</w:t>
      </w:r>
    </w:p>
    <w:p w14:paraId="4C0BD992" w14:textId="77777777" w:rsidR="00B82D29" w:rsidRPr="008A3971" w:rsidRDefault="00B82D29" w:rsidP="00AA6D0F">
      <w:pPr>
        <w:spacing w:after="0"/>
        <w:ind w:left="567" w:right="708"/>
        <w:rPr>
          <w:rFonts w:asciiTheme="minorHAnsi" w:hAnsiTheme="minorHAnsi"/>
        </w:rPr>
      </w:pPr>
    </w:p>
    <w:p w14:paraId="7DA6832B" w14:textId="77777777" w:rsidR="00B82D29" w:rsidRPr="008A3971" w:rsidRDefault="00B82D29" w:rsidP="00AA6D0F">
      <w:pPr>
        <w:spacing w:after="0"/>
        <w:ind w:left="567" w:right="708"/>
        <w:rPr>
          <w:rFonts w:asciiTheme="minorHAnsi" w:hAnsiTheme="minorHAnsi"/>
        </w:rPr>
      </w:pPr>
      <w:r w:rsidRPr="008A3971">
        <w:rPr>
          <w:rFonts w:asciiTheme="minorHAnsi" w:hAnsiTheme="minorHAnsi"/>
        </w:rPr>
        <w:t>Depend</w:t>
      </w:r>
      <w:r w:rsidR="00547C0D" w:rsidRPr="008A3971">
        <w:rPr>
          <w:rFonts w:asciiTheme="minorHAnsi" w:hAnsiTheme="minorHAnsi"/>
        </w:rPr>
        <w:t>e</w:t>
      </w:r>
      <w:r w:rsidRPr="008A3971">
        <w:rPr>
          <w:rFonts w:asciiTheme="minorHAnsi" w:hAnsiTheme="minorHAnsi"/>
        </w:rPr>
        <w:t>nt on the application and plant it is recommended that a natural adhesive is used. This should be applied following recommended procedures.  Any of the artificial polymers may tend to be more aci</w:t>
      </w:r>
      <w:r w:rsidR="00FD2FE8" w:rsidRPr="008A3971">
        <w:rPr>
          <w:rFonts w:asciiTheme="minorHAnsi" w:hAnsiTheme="minorHAnsi"/>
        </w:rPr>
        <w:t xml:space="preserve">dic leading to acid hydrolysis of the paper and potentially the plant. </w:t>
      </w:r>
    </w:p>
    <w:p w14:paraId="7803145C" w14:textId="77777777" w:rsidR="00B82D29" w:rsidRPr="008A3971" w:rsidRDefault="00B82D29" w:rsidP="00AA6D0F">
      <w:pPr>
        <w:spacing w:after="0"/>
        <w:ind w:left="567" w:right="708"/>
        <w:rPr>
          <w:rFonts w:asciiTheme="minorHAnsi" w:hAnsiTheme="minorHAnsi"/>
        </w:rPr>
      </w:pPr>
    </w:p>
    <w:p w14:paraId="2931047C" w14:textId="77777777" w:rsidR="00B82D29" w:rsidRPr="008A3971" w:rsidRDefault="00B82D29" w:rsidP="00AA6D0F">
      <w:pPr>
        <w:spacing w:after="0"/>
        <w:ind w:left="567" w:right="708"/>
        <w:rPr>
          <w:rFonts w:asciiTheme="minorHAnsi" w:hAnsiTheme="minorHAnsi"/>
        </w:rPr>
      </w:pPr>
      <w:r w:rsidRPr="008A3971">
        <w:rPr>
          <w:rFonts w:asciiTheme="minorHAnsi" w:hAnsiTheme="minorHAnsi"/>
        </w:rPr>
        <w:t>Many institutions use different techniques to mount objects.</w:t>
      </w:r>
    </w:p>
    <w:p w14:paraId="5885D4A6" w14:textId="77777777" w:rsidR="00B82D29" w:rsidRPr="008A3971" w:rsidRDefault="00B82D29" w:rsidP="00AA6D0F">
      <w:pPr>
        <w:pStyle w:val="ListParagraph"/>
        <w:numPr>
          <w:ilvl w:val="0"/>
          <w:numId w:val="7"/>
        </w:numPr>
        <w:spacing w:after="0"/>
        <w:ind w:left="567" w:right="708" w:firstLine="0"/>
        <w:rPr>
          <w:rFonts w:asciiTheme="minorHAnsi" w:hAnsiTheme="minorHAnsi"/>
        </w:rPr>
      </w:pPr>
      <w:r w:rsidRPr="008A3971">
        <w:rPr>
          <w:rFonts w:asciiTheme="minorHAnsi" w:hAnsiTheme="minorHAnsi"/>
        </w:rPr>
        <w:t>Stitching</w:t>
      </w:r>
    </w:p>
    <w:p w14:paraId="213BC8B6" w14:textId="77777777" w:rsidR="00B82D29" w:rsidRPr="008A3971" w:rsidRDefault="00B82D29" w:rsidP="00AA6D0F">
      <w:pPr>
        <w:pStyle w:val="ListParagraph"/>
        <w:numPr>
          <w:ilvl w:val="0"/>
          <w:numId w:val="7"/>
        </w:numPr>
        <w:spacing w:after="0"/>
        <w:ind w:left="567" w:right="708" w:firstLine="0"/>
        <w:rPr>
          <w:rFonts w:asciiTheme="minorHAnsi" w:hAnsiTheme="minorHAnsi"/>
        </w:rPr>
      </w:pPr>
      <w:r w:rsidRPr="008A3971">
        <w:rPr>
          <w:rFonts w:asciiTheme="minorHAnsi" w:hAnsiTheme="minorHAnsi"/>
        </w:rPr>
        <w:t>Total Adhesion</w:t>
      </w:r>
    </w:p>
    <w:p w14:paraId="0D8FB0E2" w14:textId="77777777" w:rsidR="00B82D29" w:rsidRPr="008A3971" w:rsidRDefault="00B82D29" w:rsidP="00AA6D0F">
      <w:pPr>
        <w:pStyle w:val="ListParagraph"/>
        <w:numPr>
          <w:ilvl w:val="0"/>
          <w:numId w:val="7"/>
        </w:numPr>
        <w:spacing w:after="0"/>
        <w:ind w:left="567" w:right="708" w:firstLine="0"/>
        <w:rPr>
          <w:rFonts w:asciiTheme="minorHAnsi" w:hAnsiTheme="minorHAnsi"/>
        </w:rPr>
      </w:pPr>
      <w:r w:rsidRPr="008A3971">
        <w:rPr>
          <w:rFonts w:asciiTheme="minorHAnsi" w:hAnsiTheme="minorHAnsi"/>
        </w:rPr>
        <w:t>Point Adhesion</w:t>
      </w:r>
    </w:p>
    <w:p w14:paraId="5C817B82" w14:textId="77777777" w:rsidR="00B82D29" w:rsidRPr="008A3971" w:rsidRDefault="00B82D29" w:rsidP="00AA6D0F">
      <w:pPr>
        <w:pStyle w:val="ListParagraph"/>
        <w:numPr>
          <w:ilvl w:val="0"/>
          <w:numId w:val="7"/>
        </w:numPr>
        <w:spacing w:after="0"/>
        <w:ind w:left="567" w:right="708" w:firstLine="0"/>
        <w:rPr>
          <w:rFonts w:asciiTheme="minorHAnsi" w:hAnsiTheme="minorHAnsi"/>
        </w:rPr>
      </w:pPr>
      <w:r w:rsidRPr="008A3971">
        <w:rPr>
          <w:rFonts w:asciiTheme="minorHAnsi" w:hAnsiTheme="minorHAnsi"/>
        </w:rPr>
        <w:t>Linen tape strapping</w:t>
      </w:r>
    </w:p>
    <w:p w14:paraId="6E6C06E9" w14:textId="77777777" w:rsidR="00B82D29" w:rsidRPr="008A3971" w:rsidRDefault="00B82D29" w:rsidP="00AA6D0F">
      <w:pPr>
        <w:pStyle w:val="ListParagraph"/>
        <w:numPr>
          <w:ilvl w:val="0"/>
          <w:numId w:val="7"/>
        </w:numPr>
        <w:spacing w:after="0"/>
        <w:ind w:left="567" w:right="708" w:firstLine="0"/>
        <w:rPr>
          <w:rFonts w:asciiTheme="minorHAnsi" w:hAnsiTheme="minorHAnsi"/>
        </w:rPr>
      </w:pPr>
      <w:r w:rsidRPr="008A3971">
        <w:rPr>
          <w:rFonts w:asciiTheme="minorHAnsi" w:hAnsiTheme="minorHAnsi"/>
        </w:rPr>
        <w:t>Strapping and adhesion</w:t>
      </w:r>
    </w:p>
    <w:p w14:paraId="41520CEF" w14:textId="77777777" w:rsidR="00B82D29" w:rsidRPr="008A3971" w:rsidRDefault="00B82D29" w:rsidP="00AA6D0F">
      <w:pPr>
        <w:spacing w:after="0"/>
        <w:ind w:left="567" w:right="708"/>
        <w:rPr>
          <w:rFonts w:asciiTheme="minorHAnsi" w:hAnsiTheme="minorHAnsi"/>
        </w:rPr>
      </w:pPr>
    </w:p>
    <w:p w14:paraId="03C70312" w14:textId="77777777" w:rsidR="00FD2FE8" w:rsidRPr="008A3971" w:rsidRDefault="00B82D29" w:rsidP="00AA6D0F">
      <w:pPr>
        <w:spacing w:after="0"/>
        <w:ind w:left="567" w:right="708"/>
        <w:rPr>
          <w:rFonts w:asciiTheme="minorHAnsi" w:hAnsiTheme="minorHAnsi"/>
        </w:rPr>
      </w:pPr>
      <w:r w:rsidRPr="008A3971">
        <w:rPr>
          <w:rFonts w:asciiTheme="minorHAnsi" w:hAnsiTheme="minorHAnsi"/>
        </w:rPr>
        <w:lastRenderedPageBreak/>
        <w:t>No particular approach is agreed as best practice</w:t>
      </w:r>
      <w:r w:rsidR="00FD2FE8" w:rsidRPr="008A3971">
        <w:rPr>
          <w:rStyle w:val="FootnoteReference"/>
          <w:rFonts w:asciiTheme="minorHAnsi" w:hAnsiTheme="minorHAnsi"/>
        </w:rPr>
        <w:footnoteReference w:id="8"/>
      </w:r>
      <w:r w:rsidRPr="008A3971">
        <w:rPr>
          <w:rFonts w:asciiTheme="minorHAnsi" w:hAnsiTheme="minorHAnsi"/>
        </w:rPr>
        <w:t xml:space="preserve"> however the specimen should be attached so as to prevent loss or flexing of the plant and associated features. The attachment method should be reversible and cause no loss of</w:t>
      </w:r>
      <w:r w:rsidR="003F2DE3" w:rsidRPr="008A3971">
        <w:rPr>
          <w:rFonts w:asciiTheme="minorHAnsi" w:hAnsiTheme="minorHAnsi"/>
        </w:rPr>
        <w:t xml:space="preserve"> data or damage to the object (e</w:t>
      </w:r>
      <w:r w:rsidRPr="008A3971">
        <w:rPr>
          <w:rFonts w:asciiTheme="minorHAnsi" w:hAnsiTheme="minorHAnsi"/>
        </w:rPr>
        <w:t>specially during transportation, freezing and handling</w:t>
      </w:r>
      <w:r w:rsidR="003F2DE3" w:rsidRPr="008A3971">
        <w:rPr>
          <w:rFonts w:asciiTheme="minorHAnsi" w:hAnsiTheme="minorHAnsi"/>
        </w:rPr>
        <w:t>)</w:t>
      </w:r>
      <w:r w:rsidRPr="008A3971">
        <w:rPr>
          <w:rFonts w:asciiTheme="minorHAnsi" w:hAnsiTheme="minorHAnsi"/>
        </w:rPr>
        <w:t>.  No treatment or process applied to the object should contaminate it or cause loss of data to the object.</w:t>
      </w:r>
      <w:r w:rsidR="00FD2FE8" w:rsidRPr="008A3971">
        <w:rPr>
          <w:rFonts w:asciiTheme="minorHAnsi" w:hAnsiTheme="minorHAnsi"/>
        </w:rPr>
        <w:t xml:space="preserve"> It is possible that a pancake (methyl cellulose ) method of long term adhesion </w:t>
      </w:r>
      <w:r w:rsidR="00162E85" w:rsidRPr="008A3971">
        <w:rPr>
          <w:rFonts w:asciiTheme="minorHAnsi" w:hAnsiTheme="minorHAnsi"/>
        </w:rPr>
        <w:t>[explain?]</w:t>
      </w:r>
      <w:r w:rsidR="00FD2FE8" w:rsidRPr="008A3971">
        <w:rPr>
          <w:rFonts w:asciiTheme="minorHAnsi" w:hAnsiTheme="minorHAnsi"/>
        </w:rPr>
        <w:t xml:space="preserve">would be advantageous as a film attachment as this would not penetrate the specimen. </w:t>
      </w:r>
    </w:p>
    <w:p w14:paraId="04CD7FA4" w14:textId="77777777" w:rsidR="00B82D29" w:rsidRPr="008A3971" w:rsidRDefault="00B82D29" w:rsidP="00AA6D0F">
      <w:pPr>
        <w:spacing w:after="0"/>
        <w:ind w:left="567" w:right="708"/>
        <w:rPr>
          <w:rFonts w:asciiTheme="minorHAnsi" w:hAnsiTheme="minorHAnsi"/>
        </w:rPr>
      </w:pPr>
    </w:p>
    <w:p w14:paraId="5AA66F99" w14:textId="77777777" w:rsidR="00B82D29" w:rsidRPr="008A3971" w:rsidRDefault="00B82D29" w:rsidP="00AA6D0F">
      <w:pPr>
        <w:spacing w:after="0"/>
        <w:ind w:left="567" w:right="708"/>
        <w:rPr>
          <w:rFonts w:asciiTheme="minorHAnsi" w:hAnsiTheme="minorHAnsi"/>
        </w:rPr>
      </w:pPr>
      <w:r w:rsidRPr="008A3971">
        <w:rPr>
          <w:rFonts w:asciiTheme="minorHAnsi" w:hAnsiTheme="minorHAnsi"/>
        </w:rPr>
        <w:t>Strapping is found to be best undertaken with a linen tape and a gelatin</w:t>
      </w:r>
      <w:r w:rsidR="00D244C4" w:rsidRPr="008A3971">
        <w:rPr>
          <w:rFonts w:asciiTheme="minorHAnsi" w:hAnsiTheme="minorHAnsi"/>
        </w:rPr>
        <w:t>e</w:t>
      </w:r>
      <w:r w:rsidRPr="008A3971">
        <w:rPr>
          <w:rFonts w:asciiTheme="minorHAnsi" w:hAnsiTheme="minorHAnsi"/>
        </w:rPr>
        <w:t xml:space="preserve"> or Methyl Cellulose adhesive. </w:t>
      </w:r>
      <w:r w:rsidR="00162E85" w:rsidRPr="008A3971">
        <w:rPr>
          <w:rFonts w:asciiTheme="minorHAnsi" w:hAnsiTheme="minorHAnsi"/>
        </w:rPr>
        <w:t xml:space="preserve"> R</w:t>
      </w:r>
      <w:r w:rsidR="009636E2" w:rsidRPr="008A3971">
        <w:rPr>
          <w:rFonts w:asciiTheme="minorHAnsi" w:hAnsiTheme="minorHAnsi"/>
        </w:rPr>
        <w:t>BGE</w:t>
      </w:r>
      <w:r w:rsidR="00162E85" w:rsidRPr="008A3971">
        <w:rPr>
          <w:rFonts w:asciiTheme="minorHAnsi" w:hAnsiTheme="minorHAnsi"/>
        </w:rPr>
        <w:t xml:space="preserve"> use a water-activated gummed paper tape with pH neutral starch based adhesive, Klug Conservation 067.</w:t>
      </w:r>
    </w:p>
    <w:p w14:paraId="3E142330" w14:textId="77777777" w:rsidR="00B82D29" w:rsidRPr="008A3971" w:rsidRDefault="00B82D29" w:rsidP="00AA6D0F">
      <w:pPr>
        <w:spacing w:after="0"/>
        <w:ind w:left="567" w:right="708"/>
        <w:rPr>
          <w:rFonts w:asciiTheme="minorHAnsi" w:hAnsiTheme="minorHAnsi"/>
        </w:rPr>
      </w:pPr>
    </w:p>
    <w:p w14:paraId="2596C3C7" w14:textId="77777777" w:rsidR="00B82D29" w:rsidRPr="008A3971" w:rsidRDefault="00E15866" w:rsidP="00AA6D0F">
      <w:pPr>
        <w:spacing w:after="0"/>
        <w:ind w:left="567" w:right="708"/>
        <w:rPr>
          <w:rFonts w:asciiTheme="minorHAnsi" w:hAnsiTheme="minorHAnsi"/>
          <w:b/>
          <w:sz w:val="24"/>
          <w:szCs w:val="24"/>
        </w:rPr>
      </w:pPr>
      <w:r w:rsidRPr="008A3971">
        <w:rPr>
          <w:rFonts w:asciiTheme="minorHAnsi" w:hAnsiTheme="minorHAnsi"/>
          <w:b/>
          <w:sz w:val="24"/>
          <w:szCs w:val="24"/>
        </w:rPr>
        <w:t>4.2</w:t>
      </w:r>
      <w:r w:rsidRPr="008A3971">
        <w:rPr>
          <w:rFonts w:asciiTheme="minorHAnsi" w:hAnsiTheme="minorHAnsi"/>
          <w:b/>
          <w:sz w:val="24"/>
          <w:szCs w:val="24"/>
        </w:rPr>
        <w:tab/>
      </w:r>
      <w:r w:rsidR="00B82D29" w:rsidRPr="008A3971">
        <w:rPr>
          <w:rFonts w:asciiTheme="minorHAnsi" w:hAnsiTheme="minorHAnsi"/>
          <w:b/>
          <w:sz w:val="24"/>
          <w:szCs w:val="24"/>
        </w:rPr>
        <w:t xml:space="preserve">Considerations </w:t>
      </w:r>
    </w:p>
    <w:p w14:paraId="23E16CE1" w14:textId="77777777" w:rsidR="00B82D29" w:rsidRPr="008A3971" w:rsidRDefault="00B82D29" w:rsidP="00AA6D0F">
      <w:pPr>
        <w:spacing w:after="0"/>
        <w:ind w:left="567" w:right="708"/>
        <w:rPr>
          <w:rFonts w:asciiTheme="minorHAnsi" w:hAnsiTheme="minorHAnsi"/>
        </w:rPr>
      </w:pPr>
      <w:r w:rsidRPr="008A3971">
        <w:rPr>
          <w:rFonts w:asciiTheme="minorHAnsi" w:hAnsiTheme="minorHAnsi"/>
        </w:rPr>
        <w:t xml:space="preserve">Methyl Cellulose could splinter as a film leading to detachment and loss of the object </w:t>
      </w:r>
      <w:r w:rsidR="00665AF7" w:rsidRPr="008A3971">
        <w:rPr>
          <w:rFonts w:asciiTheme="minorHAnsi" w:hAnsiTheme="minorHAnsi"/>
        </w:rPr>
        <w:t>.</w:t>
      </w:r>
    </w:p>
    <w:p w14:paraId="1A1AC770" w14:textId="77777777" w:rsidR="00B82D29" w:rsidRPr="008A3971" w:rsidRDefault="00EF0A0C" w:rsidP="00AA6D0F">
      <w:pPr>
        <w:spacing w:after="0"/>
        <w:ind w:left="567" w:right="708"/>
        <w:rPr>
          <w:rFonts w:asciiTheme="minorHAnsi" w:hAnsiTheme="minorHAnsi"/>
        </w:rPr>
      </w:pPr>
      <w:r w:rsidRPr="008A3971">
        <w:rPr>
          <w:rFonts w:asciiTheme="minorHAnsi" w:hAnsiTheme="minorHAnsi"/>
        </w:rPr>
        <w:t>Wheat Paste has stron</w:t>
      </w:r>
      <w:r w:rsidR="00B82D29" w:rsidRPr="008A3971">
        <w:rPr>
          <w:rFonts w:asciiTheme="minorHAnsi" w:hAnsiTheme="minorHAnsi"/>
        </w:rPr>
        <w:t>ger penetration</w:t>
      </w:r>
      <w:r w:rsidR="0062401B" w:rsidRPr="008A3971">
        <w:rPr>
          <w:rFonts w:asciiTheme="minorHAnsi" w:hAnsiTheme="minorHAnsi"/>
        </w:rPr>
        <w:t xml:space="preserve"> and attachment</w:t>
      </w:r>
      <w:r w:rsidR="00B82D29" w:rsidRPr="008A3971">
        <w:rPr>
          <w:rFonts w:asciiTheme="minorHAnsi" w:hAnsiTheme="minorHAnsi"/>
        </w:rPr>
        <w:t xml:space="preserve"> </w:t>
      </w:r>
      <w:r w:rsidRPr="008A3971">
        <w:rPr>
          <w:rFonts w:asciiTheme="minorHAnsi" w:hAnsiTheme="minorHAnsi"/>
        </w:rPr>
        <w:t>which</w:t>
      </w:r>
      <w:r w:rsidR="00B82D29" w:rsidRPr="008A3971">
        <w:rPr>
          <w:rFonts w:asciiTheme="minorHAnsi" w:hAnsiTheme="minorHAnsi"/>
        </w:rPr>
        <w:t xml:space="preserve"> may cause disruption of</w:t>
      </w:r>
      <w:r w:rsidRPr="008A3971">
        <w:rPr>
          <w:rFonts w:asciiTheme="minorHAnsi" w:hAnsiTheme="minorHAnsi"/>
        </w:rPr>
        <w:t xml:space="preserve"> the</w:t>
      </w:r>
      <w:r w:rsidR="00B82D29" w:rsidRPr="008A3971">
        <w:rPr>
          <w:rFonts w:asciiTheme="minorHAnsi" w:hAnsiTheme="minorHAnsi"/>
        </w:rPr>
        <w:t xml:space="preserve"> object</w:t>
      </w:r>
      <w:r w:rsidRPr="008A3971">
        <w:rPr>
          <w:rFonts w:asciiTheme="minorHAnsi" w:hAnsiTheme="minorHAnsi"/>
        </w:rPr>
        <w:t>.</w:t>
      </w:r>
    </w:p>
    <w:p w14:paraId="1061C30C" w14:textId="77777777" w:rsidR="00AE4329" w:rsidRPr="008A3971" w:rsidRDefault="00EF0A0C" w:rsidP="00AA6D0F">
      <w:pPr>
        <w:spacing w:after="0"/>
        <w:ind w:left="567" w:right="708"/>
        <w:rPr>
          <w:rFonts w:asciiTheme="minorHAnsi" w:hAnsiTheme="minorHAnsi"/>
        </w:rPr>
      </w:pPr>
      <w:r w:rsidRPr="008A3971">
        <w:rPr>
          <w:rFonts w:asciiTheme="minorHAnsi" w:hAnsiTheme="minorHAnsi"/>
        </w:rPr>
        <w:t>Various f</w:t>
      </w:r>
      <w:r w:rsidR="00B82D29" w:rsidRPr="008A3971">
        <w:rPr>
          <w:rFonts w:asciiTheme="minorHAnsi" w:hAnsiTheme="minorHAnsi"/>
        </w:rPr>
        <w:t>amilies of plants could be penetrated by wheat starch paste</w:t>
      </w:r>
      <w:r w:rsidRPr="008A3971">
        <w:rPr>
          <w:rFonts w:asciiTheme="minorHAnsi" w:hAnsiTheme="minorHAnsi"/>
        </w:rPr>
        <w:t xml:space="preserve"> (to be defined)</w:t>
      </w:r>
      <w:r w:rsidR="00B82D29" w:rsidRPr="008A3971">
        <w:rPr>
          <w:rFonts w:asciiTheme="minorHAnsi" w:hAnsiTheme="minorHAnsi"/>
        </w:rPr>
        <w:t xml:space="preserve">. This is due to the hydroscopic nature of wheat paste (and methyl cellulose) </w:t>
      </w:r>
      <w:r w:rsidR="00D244C4" w:rsidRPr="008A3971">
        <w:rPr>
          <w:rFonts w:asciiTheme="minorHAnsi" w:hAnsiTheme="minorHAnsi"/>
        </w:rPr>
        <w:t>and</w:t>
      </w:r>
      <w:r w:rsidR="00B82D29" w:rsidRPr="008A3971">
        <w:rPr>
          <w:rFonts w:asciiTheme="minorHAnsi" w:hAnsiTheme="minorHAnsi"/>
        </w:rPr>
        <w:t xml:space="preserve"> could lead to contamination of the object and disruption of cell structure</w:t>
      </w:r>
      <w:r w:rsidR="00AA6D0F" w:rsidRPr="008A3971">
        <w:rPr>
          <w:rStyle w:val="FootnoteReference"/>
          <w:rFonts w:asciiTheme="minorHAnsi" w:hAnsiTheme="minorHAnsi"/>
        </w:rPr>
        <w:footnoteReference w:id="9"/>
      </w:r>
      <w:r w:rsidR="00D244C4" w:rsidRPr="008A3971">
        <w:rPr>
          <w:rFonts w:asciiTheme="minorHAnsi" w:hAnsiTheme="minorHAnsi"/>
        </w:rPr>
        <w:t xml:space="preserve">. </w:t>
      </w:r>
    </w:p>
    <w:p w14:paraId="11844F0C" w14:textId="77777777" w:rsidR="00B82D29" w:rsidRPr="008A3971" w:rsidRDefault="00AE4329" w:rsidP="00AA6D0F">
      <w:pPr>
        <w:spacing w:after="0"/>
        <w:ind w:left="567" w:right="708"/>
        <w:rPr>
          <w:rFonts w:asciiTheme="minorHAnsi" w:hAnsiTheme="minorHAnsi"/>
        </w:rPr>
      </w:pPr>
      <w:r w:rsidRPr="008A3971">
        <w:rPr>
          <w:rFonts w:asciiTheme="minorHAnsi" w:hAnsiTheme="minorHAnsi"/>
        </w:rPr>
        <w:t xml:space="preserve"> </w:t>
      </w:r>
    </w:p>
    <w:p w14:paraId="1BD92EDE" w14:textId="77777777" w:rsidR="00B82D29" w:rsidRPr="008A3971" w:rsidRDefault="00B82D29" w:rsidP="00AA6D0F">
      <w:pPr>
        <w:spacing w:after="0"/>
        <w:ind w:left="567" w:right="708"/>
        <w:rPr>
          <w:rFonts w:asciiTheme="minorHAnsi" w:hAnsiTheme="minorHAnsi"/>
        </w:rPr>
      </w:pPr>
      <w:r w:rsidRPr="008A3971">
        <w:rPr>
          <w:rFonts w:asciiTheme="minorHAnsi" w:hAnsiTheme="minorHAnsi"/>
        </w:rPr>
        <w:t xml:space="preserve">Sewing is a possible mounting technique which with time can give good results. </w:t>
      </w:r>
      <w:r w:rsidR="00A31F86" w:rsidRPr="008A3971">
        <w:rPr>
          <w:rFonts w:asciiTheme="minorHAnsi" w:hAnsiTheme="minorHAnsi"/>
        </w:rPr>
        <w:t>However, t</w:t>
      </w:r>
      <w:r w:rsidRPr="008A3971">
        <w:rPr>
          <w:rFonts w:asciiTheme="minorHAnsi" w:hAnsiTheme="minorHAnsi"/>
        </w:rPr>
        <w:t>he potential structural damage from sewing could reduce the length of the life of the mount and lead to damage of the plant. It is not considered best</w:t>
      </w:r>
      <w:r w:rsidR="00AE4329" w:rsidRPr="008A3971">
        <w:rPr>
          <w:rStyle w:val="FootnoteReference"/>
          <w:rFonts w:asciiTheme="minorHAnsi" w:hAnsiTheme="minorHAnsi"/>
        </w:rPr>
        <w:footnoteReference w:id="10"/>
      </w:r>
      <w:r w:rsidRPr="008A3971">
        <w:rPr>
          <w:rFonts w:asciiTheme="minorHAnsi" w:hAnsiTheme="minorHAnsi"/>
        </w:rPr>
        <w:t xml:space="preserve"> practice</w:t>
      </w:r>
      <w:r w:rsidR="00665AF7" w:rsidRPr="008A3971">
        <w:rPr>
          <w:rFonts w:asciiTheme="minorHAnsi" w:hAnsiTheme="minorHAnsi"/>
        </w:rPr>
        <w:t>.</w:t>
      </w:r>
      <w:r w:rsidRPr="008A3971">
        <w:rPr>
          <w:rFonts w:asciiTheme="minorHAnsi" w:hAnsiTheme="minorHAnsi"/>
        </w:rPr>
        <w:t xml:space="preserve"> </w:t>
      </w:r>
    </w:p>
    <w:p w14:paraId="75E7B444" w14:textId="77777777" w:rsidR="0027011F" w:rsidRPr="008A3971" w:rsidRDefault="0027011F" w:rsidP="00AA6D0F">
      <w:pPr>
        <w:spacing w:after="0"/>
        <w:ind w:left="567" w:right="708"/>
        <w:rPr>
          <w:rFonts w:asciiTheme="minorHAnsi" w:hAnsiTheme="minorHAnsi"/>
        </w:rPr>
      </w:pPr>
    </w:p>
    <w:p w14:paraId="54FB88B1" w14:textId="77777777" w:rsidR="0027011F" w:rsidRPr="008A3971" w:rsidRDefault="0027011F" w:rsidP="00AA6D0F">
      <w:pPr>
        <w:spacing w:after="0"/>
        <w:ind w:left="567" w:right="708"/>
        <w:rPr>
          <w:rFonts w:asciiTheme="minorHAnsi" w:hAnsiTheme="minorHAnsi"/>
        </w:rPr>
      </w:pPr>
      <w:r w:rsidRPr="008A3971">
        <w:rPr>
          <w:rFonts w:asciiTheme="minorHAnsi" w:hAnsiTheme="minorHAnsi"/>
        </w:rPr>
        <w:t>However, transport and handling of specimens prior to mounting may often mean that loose material will already have been lost, and stitching can be a good method of securing very bulky specimens; a stitch at the stem base may withstand flexing of the sheet better than a tape.  RBGE use cotton polyester thread. Should there be further research into whether damage from stitching (and other types of damage) actually impacts on use of specimen for research?</w:t>
      </w:r>
    </w:p>
    <w:p w14:paraId="50B7CF08" w14:textId="77777777" w:rsidR="00B82D29" w:rsidRPr="008A3971" w:rsidRDefault="00B82D29" w:rsidP="00AA6D0F">
      <w:pPr>
        <w:spacing w:after="0"/>
        <w:ind w:left="567" w:right="708"/>
        <w:rPr>
          <w:rFonts w:asciiTheme="minorHAnsi" w:hAnsiTheme="minorHAnsi"/>
        </w:rPr>
      </w:pPr>
    </w:p>
    <w:p w14:paraId="368E52DA" w14:textId="77777777" w:rsidR="00B82D29" w:rsidRPr="008A3971" w:rsidRDefault="00B82D29" w:rsidP="00AA6D0F">
      <w:pPr>
        <w:spacing w:after="0"/>
        <w:ind w:left="567" w:right="708"/>
        <w:rPr>
          <w:rFonts w:asciiTheme="minorHAnsi" w:hAnsiTheme="minorHAnsi"/>
          <w:b/>
        </w:rPr>
      </w:pPr>
      <w:r w:rsidRPr="008A3971">
        <w:rPr>
          <w:rFonts w:asciiTheme="minorHAnsi" w:hAnsiTheme="minorHAnsi"/>
          <w:b/>
        </w:rPr>
        <w:t xml:space="preserve">Other considerations for use and future research </w:t>
      </w:r>
    </w:p>
    <w:p w14:paraId="0D0D5315" w14:textId="77777777" w:rsidR="00B82D29" w:rsidRPr="008A3971" w:rsidRDefault="00AE4329" w:rsidP="00AA6D0F">
      <w:pPr>
        <w:spacing w:after="0"/>
        <w:ind w:left="567" w:right="708"/>
        <w:rPr>
          <w:rFonts w:asciiTheme="minorHAnsi" w:hAnsiTheme="minorHAnsi"/>
        </w:rPr>
      </w:pPr>
      <w:r w:rsidRPr="008A3971">
        <w:rPr>
          <w:rFonts w:asciiTheme="minorHAnsi" w:hAnsiTheme="minorHAnsi"/>
        </w:rPr>
        <w:t xml:space="preserve">There are a number of materials that could be </w:t>
      </w:r>
      <w:r w:rsidR="00A31F86" w:rsidRPr="008A3971">
        <w:rPr>
          <w:rFonts w:asciiTheme="minorHAnsi" w:hAnsiTheme="minorHAnsi"/>
        </w:rPr>
        <w:t xml:space="preserve">considered as adhesives. </w:t>
      </w:r>
      <w:r w:rsidRPr="008A3971">
        <w:rPr>
          <w:rFonts w:asciiTheme="minorHAnsi" w:hAnsiTheme="minorHAnsi"/>
        </w:rPr>
        <w:t xml:space="preserve"> </w:t>
      </w:r>
    </w:p>
    <w:p w14:paraId="533916F5" w14:textId="77777777" w:rsidR="00B82D29" w:rsidRPr="008A3971" w:rsidRDefault="00A31F86" w:rsidP="00AA6D0F">
      <w:pPr>
        <w:numPr>
          <w:ilvl w:val="0"/>
          <w:numId w:val="28"/>
        </w:numPr>
        <w:spacing w:after="0"/>
        <w:ind w:left="567" w:right="708" w:firstLine="0"/>
        <w:rPr>
          <w:rFonts w:asciiTheme="minorHAnsi" w:hAnsiTheme="minorHAnsi"/>
        </w:rPr>
      </w:pPr>
      <w:r w:rsidRPr="008A3971">
        <w:rPr>
          <w:rFonts w:asciiTheme="minorHAnsi" w:hAnsiTheme="minorHAnsi"/>
        </w:rPr>
        <w:t>Textile arrowroot</w:t>
      </w:r>
      <w:r w:rsidR="00B82D29" w:rsidRPr="008A3971">
        <w:rPr>
          <w:rFonts w:asciiTheme="minorHAnsi" w:hAnsiTheme="minorHAnsi"/>
        </w:rPr>
        <w:t xml:space="preserve"> </w:t>
      </w:r>
      <w:r w:rsidR="00AE4329" w:rsidRPr="008A3971">
        <w:rPr>
          <w:rFonts w:asciiTheme="minorHAnsi" w:hAnsiTheme="minorHAnsi"/>
        </w:rPr>
        <w:t>(</w:t>
      </w:r>
      <w:r w:rsidR="00B82D29" w:rsidRPr="008A3971">
        <w:rPr>
          <w:rFonts w:asciiTheme="minorHAnsi" w:hAnsiTheme="minorHAnsi"/>
        </w:rPr>
        <w:t>sodium alginate</w:t>
      </w:r>
      <w:r w:rsidR="00AE4329" w:rsidRPr="008A3971">
        <w:rPr>
          <w:rFonts w:asciiTheme="minorHAnsi" w:hAnsiTheme="minorHAnsi"/>
        </w:rPr>
        <w:t>)</w:t>
      </w:r>
      <w:r w:rsidR="00B82D29" w:rsidRPr="008A3971">
        <w:rPr>
          <w:rFonts w:asciiTheme="minorHAnsi" w:hAnsiTheme="minorHAnsi"/>
        </w:rPr>
        <w:t xml:space="preserve"> could be considered as it has good adhesion and reversibility </w:t>
      </w:r>
    </w:p>
    <w:p w14:paraId="50329609" w14:textId="77777777" w:rsidR="00B82D29" w:rsidRPr="008A3971" w:rsidRDefault="00AE4329" w:rsidP="00AA6D0F">
      <w:pPr>
        <w:numPr>
          <w:ilvl w:val="0"/>
          <w:numId w:val="28"/>
        </w:numPr>
        <w:spacing w:after="0"/>
        <w:ind w:left="567" w:right="708" w:firstLine="0"/>
        <w:rPr>
          <w:rFonts w:asciiTheme="minorHAnsi" w:hAnsiTheme="minorHAnsi"/>
        </w:rPr>
      </w:pPr>
      <w:r w:rsidRPr="008A3971">
        <w:rPr>
          <w:rFonts w:asciiTheme="minorHAnsi" w:hAnsiTheme="minorHAnsi"/>
        </w:rPr>
        <w:t xml:space="preserve">Isinglass </w:t>
      </w:r>
      <w:r w:rsidR="00B82D29" w:rsidRPr="008A3971">
        <w:rPr>
          <w:rFonts w:asciiTheme="minorHAnsi" w:hAnsiTheme="minorHAnsi"/>
        </w:rPr>
        <w:t xml:space="preserve">can be used but may have ethical problems </w:t>
      </w:r>
      <w:r w:rsidR="00E4095E" w:rsidRPr="008A3971">
        <w:rPr>
          <w:rFonts w:asciiTheme="minorHAnsi" w:hAnsiTheme="minorHAnsi"/>
        </w:rPr>
        <w:t>[explain?]</w:t>
      </w:r>
    </w:p>
    <w:p w14:paraId="3FB2B9BA" w14:textId="77777777" w:rsidR="00B82D29" w:rsidRPr="008A3971" w:rsidRDefault="00B82D29" w:rsidP="00AA6D0F">
      <w:pPr>
        <w:numPr>
          <w:ilvl w:val="0"/>
          <w:numId w:val="28"/>
        </w:numPr>
        <w:spacing w:after="0"/>
        <w:ind w:left="567" w:right="708" w:firstLine="0"/>
        <w:rPr>
          <w:rFonts w:asciiTheme="minorHAnsi" w:hAnsiTheme="minorHAnsi"/>
        </w:rPr>
      </w:pPr>
      <w:r w:rsidRPr="008A3971">
        <w:rPr>
          <w:rFonts w:asciiTheme="minorHAnsi" w:hAnsiTheme="minorHAnsi"/>
        </w:rPr>
        <w:t>Frankenstein twist of mulberry paper with wheat starch paste can be used to attach specimens</w:t>
      </w:r>
    </w:p>
    <w:p w14:paraId="468BE1F9" w14:textId="77777777" w:rsidR="000D7940" w:rsidRPr="008A3971" w:rsidRDefault="000D7940" w:rsidP="00AA6D0F">
      <w:pPr>
        <w:numPr>
          <w:ilvl w:val="0"/>
          <w:numId w:val="28"/>
        </w:numPr>
        <w:spacing w:after="0"/>
        <w:ind w:left="567" w:right="708" w:firstLine="0"/>
        <w:rPr>
          <w:rFonts w:asciiTheme="minorHAnsi" w:hAnsiTheme="minorHAnsi"/>
        </w:rPr>
      </w:pPr>
      <w:r w:rsidRPr="008A3971">
        <w:rPr>
          <w:rFonts w:asciiTheme="minorHAnsi" w:hAnsiTheme="minorHAnsi"/>
        </w:rPr>
        <w:t>Are there adhesives used in textile conservation for eg cotton and linen?</w:t>
      </w:r>
    </w:p>
    <w:p w14:paraId="7F68D948" w14:textId="77777777" w:rsidR="00B82D29" w:rsidRPr="008A3971" w:rsidRDefault="00B82D29" w:rsidP="00AA6D0F">
      <w:pPr>
        <w:spacing w:after="0"/>
        <w:ind w:left="567" w:right="708"/>
        <w:rPr>
          <w:rFonts w:asciiTheme="minorHAnsi" w:hAnsiTheme="minorHAnsi"/>
        </w:rPr>
      </w:pPr>
    </w:p>
    <w:p w14:paraId="74649876" w14:textId="77777777" w:rsidR="00B82D29" w:rsidRPr="008A3971" w:rsidRDefault="00B82D29" w:rsidP="00AA6D0F">
      <w:pPr>
        <w:spacing w:after="0"/>
        <w:ind w:left="567" w:right="708"/>
        <w:rPr>
          <w:rFonts w:asciiTheme="minorHAnsi" w:hAnsiTheme="minorHAnsi"/>
        </w:rPr>
      </w:pPr>
      <w:r w:rsidRPr="008A3971">
        <w:rPr>
          <w:rFonts w:asciiTheme="minorHAnsi" w:hAnsiTheme="minorHAnsi"/>
        </w:rPr>
        <w:t xml:space="preserve">Synthetics and ethics of use should be considered before </w:t>
      </w:r>
      <w:r w:rsidR="00EF0A0C" w:rsidRPr="008A3971">
        <w:rPr>
          <w:rFonts w:asciiTheme="minorHAnsi" w:hAnsiTheme="minorHAnsi"/>
        </w:rPr>
        <w:t xml:space="preserve">a </w:t>
      </w:r>
      <w:r w:rsidRPr="008A3971">
        <w:rPr>
          <w:rFonts w:asciiTheme="minorHAnsi" w:hAnsiTheme="minorHAnsi"/>
        </w:rPr>
        <w:t xml:space="preserve">final decision on </w:t>
      </w:r>
      <w:r w:rsidR="00EF0A0C" w:rsidRPr="008A3971">
        <w:rPr>
          <w:rFonts w:asciiTheme="minorHAnsi" w:hAnsiTheme="minorHAnsi"/>
        </w:rPr>
        <w:t xml:space="preserve">the use of an </w:t>
      </w:r>
      <w:r w:rsidRPr="008A3971">
        <w:rPr>
          <w:rFonts w:asciiTheme="minorHAnsi" w:hAnsiTheme="minorHAnsi"/>
        </w:rPr>
        <w:t>appropriate adhesive (despite fact that most institutions use synthetic adhesives)</w:t>
      </w:r>
      <w:r w:rsidR="00EF0A0C" w:rsidRPr="008A3971">
        <w:rPr>
          <w:rFonts w:asciiTheme="minorHAnsi" w:hAnsiTheme="minorHAnsi"/>
        </w:rPr>
        <w:t xml:space="preserve"> is made</w:t>
      </w:r>
      <w:r w:rsidR="00E4095E" w:rsidRPr="008A3971">
        <w:rPr>
          <w:rFonts w:asciiTheme="minorHAnsi" w:hAnsiTheme="minorHAnsi"/>
        </w:rPr>
        <w:t>.</w:t>
      </w:r>
    </w:p>
    <w:p w14:paraId="5239EA11" w14:textId="77777777" w:rsidR="00B82D29" w:rsidRPr="008A3971" w:rsidRDefault="00B82D29" w:rsidP="00AA6D0F">
      <w:pPr>
        <w:spacing w:after="0"/>
        <w:ind w:left="567" w:right="708"/>
        <w:rPr>
          <w:rFonts w:asciiTheme="minorHAnsi" w:hAnsiTheme="minorHAnsi"/>
        </w:rPr>
      </w:pPr>
    </w:p>
    <w:p w14:paraId="12D56A1E" w14:textId="77777777" w:rsidR="00B82D29" w:rsidRPr="008A3971" w:rsidRDefault="00E15866" w:rsidP="00AA6D0F">
      <w:pPr>
        <w:spacing w:after="0"/>
        <w:ind w:left="567" w:right="708"/>
        <w:rPr>
          <w:rFonts w:asciiTheme="minorHAnsi" w:hAnsiTheme="minorHAnsi"/>
          <w:b/>
          <w:sz w:val="28"/>
        </w:rPr>
      </w:pPr>
      <w:r w:rsidRPr="008A3971">
        <w:rPr>
          <w:rFonts w:asciiTheme="minorHAnsi" w:hAnsiTheme="minorHAnsi"/>
          <w:b/>
          <w:sz w:val="28"/>
        </w:rPr>
        <w:lastRenderedPageBreak/>
        <w:t>5.0</w:t>
      </w:r>
      <w:r w:rsidRPr="008A3971">
        <w:rPr>
          <w:rFonts w:asciiTheme="minorHAnsi" w:hAnsiTheme="minorHAnsi"/>
          <w:b/>
          <w:sz w:val="28"/>
        </w:rPr>
        <w:tab/>
      </w:r>
      <w:r w:rsidR="00B82D29" w:rsidRPr="008A3971">
        <w:rPr>
          <w:rFonts w:asciiTheme="minorHAnsi" w:hAnsiTheme="minorHAnsi"/>
          <w:b/>
          <w:sz w:val="28"/>
        </w:rPr>
        <w:t>Material science of plant materials</w:t>
      </w:r>
    </w:p>
    <w:p w14:paraId="2054AF82" w14:textId="77777777" w:rsidR="00B82D29" w:rsidRPr="008A3971" w:rsidRDefault="00B82D29" w:rsidP="00AA6D0F">
      <w:pPr>
        <w:spacing w:after="0"/>
        <w:ind w:left="567" w:right="708"/>
        <w:rPr>
          <w:rFonts w:asciiTheme="minorHAnsi" w:hAnsiTheme="minorHAnsi"/>
        </w:rPr>
      </w:pPr>
    </w:p>
    <w:p w14:paraId="6BDDC0F3" w14:textId="77777777" w:rsidR="00B82D29" w:rsidRPr="008A3971" w:rsidRDefault="00E15866" w:rsidP="00AA6D0F">
      <w:pPr>
        <w:spacing w:after="0"/>
        <w:ind w:left="567" w:right="708"/>
        <w:rPr>
          <w:rFonts w:asciiTheme="minorHAnsi" w:hAnsiTheme="minorHAnsi"/>
          <w:b/>
          <w:sz w:val="28"/>
          <w:szCs w:val="28"/>
        </w:rPr>
      </w:pPr>
      <w:r w:rsidRPr="008A3971">
        <w:rPr>
          <w:rFonts w:asciiTheme="minorHAnsi" w:hAnsiTheme="minorHAnsi"/>
          <w:b/>
          <w:sz w:val="28"/>
          <w:szCs w:val="28"/>
        </w:rPr>
        <w:t>5.1</w:t>
      </w:r>
      <w:r w:rsidRPr="008A3971">
        <w:rPr>
          <w:rFonts w:asciiTheme="minorHAnsi" w:hAnsiTheme="minorHAnsi"/>
          <w:b/>
          <w:sz w:val="28"/>
          <w:szCs w:val="28"/>
        </w:rPr>
        <w:tab/>
      </w:r>
      <w:r w:rsidR="00B82D29" w:rsidRPr="008A3971">
        <w:rPr>
          <w:rFonts w:asciiTheme="minorHAnsi" w:hAnsiTheme="minorHAnsi"/>
          <w:b/>
          <w:sz w:val="28"/>
          <w:szCs w:val="28"/>
        </w:rPr>
        <w:t>Degradation Processes</w:t>
      </w:r>
      <w:r w:rsidR="006423D7" w:rsidRPr="008A3971">
        <w:rPr>
          <w:rStyle w:val="FootnoteReference"/>
          <w:rFonts w:asciiTheme="minorHAnsi" w:hAnsiTheme="minorHAnsi"/>
          <w:b/>
          <w:sz w:val="28"/>
          <w:szCs w:val="28"/>
        </w:rPr>
        <w:footnoteReference w:id="11"/>
      </w:r>
    </w:p>
    <w:p w14:paraId="3540295B" w14:textId="77777777" w:rsidR="00B82D29" w:rsidRPr="008A3971" w:rsidRDefault="00B82D29" w:rsidP="00AA6D0F">
      <w:pPr>
        <w:spacing w:after="0"/>
        <w:ind w:left="567" w:right="708"/>
        <w:rPr>
          <w:rFonts w:asciiTheme="minorHAnsi" w:hAnsiTheme="minorHAnsi"/>
        </w:rPr>
      </w:pPr>
      <w:r w:rsidRPr="008A3971">
        <w:rPr>
          <w:rFonts w:asciiTheme="minorHAnsi" w:hAnsiTheme="minorHAnsi"/>
        </w:rPr>
        <w:t xml:space="preserve">Acid migration leads to brown staining above and below </w:t>
      </w:r>
      <w:r w:rsidR="00EF0A0C" w:rsidRPr="008A3971">
        <w:rPr>
          <w:rFonts w:asciiTheme="minorHAnsi" w:hAnsiTheme="minorHAnsi"/>
        </w:rPr>
        <w:t xml:space="preserve">an </w:t>
      </w:r>
      <w:r w:rsidRPr="008A3971">
        <w:rPr>
          <w:rFonts w:asciiTheme="minorHAnsi" w:hAnsiTheme="minorHAnsi"/>
        </w:rPr>
        <w:t>object</w:t>
      </w:r>
    </w:p>
    <w:p w14:paraId="797F644B" w14:textId="77777777" w:rsidR="00B82D29" w:rsidRPr="008A3971" w:rsidRDefault="00B82D29" w:rsidP="00AA6D0F">
      <w:pPr>
        <w:pStyle w:val="ListParagraph"/>
        <w:numPr>
          <w:ilvl w:val="0"/>
          <w:numId w:val="15"/>
        </w:numPr>
        <w:spacing w:after="0"/>
        <w:ind w:left="567" w:right="708" w:firstLine="0"/>
        <w:rPr>
          <w:rFonts w:asciiTheme="minorHAnsi" w:hAnsiTheme="minorHAnsi"/>
        </w:rPr>
      </w:pPr>
      <w:r w:rsidRPr="008A3971">
        <w:rPr>
          <w:rFonts w:asciiTheme="minorHAnsi" w:hAnsiTheme="minorHAnsi"/>
        </w:rPr>
        <w:t xml:space="preserve">Foxing shadow </w:t>
      </w:r>
    </w:p>
    <w:p w14:paraId="27378217" w14:textId="77777777" w:rsidR="00B82D29" w:rsidRPr="008A3971" w:rsidRDefault="00B82D29" w:rsidP="00AA6D0F">
      <w:pPr>
        <w:pStyle w:val="ListParagraph"/>
        <w:numPr>
          <w:ilvl w:val="0"/>
          <w:numId w:val="15"/>
        </w:numPr>
        <w:spacing w:after="0"/>
        <w:ind w:left="567" w:right="708" w:firstLine="0"/>
        <w:rPr>
          <w:rFonts w:asciiTheme="minorHAnsi" w:hAnsiTheme="minorHAnsi"/>
        </w:rPr>
      </w:pPr>
      <w:r w:rsidRPr="008A3971">
        <w:rPr>
          <w:rFonts w:asciiTheme="minorHAnsi" w:hAnsiTheme="minorHAnsi"/>
        </w:rPr>
        <w:t>Oxalic, Formic, Tannic acid</w:t>
      </w:r>
      <w:r w:rsidR="00EF0A0C" w:rsidRPr="008A3971">
        <w:rPr>
          <w:rFonts w:asciiTheme="minorHAnsi" w:hAnsiTheme="minorHAnsi"/>
        </w:rPr>
        <w:t xml:space="preserve"> production will cause acid hydrolysis and cellulose degradation</w:t>
      </w:r>
    </w:p>
    <w:p w14:paraId="1786751D" w14:textId="77777777" w:rsidR="00B82D29" w:rsidRPr="008A3971" w:rsidRDefault="00B82D29" w:rsidP="00AA6D0F">
      <w:pPr>
        <w:pStyle w:val="ListParagraph"/>
        <w:numPr>
          <w:ilvl w:val="0"/>
          <w:numId w:val="15"/>
        </w:numPr>
        <w:spacing w:after="0"/>
        <w:ind w:left="567" w:right="708" w:firstLine="0"/>
        <w:rPr>
          <w:rFonts w:asciiTheme="minorHAnsi" w:hAnsiTheme="minorHAnsi"/>
        </w:rPr>
      </w:pPr>
      <w:r w:rsidRPr="008A3971">
        <w:rPr>
          <w:rFonts w:asciiTheme="minorHAnsi" w:hAnsiTheme="minorHAnsi"/>
        </w:rPr>
        <w:t xml:space="preserve">Waxes from barks – cherry bark forms a powdery efflorescence (loose powder) </w:t>
      </w:r>
    </w:p>
    <w:p w14:paraId="1C479B53" w14:textId="77777777" w:rsidR="006423D7" w:rsidRPr="008A3971" w:rsidRDefault="00B82D29" w:rsidP="00AA6D0F">
      <w:pPr>
        <w:pStyle w:val="ListParagraph"/>
        <w:numPr>
          <w:ilvl w:val="0"/>
          <w:numId w:val="15"/>
        </w:numPr>
        <w:spacing w:after="0"/>
        <w:ind w:left="567" w:right="708" w:firstLine="0"/>
        <w:rPr>
          <w:rFonts w:asciiTheme="minorHAnsi" w:hAnsiTheme="minorHAnsi"/>
        </w:rPr>
      </w:pPr>
      <w:r w:rsidRPr="008A3971">
        <w:rPr>
          <w:rFonts w:asciiTheme="minorHAnsi" w:hAnsiTheme="minorHAnsi"/>
        </w:rPr>
        <w:t>Increase friability – due to acid hydrolysis and dehydration</w:t>
      </w:r>
    </w:p>
    <w:p w14:paraId="021E8511" w14:textId="77777777" w:rsidR="006423D7" w:rsidRPr="008A3971" w:rsidRDefault="00B82D29" w:rsidP="00AA6D0F">
      <w:pPr>
        <w:pStyle w:val="ListParagraph"/>
        <w:numPr>
          <w:ilvl w:val="0"/>
          <w:numId w:val="15"/>
        </w:numPr>
        <w:spacing w:after="0"/>
        <w:ind w:left="567" w:right="708" w:firstLine="0"/>
        <w:rPr>
          <w:rFonts w:asciiTheme="minorHAnsi" w:hAnsiTheme="minorHAnsi"/>
        </w:rPr>
      </w:pPr>
      <w:r w:rsidRPr="008A3971">
        <w:rPr>
          <w:rFonts w:asciiTheme="minorHAnsi" w:hAnsiTheme="minorHAnsi"/>
        </w:rPr>
        <w:t>Cellulose</w:t>
      </w:r>
      <w:r w:rsidR="00C327A7" w:rsidRPr="008A3971">
        <w:rPr>
          <w:rFonts w:asciiTheme="minorHAnsi" w:hAnsiTheme="minorHAnsi"/>
        </w:rPr>
        <w:t>:</w:t>
      </w:r>
      <w:r w:rsidRPr="008A3971">
        <w:rPr>
          <w:rFonts w:asciiTheme="minorHAnsi" w:hAnsiTheme="minorHAnsi"/>
        </w:rPr>
        <w:t xml:space="preserve"> little degradation except from embrittlement and loss of structural integrity</w:t>
      </w:r>
    </w:p>
    <w:p w14:paraId="67E37C58" w14:textId="77777777" w:rsidR="00B82D29" w:rsidRPr="008A3971" w:rsidRDefault="00B82D29" w:rsidP="00AA6D0F">
      <w:pPr>
        <w:pStyle w:val="ListParagraph"/>
        <w:numPr>
          <w:ilvl w:val="0"/>
          <w:numId w:val="15"/>
        </w:numPr>
        <w:spacing w:after="0"/>
        <w:ind w:left="567" w:right="708" w:firstLine="0"/>
        <w:rPr>
          <w:rFonts w:asciiTheme="minorHAnsi" w:hAnsiTheme="minorHAnsi"/>
        </w:rPr>
      </w:pPr>
      <w:r w:rsidRPr="008A3971">
        <w:rPr>
          <w:rFonts w:asciiTheme="minorHAnsi" w:hAnsiTheme="minorHAnsi"/>
        </w:rPr>
        <w:t>Darkening of object</w:t>
      </w:r>
      <w:r w:rsidR="006423D7" w:rsidRPr="008A3971">
        <w:rPr>
          <w:rFonts w:asciiTheme="minorHAnsi" w:hAnsiTheme="minorHAnsi"/>
        </w:rPr>
        <w:t xml:space="preserve"> due to dehydration or oxidation</w:t>
      </w:r>
    </w:p>
    <w:p w14:paraId="1D262B64" w14:textId="77777777" w:rsidR="00B82D29" w:rsidRPr="008A3971" w:rsidRDefault="00B82D29" w:rsidP="00AA6D0F">
      <w:pPr>
        <w:spacing w:after="0"/>
        <w:ind w:left="567" w:right="708"/>
        <w:rPr>
          <w:rFonts w:asciiTheme="minorHAnsi" w:hAnsiTheme="minorHAnsi"/>
        </w:rPr>
      </w:pPr>
    </w:p>
    <w:p w14:paraId="5C5B69A0" w14:textId="77777777" w:rsidR="00B82D29" w:rsidRPr="008A3971" w:rsidRDefault="006423D7" w:rsidP="00AA6D0F">
      <w:pPr>
        <w:spacing w:after="0"/>
        <w:ind w:left="567" w:right="708"/>
        <w:rPr>
          <w:rFonts w:asciiTheme="minorHAnsi" w:hAnsiTheme="minorHAnsi"/>
        </w:rPr>
      </w:pPr>
      <w:r w:rsidRPr="008A3971">
        <w:rPr>
          <w:rFonts w:asciiTheme="minorHAnsi" w:hAnsiTheme="minorHAnsi"/>
        </w:rPr>
        <w:t>Yellowing is a key character</w:t>
      </w:r>
      <w:r w:rsidR="00B82D29" w:rsidRPr="008A3971">
        <w:rPr>
          <w:rFonts w:asciiTheme="minorHAnsi" w:hAnsiTheme="minorHAnsi"/>
        </w:rPr>
        <w:t xml:space="preserve"> in an object after </w:t>
      </w:r>
      <w:r w:rsidR="00C327A7" w:rsidRPr="008A3971">
        <w:rPr>
          <w:rFonts w:asciiTheme="minorHAnsi" w:hAnsiTheme="minorHAnsi"/>
        </w:rPr>
        <w:t>it is</w:t>
      </w:r>
      <w:r w:rsidR="00B82D29" w:rsidRPr="008A3971">
        <w:rPr>
          <w:rFonts w:asciiTheme="minorHAnsi" w:hAnsiTheme="minorHAnsi"/>
        </w:rPr>
        <w:t xml:space="preserve"> pressed</w:t>
      </w:r>
      <w:r w:rsidR="00BB3C51" w:rsidRPr="008A3971">
        <w:rPr>
          <w:rFonts w:asciiTheme="minorHAnsi" w:hAnsiTheme="minorHAnsi"/>
        </w:rPr>
        <w:t>. This is due to a:</w:t>
      </w:r>
    </w:p>
    <w:p w14:paraId="39F01836" w14:textId="77777777" w:rsidR="00B82D29" w:rsidRPr="008A3971" w:rsidRDefault="00B82D29" w:rsidP="00AA6D0F">
      <w:pPr>
        <w:pStyle w:val="ListParagraph"/>
        <w:numPr>
          <w:ilvl w:val="0"/>
          <w:numId w:val="16"/>
        </w:numPr>
        <w:spacing w:after="0"/>
        <w:ind w:left="567" w:right="708" w:firstLine="0"/>
        <w:rPr>
          <w:rFonts w:asciiTheme="minorHAnsi" w:hAnsiTheme="minorHAnsi"/>
        </w:rPr>
      </w:pPr>
      <w:r w:rsidRPr="008A3971">
        <w:rPr>
          <w:rFonts w:asciiTheme="minorHAnsi" w:hAnsiTheme="minorHAnsi"/>
        </w:rPr>
        <w:t xml:space="preserve">Natural  Deterioration process </w:t>
      </w:r>
    </w:p>
    <w:p w14:paraId="4ADD9779" w14:textId="77777777" w:rsidR="00B82D29" w:rsidRPr="008A3971" w:rsidRDefault="00B82D29" w:rsidP="00AA6D0F">
      <w:pPr>
        <w:pStyle w:val="ListParagraph"/>
        <w:numPr>
          <w:ilvl w:val="0"/>
          <w:numId w:val="16"/>
        </w:numPr>
        <w:spacing w:after="0"/>
        <w:ind w:left="567" w:right="708" w:firstLine="0"/>
        <w:rPr>
          <w:rFonts w:asciiTheme="minorHAnsi" w:hAnsiTheme="minorHAnsi"/>
        </w:rPr>
      </w:pPr>
      <w:r w:rsidRPr="008A3971">
        <w:rPr>
          <w:rFonts w:asciiTheme="minorHAnsi" w:hAnsiTheme="minorHAnsi"/>
        </w:rPr>
        <w:t>Glands become darker</w:t>
      </w:r>
    </w:p>
    <w:p w14:paraId="3208DE37" w14:textId="77777777" w:rsidR="00B82D29" w:rsidRPr="008A3971" w:rsidRDefault="00B82D29" w:rsidP="00AA6D0F">
      <w:pPr>
        <w:spacing w:after="0"/>
        <w:ind w:left="567" w:right="708"/>
        <w:rPr>
          <w:rFonts w:asciiTheme="minorHAnsi" w:hAnsiTheme="minorHAnsi"/>
        </w:rPr>
      </w:pPr>
    </w:p>
    <w:p w14:paraId="1941B4FB" w14:textId="77777777" w:rsidR="00B82D29" w:rsidRPr="008A3971" w:rsidRDefault="00B82D29" w:rsidP="00AA6D0F">
      <w:pPr>
        <w:spacing w:after="0"/>
        <w:ind w:left="567" w:right="708"/>
        <w:rPr>
          <w:rFonts w:asciiTheme="minorHAnsi" w:hAnsiTheme="minorHAnsi"/>
        </w:rPr>
      </w:pPr>
      <w:r w:rsidRPr="008A3971">
        <w:rPr>
          <w:rFonts w:asciiTheme="minorHAnsi" w:hAnsiTheme="minorHAnsi"/>
        </w:rPr>
        <w:t>As part of the degradation process specimens will off-gas decay products</w:t>
      </w:r>
      <w:r w:rsidR="006423D7" w:rsidRPr="008A3971">
        <w:rPr>
          <w:rFonts w:asciiTheme="minorHAnsi" w:hAnsiTheme="minorHAnsi"/>
        </w:rPr>
        <w:t xml:space="preserve">. These can </w:t>
      </w:r>
      <w:r w:rsidRPr="008A3971">
        <w:rPr>
          <w:rFonts w:asciiTheme="minorHAnsi" w:hAnsiTheme="minorHAnsi"/>
        </w:rPr>
        <w:t xml:space="preserve">be indicative of the plant </w:t>
      </w:r>
      <w:r w:rsidR="006423D7" w:rsidRPr="008A3971">
        <w:rPr>
          <w:rFonts w:asciiTheme="minorHAnsi" w:hAnsiTheme="minorHAnsi"/>
        </w:rPr>
        <w:t>type.</w:t>
      </w:r>
    </w:p>
    <w:p w14:paraId="08C8C23A" w14:textId="77777777" w:rsidR="00E15866" w:rsidRPr="008A3971" w:rsidRDefault="00E15866" w:rsidP="00AA6D0F">
      <w:pPr>
        <w:spacing w:after="0"/>
        <w:ind w:left="567" w:right="708"/>
        <w:rPr>
          <w:rFonts w:asciiTheme="minorHAnsi" w:hAnsiTheme="minorHAnsi"/>
        </w:rPr>
      </w:pPr>
      <w:r w:rsidRPr="008A3971">
        <w:rPr>
          <w:rFonts w:asciiTheme="minorHAnsi" w:hAnsiTheme="minorHAnsi"/>
        </w:rPr>
        <w:t>Family level groups</w:t>
      </w:r>
      <w:r w:rsidRPr="008A3971">
        <w:rPr>
          <w:rStyle w:val="FootnoteReference"/>
          <w:rFonts w:asciiTheme="minorHAnsi" w:hAnsiTheme="minorHAnsi"/>
        </w:rPr>
        <w:footnoteReference w:id="12"/>
      </w:r>
      <w:r w:rsidRPr="008A3971">
        <w:rPr>
          <w:rFonts w:asciiTheme="minorHAnsi" w:hAnsiTheme="minorHAnsi"/>
        </w:rPr>
        <w:t xml:space="preserve"> may be good predictors of deterioration (to be defined)</w:t>
      </w:r>
    </w:p>
    <w:p w14:paraId="18CFD1A9" w14:textId="77777777" w:rsidR="00B82D29" w:rsidRPr="008A3971" w:rsidRDefault="00B82D29" w:rsidP="00AA6D0F">
      <w:pPr>
        <w:spacing w:after="0"/>
        <w:ind w:left="567" w:right="708"/>
        <w:rPr>
          <w:rFonts w:asciiTheme="minorHAnsi" w:hAnsiTheme="minorHAnsi"/>
        </w:rPr>
      </w:pPr>
    </w:p>
    <w:p w14:paraId="77AB08C6" w14:textId="77777777" w:rsidR="006423D7" w:rsidRPr="008A3971" w:rsidRDefault="00E15866" w:rsidP="00AA6D0F">
      <w:pPr>
        <w:spacing w:after="0"/>
        <w:ind w:left="567" w:right="708"/>
        <w:rPr>
          <w:rFonts w:asciiTheme="minorHAnsi" w:hAnsiTheme="minorHAnsi"/>
          <w:b/>
          <w:sz w:val="24"/>
        </w:rPr>
      </w:pPr>
      <w:r w:rsidRPr="008A3971">
        <w:rPr>
          <w:rFonts w:asciiTheme="minorHAnsi" w:hAnsiTheme="minorHAnsi"/>
          <w:b/>
          <w:sz w:val="24"/>
        </w:rPr>
        <w:t>5.2</w:t>
      </w:r>
      <w:r w:rsidRPr="008A3971">
        <w:rPr>
          <w:rFonts w:asciiTheme="minorHAnsi" w:hAnsiTheme="minorHAnsi"/>
          <w:b/>
          <w:sz w:val="24"/>
        </w:rPr>
        <w:tab/>
      </w:r>
      <w:r w:rsidR="006423D7" w:rsidRPr="008A3971">
        <w:rPr>
          <w:rFonts w:asciiTheme="minorHAnsi" w:hAnsiTheme="minorHAnsi"/>
          <w:b/>
          <w:sz w:val="24"/>
        </w:rPr>
        <w:t>Structural and Mechanical Deterioration</w:t>
      </w:r>
    </w:p>
    <w:p w14:paraId="777C7F99" w14:textId="77777777" w:rsidR="00B82D29" w:rsidRPr="008A3971" w:rsidRDefault="00B82D29" w:rsidP="00AA6D0F">
      <w:pPr>
        <w:spacing w:after="0"/>
        <w:ind w:left="567" w:right="708"/>
        <w:rPr>
          <w:rFonts w:asciiTheme="minorHAnsi" w:hAnsiTheme="minorHAnsi"/>
        </w:rPr>
      </w:pPr>
      <w:r w:rsidRPr="008A3971">
        <w:rPr>
          <w:rFonts w:asciiTheme="minorHAnsi" w:hAnsiTheme="minorHAnsi"/>
        </w:rPr>
        <w:t>Flexure on the mount will lead to fracture and cracking of the object and potential loss of material</w:t>
      </w:r>
      <w:r w:rsidR="006423D7" w:rsidRPr="008A3971">
        <w:rPr>
          <w:rFonts w:asciiTheme="minorHAnsi" w:hAnsiTheme="minorHAnsi"/>
        </w:rPr>
        <w:t xml:space="preserve">. </w:t>
      </w:r>
      <w:r w:rsidRPr="008A3971">
        <w:rPr>
          <w:rFonts w:asciiTheme="minorHAnsi" w:hAnsiTheme="minorHAnsi"/>
        </w:rPr>
        <w:t>Collecting and mounting techniques will cause damage if inappropriate materials and handling are used.</w:t>
      </w:r>
    </w:p>
    <w:p w14:paraId="7E381188" w14:textId="77777777" w:rsidR="006423D7" w:rsidRPr="008A3971" w:rsidRDefault="006423D7" w:rsidP="00AA6D0F">
      <w:pPr>
        <w:spacing w:after="0"/>
        <w:ind w:left="567" w:right="708"/>
        <w:rPr>
          <w:rFonts w:asciiTheme="minorHAnsi" w:hAnsiTheme="minorHAnsi"/>
        </w:rPr>
      </w:pPr>
    </w:p>
    <w:p w14:paraId="48057F79" w14:textId="77777777" w:rsidR="00BB3C51" w:rsidRPr="008A3971" w:rsidRDefault="00BB3C51" w:rsidP="00AA6D0F">
      <w:pPr>
        <w:spacing w:after="0"/>
        <w:ind w:left="567" w:right="708"/>
        <w:rPr>
          <w:rFonts w:asciiTheme="minorHAnsi" w:hAnsiTheme="minorHAnsi"/>
        </w:rPr>
      </w:pPr>
      <w:r w:rsidRPr="008A3971">
        <w:rPr>
          <w:rFonts w:asciiTheme="minorHAnsi" w:hAnsiTheme="minorHAnsi"/>
        </w:rPr>
        <w:t xml:space="preserve">Other causes of deterioration </w:t>
      </w:r>
    </w:p>
    <w:p w14:paraId="15F8228C" w14:textId="77777777" w:rsidR="00EF0A0C" w:rsidRPr="008A3971" w:rsidRDefault="00B82D29" w:rsidP="00AA6D0F">
      <w:pPr>
        <w:numPr>
          <w:ilvl w:val="0"/>
          <w:numId w:val="29"/>
        </w:numPr>
        <w:spacing w:after="0"/>
        <w:ind w:left="567" w:right="708" w:firstLine="0"/>
        <w:rPr>
          <w:rFonts w:asciiTheme="minorHAnsi" w:hAnsiTheme="minorHAnsi"/>
        </w:rPr>
      </w:pPr>
      <w:r w:rsidRPr="008A3971">
        <w:rPr>
          <w:rFonts w:asciiTheme="minorHAnsi" w:hAnsiTheme="minorHAnsi"/>
        </w:rPr>
        <w:t xml:space="preserve">Incorrect use of adhesives, </w:t>
      </w:r>
    </w:p>
    <w:p w14:paraId="6B520350" w14:textId="77777777" w:rsidR="00EF0A0C" w:rsidRPr="008A3971" w:rsidRDefault="00547C0D" w:rsidP="00AA6D0F">
      <w:pPr>
        <w:numPr>
          <w:ilvl w:val="0"/>
          <w:numId w:val="29"/>
        </w:numPr>
        <w:spacing w:after="0"/>
        <w:ind w:left="567" w:right="708" w:firstLine="0"/>
        <w:rPr>
          <w:rFonts w:asciiTheme="minorHAnsi" w:hAnsiTheme="minorHAnsi"/>
        </w:rPr>
      </w:pPr>
      <w:r w:rsidRPr="008A3971">
        <w:rPr>
          <w:rFonts w:asciiTheme="minorHAnsi" w:hAnsiTheme="minorHAnsi"/>
        </w:rPr>
        <w:t>I</w:t>
      </w:r>
      <w:r w:rsidR="00B82D29" w:rsidRPr="008A3971">
        <w:rPr>
          <w:rFonts w:asciiTheme="minorHAnsi" w:hAnsiTheme="minorHAnsi"/>
        </w:rPr>
        <w:t xml:space="preserve">ncorrect processing, </w:t>
      </w:r>
    </w:p>
    <w:p w14:paraId="44560594" w14:textId="77777777" w:rsidR="00B82D29" w:rsidRPr="008A3971" w:rsidRDefault="00547C0D" w:rsidP="00AA6D0F">
      <w:pPr>
        <w:numPr>
          <w:ilvl w:val="0"/>
          <w:numId w:val="29"/>
        </w:numPr>
        <w:spacing w:after="0"/>
        <w:ind w:left="567" w:right="708" w:firstLine="0"/>
        <w:rPr>
          <w:rFonts w:asciiTheme="minorHAnsi" w:hAnsiTheme="minorHAnsi"/>
        </w:rPr>
      </w:pPr>
      <w:r w:rsidRPr="008A3971">
        <w:rPr>
          <w:rFonts w:asciiTheme="minorHAnsi" w:hAnsiTheme="minorHAnsi"/>
        </w:rPr>
        <w:t>Pa</w:t>
      </w:r>
      <w:r w:rsidR="00B82D29" w:rsidRPr="008A3971">
        <w:rPr>
          <w:rFonts w:asciiTheme="minorHAnsi" w:hAnsiTheme="minorHAnsi"/>
        </w:rPr>
        <w:t xml:space="preserve">ckaging and transportation into the herbarium is damaging to the collection </w:t>
      </w:r>
    </w:p>
    <w:p w14:paraId="3320DFCD" w14:textId="77777777" w:rsidR="00B82D29" w:rsidRPr="008A3971" w:rsidRDefault="006423D7" w:rsidP="00AA6D0F">
      <w:pPr>
        <w:numPr>
          <w:ilvl w:val="0"/>
          <w:numId w:val="29"/>
        </w:numPr>
        <w:spacing w:after="0"/>
        <w:ind w:left="567" w:right="708" w:firstLine="0"/>
        <w:rPr>
          <w:rFonts w:asciiTheme="minorHAnsi" w:hAnsiTheme="minorHAnsi"/>
        </w:rPr>
      </w:pPr>
      <w:r w:rsidRPr="008A3971">
        <w:rPr>
          <w:rFonts w:asciiTheme="minorHAnsi" w:hAnsiTheme="minorHAnsi"/>
        </w:rPr>
        <w:t>If a</w:t>
      </w:r>
      <w:r w:rsidR="00B82D29" w:rsidRPr="008A3971">
        <w:rPr>
          <w:rFonts w:asciiTheme="minorHAnsi" w:hAnsiTheme="minorHAnsi"/>
        </w:rPr>
        <w:t>lkaline adhesive</w:t>
      </w:r>
      <w:r w:rsidRPr="008A3971">
        <w:rPr>
          <w:rFonts w:asciiTheme="minorHAnsi" w:hAnsiTheme="minorHAnsi"/>
        </w:rPr>
        <w:t>s</w:t>
      </w:r>
      <w:r w:rsidR="00B82D29" w:rsidRPr="008A3971">
        <w:rPr>
          <w:rFonts w:asciiTheme="minorHAnsi" w:hAnsiTheme="minorHAnsi"/>
        </w:rPr>
        <w:t xml:space="preserve"> </w:t>
      </w:r>
      <w:r w:rsidRPr="008A3971">
        <w:rPr>
          <w:rFonts w:asciiTheme="minorHAnsi" w:hAnsiTheme="minorHAnsi"/>
        </w:rPr>
        <w:t xml:space="preserve">are used </w:t>
      </w:r>
      <w:r w:rsidR="00B82D29" w:rsidRPr="008A3971">
        <w:rPr>
          <w:rFonts w:asciiTheme="minorHAnsi" w:hAnsiTheme="minorHAnsi"/>
        </w:rPr>
        <w:t xml:space="preserve">on pith paper especially wheat starch paste </w:t>
      </w:r>
      <w:r w:rsidRPr="008A3971">
        <w:rPr>
          <w:rFonts w:asciiTheme="minorHAnsi" w:hAnsiTheme="minorHAnsi"/>
        </w:rPr>
        <w:t>this will cause</w:t>
      </w:r>
      <w:r w:rsidR="00B82D29" w:rsidRPr="008A3971">
        <w:rPr>
          <w:rFonts w:asciiTheme="minorHAnsi" w:hAnsiTheme="minorHAnsi"/>
        </w:rPr>
        <w:t xml:space="preserve"> cell structure degradation</w:t>
      </w:r>
      <w:r w:rsidR="00BB3C51" w:rsidRPr="008A3971">
        <w:rPr>
          <w:rFonts w:asciiTheme="minorHAnsi" w:hAnsiTheme="minorHAnsi"/>
        </w:rPr>
        <w:t xml:space="preserve"> (ref)</w:t>
      </w:r>
    </w:p>
    <w:p w14:paraId="0F367792" w14:textId="77777777" w:rsidR="00B82D29" w:rsidRPr="008A3971" w:rsidRDefault="00B82D29" w:rsidP="00AA6D0F">
      <w:pPr>
        <w:spacing w:after="0"/>
        <w:ind w:left="567" w:right="708"/>
        <w:rPr>
          <w:rFonts w:asciiTheme="minorHAnsi" w:hAnsiTheme="minorHAnsi"/>
        </w:rPr>
      </w:pPr>
    </w:p>
    <w:p w14:paraId="3795C314" w14:textId="77777777" w:rsidR="00B82D29" w:rsidRPr="008A3971" w:rsidRDefault="00E15866" w:rsidP="00AA6D0F">
      <w:pPr>
        <w:spacing w:after="0"/>
        <w:ind w:left="567" w:right="708"/>
        <w:rPr>
          <w:rFonts w:asciiTheme="minorHAnsi" w:hAnsiTheme="minorHAnsi"/>
          <w:b/>
          <w:sz w:val="24"/>
        </w:rPr>
      </w:pPr>
      <w:r w:rsidRPr="008A3971">
        <w:rPr>
          <w:rFonts w:asciiTheme="minorHAnsi" w:hAnsiTheme="minorHAnsi"/>
          <w:b/>
          <w:sz w:val="24"/>
        </w:rPr>
        <w:t>5.3</w:t>
      </w:r>
      <w:r w:rsidRPr="008A3971">
        <w:rPr>
          <w:rFonts w:asciiTheme="minorHAnsi" w:hAnsiTheme="minorHAnsi"/>
          <w:b/>
          <w:sz w:val="24"/>
        </w:rPr>
        <w:tab/>
      </w:r>
      <w:r w:rsidR="00B82D29" w:rsidRPr="008A3971">
        <w:rPr>
          <w:rFonts w:asciiTheme="minorHAnsi" w:hAnsiTheme="minorHAnsi"/>
          <w:b/>
          <w:sz w:val="24"/>
        </w:rPr>
        <w:t xml:space="preserve">Biocides and pest treatments </w:t>
      </w:r>
    </w:p>
    <w:p w14:paraId="0769A219" w14:textId="77777777" w:rsidR="00347A22" w:rsidRPr="008A3971" w:rsidRDefault="00B82D29" w:rsidP="00AA6D0F">
      <w:pPr>
        <w:spacing w:after="0"/>
        <w:ind w:left="567" w:right="708"/>
        <w:rPr>
          <w:rFonts w:asciiTheme="minorHAnsi" w:hAnsiTheme="minorHAnsi"/>
        </w:rPr>
      </w:pPr>
      <w:r w:rsidRPr="008A3971">
        <w:rPr>
          <w:rFonts w:asciiTheme="minorHAnsi" w:hAnsiTheme="minorHAnsi"/>
        </w:rPr>
        <w:t xml:space="preserve">Unless in the tropics where mould growth may quickly cause damage to the object, it </w:t>
      </w:r>
      <w:r w:rsidRPr="008A3971">
        <w:rPr>
          <w:rFonts w:asciiTheme="minorHAnsi" w:hAnsiTheme="minorHAnsi"/>
          <w:b/>
        </w:rPr>
        <w:t>is not recommended that a biocide, fungicide or pest treatment is undertaken on an object</w:t>
      </w:r>
      <w:r w:rsidRPr="008A3971">
        <w:rPr>
          <w:rFonts w:asciiTheme="minorHAnsi" w:hAnsiTheme="minorHAnsi"/>
        </w:rPr>
        <w:t>. It is recommended that an IPM programme is put in place to monitor any pest presence and that cabinetry is built to a high standard ensuring a reduction in pest migration</w:t>
      </w:r>
      <w:r w:rsidR="00347A22" w:rsidRPr="008A3971">
        <w:rPr>
          <w:rFonts w:asciiTheme="minorHAnsi" w:hAnsiTheme="minorHAnsi"/>
        </w:rPr>
        <w:t>.</w:t>
      </w:r>
      <w:r w:rsidRPr="008A3971">
        <w:rPr>
          <w:rFonts w:asciiTheme="minorHAnsi" w:hAnsiTheme="minorHAnsi"/>
        </w:rPr>
        <w:t xml:space="preserve"> </w:t>
      </w:r>
      <w:r w:rsidR="00347A22" w:rsidRPr="008A3971">
        <w:rPr>
          <w:rFonts w:asciiTheme="minorHAnsi" w:hAnsiTheme="minorHAnsi"/>
        </w:rPr>
        <w:t xml:space="preserve">In the tropics </w:t>
      </w:r>
      <w:r w:rsidR="00347A22" w:rsidRPr="008A3971">
        <w:rPr>
          <w:rFonts w:asciiTheme="minorHAnsi" w:hAnsiTheme="minorHAnsi"/>
          <w:b/>
        </w:rPr>
        <w:t>Neem</w:t>
      </w:r>
      <w:r w:rsidR="00347A22" w:rsidRPr="008A3971">
        <w:rPr>
          <w:rFonts w:asciiTheme="minorHAnsi" w:hAnsiTheme="minorHAnsi"/>
        </w:rPr>
        <w:t xml:space="preserve"> - azadir</w:t>
      </w:r>
      <w:r w:rsidR="00347A22" w:rsidRPr="008A3971">
        <w:rPr>
          <w:rFonts w:asciiTheme="minorHAnsi" w:hAnsiTheme="minorHAnsi"/>
          <w:b/>
          <w:i/>
        </w:rPr>
        <w:t>achta indica</w:t>
      </w:r>
      <w:r w:rsidR="00347A22" w:rsidRPr="008A3971">
        <w:rPr>
          <w:rFonts w:asciiTheme="minorHAnsi" w:hAnsiTheme="minorHAnsi"/>
        </w:rPr>
        <w:t xml:space="preserve"> is often used but the antiseptic leaves can leave staining as can similar plants including bayleaves, laurel , bog myrtle. These are used as a pesticide in various countries</w:t>
      </w:r>
    </w:p>
    <w:p w14:paraId="7A7C45A9" w14:textId="77777777" w:rsidR="00B82D29" w:rsidRPr="008A3971" w:rsidRDefault="00B82D29" w:rsidP="00AA6D0F">
      <w:pPr>
        <w:spacing w:after="0"/>
        <w:ind w:left="567" w:right="708"/>
        <w:rPr>
          <w:rFonts w:asciiTheme="minorHAnsi" w:hAnsiTheme="minorHAnsi"/>
        </w:rPr>
      </w:pPr>
    </w:p>
    <w:p w14:paraId="0C896786" w14:textId="77777777" w:rsidR="00B82D29" w:rsidRPr="008A3971" w:rsidRDefault="00E15866" w:rsidP="00AA6D0F">
      <w:pPr>
        <w:spacing w:after="0"/>
        <w:ind w:left="567" w:right="708"/>
        <w:rPr>
          <w:rFonts w:asciiTheme="minorHAnsi" w:hAnsiTheme="minorHAnsi"/>
          <w:b/>
          <w:sz w:val="24"/>
        </w:rPr>
      </w:pPr>
      <w:r w:rsidRPr="008A3971">
        <w:rPr>
          <w:rFonts w:asciiTheme="minorHAnsi" w:hAnsiTheme="minorHAnsi"/>
          <w:b/>
          <w:sz w:val="24"/>
        </w:rPr>
        <w:t>5.4</w:t>
      </w:r>
      <w:r w:rsidRPr="008A3971">
        <w:rPr>
          <w:rFonts w:asciiTheme="minorHAnsi" w:hAnsiTheme="minorHAnsi"/>
          <w:b/>
          <w:sz w:val="24"/>
        </w:rPr>
        <w:tab/>
      </w:r>
      <w:r w:rsidR="00B82D29" w:rsidRPr="008A3971">
        <w:rPr>
          <w:rFonts w:asciiTheme="minorHAnsi" w:hAnsiTheme="minorHAnsi"/>
          <w:b/>
          <w:sz w:val="24"/>
        </w:rPr>
        <w:t>Damage due to Pest Treatments</w:t>
      </w:r>
      <w:r w:rsidRPr="008A3971">
        <w:rPr>
          <w:rFonts w:asciiTheme="minorHAnsi" w:hAnsiTheme="minorHAnsi"/>
          <w:b/>
          <w:sz w:val="24"/>
        </w:rPr>
        <w:t xml:space="preserve"> </w:t>
      </w:r>
      <w:r w:rsidR="007D4195" w:rsidRPr="008A3971">
        <w:rPr>
          <w:rFonts w:asciiTheme="minorHAnsi" w:hAnsiTheme="minorHAnsi"/>
          <w:b/>
          <w:sz w:val="24"/>
        </w:rPr>
        <w:t>(</w:t>
      </w:r>
      <w:r w:rsidRPr="008A3971">
        <w:rPr>
          <w:rFonts w:asciiTheme="minorHAnsi" w:hAnsiTheme="minorHAnsi"/>
          <w:b/>
          <w:sz w:val="24"/>
        </w:rPr>
        <w:t xml:space="preserve">Appendix </w:t>
      </w:r>
      <w:r w:rsidR="007B6047" w:rsidRPr="008A3971">
        <w:rPr>
          <w:rFonts w:asciiTheme="minorHAnsi" w:hAnsiTheme="minorHAnsi"/>
          <w:b/>
          <w:sz w:val="24"/>
        </w:rPr>
        <w:t>4</w:t>
      </w:r>
      <w:r w:rsidR="007D4195" w:rsidRPr="008A3971">
        <w:rPr>
          <w:rFonts w:asciiTheme="minorHAnsi" w:hAnsiTheme="minorHAnsi"/>
          <w:b/>
          <w:sz w:val="24"/>
        </w:rPr>
        <w:t>)</w:t>
      </w:r>
    </w:p>
    <w:p w14:paraId="0E552E5D" w14:textId="77777777" w:rsidR="00B82D29" w:rsidRPr="008A3971" w:rsidRDefault="00B82D29" w:rsidP="00AA6D0F">
      <w:pPr>
        <w:spacing w:after="0"/>
        <w:ind w:left="567" w:right="708"/>
        <w:rPr>
          <w:rFonts w:asciiTheme="minorHAnsi" w:hAnsiTheme="minorHAnsi"/>
        </w:rPr>
      </w:pPr>
      <w:r w:rsidRPr="008A3971">
        <w:rPr>
          <w:rFonts w:asciiTheme="minorHAnsi" w:hAnsiTheme="minorHAnsi"/>
        </w:rPr>
        <w:t xml:space="preserve">Freezing is the most common method of pest control within institutions housing natural history collections. Ensuring that the collections are properly packaged and sealed before treating and that </w:t>
      </w:r>
      <w:r w:rsidR="00500643" w:rsidRPr="008A3971">
        <w:rPr>
          <w:rFonts w:asciiTheme="minorHAnsi" w:hAnsiTheme="minorHAnsi"/>
        </w:rPr>
        <w:t>they have enough time to acclima</w:t>
      </w:r>
      <w:r w:rsidRPr="008A3971">
        <w:rPr>
          <w:rFonts w:asciiTheme="minorHAnsi" w:hAnsiTheme="minorHAnsi"/>
        </w:rPr>
        <w:t xml:space="preserve">tise before being reintroduced into the collections is vitally important, </w:t>
      </w:r>
      <w:r w:rsidRPr="008A3971">
        <w:rPr>
          <w:rFonts w:asciiTheme="minorHAnsi" w:hAnsiTheme="minorHAnsi"/>
        </w:rPr>
        <w:lastRenderedPageBreak/>
        <w:t xml:space="preserve">otherwise condensation can form introducing moisture and attracting </w:t>
      </w:r>
      <w:r w:rsidR="00500643" w:rsidRPr="008A3971">
        <w:rPr>
          <w:rFonts w:asciiTheme="minorHAnsi" w:hAnsiTheme="minorHAnsi"/>
        </w:rPr>
        <w:t>pests</w:t>
      </w:r>
      <w:r w:rsidRPr="008A3971">
        <w:rPr>
          <w:rFonts w:asciiTheme="minorHAnsi" w:hAnsiTheme="minorHAnsi"/>
        </w:rPr>
        <w:t xml:space="preserve"> and </w:t>
      </w:r>
      <w:r w:rsidR="00500643" w:rsidRPr="008A3971">
        <w:rPr>
          <w:rFonts w:asciiTheme="minorHAnsi" w:hAnsiTheme="minorHAnsi"/>
        </w:rPr>
        <w:t>leading to an environment where mould can form</w:t>
      </w:r>
      <w:r w:rsidRPr="008A3971">
        <w:rPr>
          <w:rFonts w:asciiTheme="minorHAnsi" w:hAnsiTheme="minorHAnsi"/>
        </w:rPr>
        <w:t>. If moisture is incorporated into the freezing process th</w:t>
      </w:r>
      <w:r w:rsidR="00500643" w:rsidRPr="008A3971">
        <w:rPr>
          <w:rFonts w:asciiTheme="minorHAnsi" w:hAnsiTheme="minorHAnsi"/>
        </w:rPr>
        <w:t xml:space="preserve">e cell structure can be damaged and if not dried appropriately the mould can form. </w:t>
      </w:r>
    </w:p>
    <w:p w14:paraId="74E05F7A" w14:textId="77777777" w:rsidR="00B82D29" w:rsidRPr="008A3971" w:rsidRDefault="00B82D29" w:rsidP="00AA6D0F">
      <w:pPr>
        <w:spacing w:after="0"/>
        <w:ind w:left="567" w:right="708"/>
        <w:rPr>
          <w:rFonts w:asciiTheme="minorHAnsi" w:hAnsiTheme="minorHAnsi"/>
        </w:rPr>
      </w:pPr>
    </w:p>
    <w:p w14:paraId="5EBBC647" w14:textId="77777777" w:rsidR="00500643" w:rsidRPr="008A3971" w:rsidRDefault="00500643" w:rsidP="00AA6D0F">
      <w:pPr>
        <w:spacing w:after="0"/>
        <w:ind w:left="567" w:right="708"/>
        <w:rPr>
          <w:rFonts w:asciiTheme="minorHAnsi" w:hAnsiTheme="minorHAnsi"/>
        </w:rPr>
      </w:pPr>
      <w:r w:rsidRPr="008A3971">
        <w:rPr>
          <w:rFonts w:asciiTheme="minorHAnsi" w:hAnsiTheme="minorHAnsi"/>
        </w:rPr>
        <w:t>Thermolignum or controlled heat treatments are also used to control pests. When using Thermolignum or related heat treating process, DDT, lindane</w:t>
      </w:r>
      <w:r w:rsidR="00702C3A" w:rsidRPr="008A3971">
        <w:rPr>
          <w:rFonts w:asciiTheme="minorHAnsi" w:hAnsiTheme="minorHAnsi"/>
        </w:rPr>
        <w:t xml:space="preserve"> and / or </w:t>
      </w:r>
      <w:r w:rsidRPr="008A3971">
        <w:rPr>
          <w:rFonts w:asciiTheme="minorHAnsi" w:hAnsiTheme="minorHAnsi"/>
        </w:rPr>
        <w:t xml:space="preserve"> mystox migration to the surface occurs</w:t>
      </w:r>
      <w:r w:rsidR="00702C3A" w:rsidRPr="008A3971">
        <w:rPr>
          <w:rFonts w:asciiTheme="minorHAnsi" w:hAnsiTheme="minorHAnsi"/>
        </w:rPr>
        <w:t xml:space="preserve"> when the specimens have been treated with them previously</w:t>
      </w:r>
      <w:r w:rsidRPr="008A3971">
        <w:rPr>
          <w:rFonts w:asciiTheme="minorHAnsi" w:hAnsiTheme="minorHAnsi"/>
        </w:rPr>
        <w:t xml:space="preserve"> concentrating the chemical at the surface during the thermolignum process. </w:t>
      </w:r>
    </w:p>
    <w:p w14:paraId="64B26E7A" w14:textId="77777777" w:rsidR="00500643" w:rsidRPr="008A3971" w:rsidRDefault="00500643" w:rsidP="00AA6D0F">
      <w:pPr>
        <w:spacing w:after="0"/>
        <w:ind w:left="567" w:right="708"/>
        <w:rPr>
          <w:rFonts w:asciiTheme="minorHAnsi" w:hAnsiTheme="minorHAnsi"/>
        </w:rPr>
      </w:pPr>
    </w:p>
    <w:p w14:paraId="2C45329C" w14:textId="77777777" w:rsidR="00B82D29" w:rsidRPr="008A3971" w:rsidRDefault="00B82D29" w:rsidP="00AA6D0F">
      <w:pPr>
        <w:spacing w:after="0"/>
        <w:ind w:left="567" w:right="708"/>
        <w:rPr>
          <w:rFonts w:asciiTheme="minorHAnsi" w:hAnsiTheme="minorHAnsi"/>
        </w:rPr>
      </w:pPr>
      <w:r w:rsidRPr="008A3971">
        <w:rPr>
          <w:rFonts w:asciiTheme="minorHAnsi" w:hAnsiTheme="minorHAnsi"/>
        </w:rPr>
        <w:t>Mercuric chloride can form a coating of crystals and can break down the structure of the plant cuticle.  The reduction of mercury II to mercury accelerates damage to the wax cuticle. Mercuric sulphid</w:t>
      </w:r>
      <w:r w:rsidR="0062401B" w:rsidRPr="008A3971">
        <w:rPr>
          <w:rFonts w:asciiTheme="minorHAnsi" w:hAnsiTheme="minorHAnsi"/>
        </w:rPr>
        <w:t>e on specimens will form a g</w:t>
      </w:r>
      <w:r w:rsidRPr="008A3971">
        <w:rPr>
          <w:rFonts w:asciiTheme="minorHAnsi" w:hAnsiTheme="minorHAnsi"/>
        </w:rPr>
        <w:t>rey/black compound. This will affect the ability to extract DNA samples</w:t>
      </w:r>
      <w:r w:rsidRPr="008A3971">
        <w:rPr>
          <w:rStyle w:val="FootnoteReference"/>
          <w:rFonts w:asciiTheme="minorHAnsi" w:hAnsiTheme="minorHAnsi"/>
        </w:rPr>
        <w:footnoteReference w:id="13"/>
      </w:r>
      <w:r w:rsidRPr="008A3971">
        <w:rPr>
          <w:rFonts w:asciiTheme="minorHAnsi" w:hAnsiTheme="minorHAnsi"/>
        </w:rPr>
        <w:t>. The proces</w:t>
      </w:r>
      <w:r w:rsidR="0062401B" w:rsidRPr="008A3971">
        <w:rPr>
          <w:rFonts w:asciiTheme="minorHAnsi" w:hAnsiTheme="minorHAnsi"/>
        </w:rPr>
        <w:t>s was used up until the 1980s and large numbers of samples held in museums are still contaminated with mercuric chloride (sulphide)</w:t>
      </w:r>
      <w:r w:rsidR="00702C3A" w:rsidRPr="008A3971">
        <w:rPr>
          <w:rFonts w:asciiTheme="minorHAnsi" w:hAnsiTheme="minorHAnsi"/>
        </w:rPr>
        <w:t>.</w:t>
      </w:r>
      <w:r w:rsidR="0062401B" w:rsidRPr="008A3971">
        <w:rPr>
          <w:rFonts w:asciiTheme="minorHAnsi" w:hAnsiTheme="minorHAnsi"/>
        </w:rPr>
        <w:t xml:space="preserve"> Repeated applications of </w:t>
      </w:r>
      <w:r w:rsidR="0062401B" w:rsidRPr="008A3971" w:rsidDel="006161FD">
        <w:rPr>
          <w:rFonts w:asciiTheme="minorHAnsi" w:hAnsiTheme="minorHAnsi"/>
        </w:rPr>
        <w:t>m</w:t>
      </w:r>
      <w:r w:rsidR="0062401B" w:rsidRPr="008A3971">
        <w:rPr>
          <w:rFonts w:asciiTheme="minorHAnsi" w:hAnsiTheme="minorHAnsi"/>
        </w:rPr>
        <w:t>ercuric chloride in alcohol can dissolve the plants waxy surface causing the plant surface to be more vulnerable to environmental fluctuations and also more friable.</w:t>
      </w:r>
    </w:p>
    <w:p w14:paraId="75B360E9" w14:textId="77777777" w:rsidR="00B82D29" w:rsidRPr="008A3971" w:rsidRDefault="00B82D29" w:rsidP="00AA6D0F">
      <w:pPr>
        <w:spacing w:after="0"/>
        <w:ind w:left="567" w:right="708"/>
        <w:rPr>
          <w:rFonts w:asciiTheme="minorHAnsi" w:hAnsiTheme="minorHAnsi"/>
        </w:rPr>
      </w:pPr>
    </w:p>
    <w:p w14:paraId="7D99CD77" w14:textId="77777777" w:rsidR="00B82D29" w:rsidRPr="008A3971" w:rsidRDefault="00B82D29" w:rsidP="00AA6D0F">
      <w:pPr>
        <w:spacing w:after="0"/>
        <w:ind w:left="567" w:right="708"/>
        <w:rPr>
          <w:rFonts w:asciiTheme="minorHAnsi" w:hAnsiTheme="minorHAnsi"/>
        </w:rPr>
      </w:pPr>
      <w:r w:rsidRPr="008A3971">
        <w:rPr>
          <w:rFonts w:asciiTheme="minorHAnsi" w:hAnsiTheme="minorHAnsi"/>
        </w:rPr>
        <w:t>Naphthalene crystals on specimens can cause damage to the surface</w:t>
      </w:r>
      <w:r w:rsidRPr="008A3971" w:rsidDel="006161FD">
        <w:rPr>
          <w:rFonts w:asciiTheme="minorHAnsi" w:hAnsiTheme="minorHAnsi"/>
        </w:rPr>
        <w:t>.</w:t>
      </w:r>
      <w:r w:rsidRPr="008A3971">
        <w:rPr>
          <w:rFonts w:asciiTheme="minorHAnsi" w:hAnsiTheme="minorHAnsi"/>
        </w:rPr>
        <w:t xml:space="preserve"> Naphthalene can accelerate the reduction of mercuric salts (I and II) to mercury (0) causing increase</w:t>
      </w:r>
      <w:r w:rsidR="0062401B" w:rsidRPr="008A3971">
        <w:rPr>
          <w:rFonts w:asciiTheme="minorHAnsi" w:hAnsiTheme="minorHAnsi"/>
        </w:rPr>
        <w:t>d acid hydrolysis of cellulose.</w:t>
      </w:r>
    </w:p>
    <w:p w14:paraId="106C5421" w14:textId="77777777" w:rsidR="00B82D29" w:rsidRPr="008A3971" w:rsidRDefault="00B82D29" w:rsidP="00AA6D0F">
      <w:pPr>
        <w:spacing w:after="0"/>
        <w:ind w:left="567" w:right="708"/>
        <w:rPr>
          <w:rFonts w:asciiTheme="minorHAnsi" w:hAnsiTheme="minorHAnsi"/>
        </w:rPr>
      </w:pPr>
    </w:p>
    <w:p w14:paraId="26E4403E" w14:textId="77777777" w:rsidR="00B82D29" w:rsidRPr="008A3971" w:rsidRDefault="00500643" w:rsidP="00AA6D0F">
      <w:pPr>
        <w:spacing w:after="0"/>
        <w:ind w:left="567" w:right="708"/>
        <w:rPr>
          <w:rFonts w:asciiTheme="minorHAnsi" w:hAnsiTheme="minorHAnsi"/>
        </w:rPr>
      </w:pPr>
      <w:r w:rsidRPr="008A3971">
        <w:rPr>
          <w:rFonts w:asciiTheme="minorHAnsi" w:hAnsiTheme="minorHAnsi"/>
        </w:rPr>
        <w:t>Pollution in</w:t>
      </w:r>
      <w:r w:rsidR="00B82D29" w:rsidRPr="008A3971">
        <w:rPr>
          <w:rFonts w:asciiTheme="minorHAnsi" w:hAnsiTheme="minorHAnsi"/>
        </w:rPr>
        <w:t xml:space="preserve"> </w:t>
      </w:r>
      <w:r w:rsidRPr="008A3971">
        <w:rPr>
          <w:rFonts w:asciiTheme="minorHAnsi" w:hAnsiTheme="minorHAnsi"/>
        </w:rPr>
        <w:t xml:space="preserve">the </w:t>
      </w:r>
      <w:r w:rsidR="00B82D29" w:rsidRPr="008A3971">
        <w:rPr>
          <w:rFonts w:asciiTheme="minorHAnsi" w:hAnsiTheme="minorHAnsi"/>
        </w:rPr>
        <w:t xml:space="preserve">original </w:t>
      </w:r>
      <w:r w:rsidRPr="008A3971">
        <w:rPr>
          <w:rFonts w:asciiTheme="minorHAnsi" w:hAnsiTheme="minorHAnsi"/>
        </w:rPr>
        <w:t xml:space="preserve">collection </w:t>
      </w:r>
      <w:r w:rsidR="00B82D29" w:rsidRPr="008A3971">
        <w:rPr>
          <w:rFonts w:asciiTheme="minorHAnsi" w:hAnsiTheme="minorHAnsi"/>
        </w:rPr>
        <w:t>environment e.g.  water</w:t>
      </w:r>
      <w:r w:rsidRPr="008A3971">
        <w:rPr>
          <w:rFonts w:asciiTheme="minorHAnsi" w:hAnsiTheme="minorHAnsi"/>
        </w:rPr>
        <w:t xml:space="preserve"> contaminants or collection from sea water</w:t>
      </w:r>
      <w:r w:rsidR="00B82D29" w:rsidRPr="008A3971">
        <w:rPr>
          <w:rFonts w:asciiTheme="minorHAnsi" w:hAnsiTheme="minorHAnsi"/>
        </w:rPr>
        <w:t xml:space="preserve"> can lead to an accumulation of chemicals leading to increased risk </w:t>
      </w:r>
      <w:r w:rsidRPr="008A3971">
        <w:rPr>
          <w:rFonts w:asciiTheme="minorHAnsi" w:hAnsiTheme="minorHAnsi"/>
        </w:rPr>
        <w:t xml:space="preserve">of salt efflorescence in materials. </w:t>
      </w:r>
    </w:p>
    <w:p w14:paraId="1D816497" w14:textId="77777777" w:rsidR="00B82D29" w:rsidRPr="008A3971" w:rsidRDefault="00B82D29" w:rsidP="00AA6D0F">
      <w:pPr>
        <w:spacing w:after="0"/>
        <w:ind w:left="567" w:right="708"/>
        <w:rPr>
          <w:rFonts w:asciiTheme="minorHAnsi" w:hAnsiTheme="minorHAnsi"/>
        </w:rPr>
      </w:pPr>
    </w:p>
    <w:p w14:paraId="07FCB513" w14:textId="77777777" w:rsidR="00B82D29" w:rsidRPr="008A3971" w:rsidRDefault="00500643" w:rsidP="00AA6D0F">
      <w:pPr>
        <w:spacing w:after="0"/>
        <w:ind w:left="567" w:right="708"/>
        <w:rPr>
          <w:rFonts w:asciiTheme="minorHAnsi" w:hAnsiTheme="minorHAnsi"/>
        </w:rPr>
      </w:pPr>
      <w:r w:rsidRPr="008A3971">
        <w:rPr>
          <w:rFonts w:asciiTheme="minorHAnsi" w:hAnsiTheme="minorHAnsi"/>
        </w:rPr>
        <w:t xml:space="preserve">Camphor, </w:t>
      </w:r>
      <w:r w:rsidR="00B82D29" w:rsidRPr="008A3971">
        <w:rPr>
          <w:rFonts w:asciiTheme="minorHAnsi" w:hAnsiTheme="minorHAnsi"/>
        </w:rPr>
        <w:t>Pesticides and adhesives can mix increasing the potential for pollutant concentration increasing potential damage to the specimen and an increased health and safety risk.</w:t>
      </w:r>
    </w:p>
    <w:p w14:paraId="04BB4092" w14:textId="77777777" w:rsidR="00500643" w:rsidRPr="008A3971" w:rsidRDefault="00500643" w:rsidP="00AA6D0F">
      <w:pPr>
        <w:spacing w:after="0"/>
        <w:ind w:left="567" w:right="708"/>
        <w:rPr>
          <w:rFonts w:asciiTheme="minorHAnsi" w:hAnsiTheme="minorHAnsi"/>
        </w:rPr>
      </w:pPr>
    </w:p>
    <w:p w14:paraId="1EA8CA07" w14:textId="77777777" w:rsidR="00B82D29" w:rsidRPr="008A3971" w:rsidRDefault="00B82D29" w:rsidP="00AA6D0F">
      <w:pPr>
        <w:spacing w:after="0"/>
        <w:ind w:left="567" w:right="708"/>
        <w:rPr>
          <w:rFonts w:asciiTheme="minorHAnsi" w:hAnsiTheme="minorHAnsi"/>
        </w:rPr>
      </w:pPr>
      <w:r w:rsidRPr="008A3971">
        <w:rPr>
          <w:rFonts w:asciiTheme="minorHAnsi" w:hAnsiTheme="minorHAnsi"/>
        </w:rPr>
        <w:t>Air pollution and soot on specimens or surface dirt will cause acidic damage to the surface of plants</w:t>
      </w:r>
    </w:p>
    <w:p w14:paraId="4C5B2FBB" w14:textId="77777777" w:rsidR="00E97C2B" w:rsidRPr="008A3971" w:rsidRDefault="00E97C2B" w:rsidP="00A50AAC">
      <w:pPr>
        <w:spacing w:after="0"/>
        <w:ind w:right="708"/>
        <w:rPr>
          <w:rFonts w:asciiTheme="minorHAnsi" w:hAnsiTheme="minorHAnsi"/>
          <w:b/>
        </w:rPr>
      </w:pPr>
    </w:p>
    <w:p w14:paraId="6142F3D2" w14:textId="77777777" w:rsidR="00500643" w:rsidRPr="008A3971" w:rsidRDefault="00F36BA5" w:rsidP="00AA6D0F">
      <w:pPr>
        <w:spacing w:after="0"/>
        <w:ind w:left="567" w:right="708"/>
        <w:rPr>
          <w:rFonts w:asciiTheme="minorHAnsi" w:hAnsiTheme="minorHAnsi"/>
          <w:b/>
        </w:rPr>
      </w:pPr>
      <w:r w:rsidRPr="008A3971">
        <w:rPr>
          <w:rFonts w:asciiTheme="minorHAnsi" w:hAnsiTheme="minorHAnsi"/>
          <w:b/>
        </w:rPr>
        <w:t>5.5</w:t>
      </w:r>
      <w:r w:rsidRPr="008A3971">
        <w:rPr>
          <w:rFonts w:asciiTheme="minorHAnsi" w:hAnsiTheme="minorHAnsi"/>
          <w:b/>
        </w:rPr>
        <w:tab/>
      </w:r>
      <w:r w:rsidR="00E70184" w:rsidRPr="008A3971">
        <w:rPr>
          <w:rFonts w:asciiTheme="minorHAnsi" w:hAnsiTheme="minorHAnsi"/>
          <w:b/>
        </w:rPr>
        <w:tab/>
      </w:r>
      <w:r w:rsidRPr="008A3971">
        <w:rPr>
          <w:rFonts w:asciiTheme="minorHAnsi" w:hAnsiTheme="minorHAnsi"/>
          <w:b/>
        </w:rPr>
        <w:t xml:space="preserve">Other </w:t>
      </w:r>
      <w:r w:rsidR="00B82D29" w:rsidRPr="008A3971">
        <w:rPr>
          <w:rFonts w:asciiTheme="minorHAnsi" w:hAnsiTheme="minorHAnsi"/>
          <w:b/>
        </w:rPr>
        <w:t>Deteriorat</w:t>
      </w:r>
      <w:r w:rsidRPr="008A3971">
        <w:rPr>
          <w:rFonts w:asciiTheme="minorHAnsi" w:hAnsiTheme="minorHAnsi"/>
          <w:b/>
        </w:rPr>
        <w:t>i</w:t>
      </w:r>
      <w:r w:rsidR="00B82D29" w:rsidRPr="008A3971">
        <w:rPr>
          <w:rFonts w:asciiTheme="minorHAnsi" w:hAnsiTheme="minorHAnsi"/>
          <w:b/>
        </w:rPr>
        <w:t xml:space="preserve">on </w:t>
      </w:r>
      <w:r w:rsidRPr="008A3971">
        <w:rPr>
          <w:rFonts w:asciiTheme="minorHAnsi" w:hAnsiTheme="minorHAnsi"/>
          <w:b/>
        </w:rPr>
        <w:t>Mechanisms</w:t>
      </w:r>
      <w:r w:rsidR="00B82D29" w:rsidRPr="008A3971">
        <w:rPr>
          <w:rFonts w:asciiTheme="minorHAnsi" w:hAnsiTheme="minorHAnsi"/>
          <w:b/>
        </w:rPr>
        <w:t xml:space="preserve"> </w:t>
      </w:r>
    </w:p>
    <w:p w14:paraId="6090A5CA" w14:textId="77777777" w:rsidR="00500643" w:rsidRPr="008A3971" w:rsidRDefault="00500643" w:rsidP="00AA6D0F">
      <w:pPr>
        <w:spacing w:after="0"/>
        <w:ind w:left="567" w:right="708"/>
        <w:rPr>
          <w:rFonts w:asciiTheme="minorHAnsi" w:hAnsiTheme="minorHAnsi"/>
          <w:b/>
        </w:rPr>
      </w:pPr>
    </w:p>
    <w:p w14:paraId="283522CE" w14:textId="77777777" w:rsidR="00B82D29" w:rsidRPr="008A3971" w:rsidRDefault="00B82D29" w:rsidP="00AA6D0F">
      <w:pPr>
        <w:spacing w:after="0"/>
        <w:ind w:left="567" w:right="708"/>
        <w:rPr>
          <w:rFonts w:asciiTheme="minorHAnsi" w:hAnsiTheme="minorHAnsi"/>
        </w:rPr>
      </w:pPr>
      <w:r w:rsidRPr="008A3971">
        <w:rPr>
          <w:rFonts w:asciiTheme="minorHAnsi" w:hAnsiTheme="minorHAnsi"/>
        </w:rPr>
        <w:t xml:space="preserve">Plants can deteriorate due to a number of processes </w:t>
      </w:r>
    </w:p>
    <w:p w14:paraId="19850C4F" w14:textId="77777777" w:rsidR="00500643" w:rsidRPr="008A3971" w:rsidRDefault="00500643" w:rsidP="00AA6D0F">
      <w:pPr>
        <w:spacing w:after="0"/>
        <w:ind w:left="567" w:right="708"/>
        <w:rPr>
          <w:rFonts w:asciiTheme="minorHAnsi" w:hAnsiTheme="minorHAnsi"/>
          <w:b/>
        </w:rPr>
      </w:pPr>
    </w:p>
    <w:p w14:paraId="2035F384" w14:textId="77777777" w:rsidR="00B82D29" w:rsidRPr="008A3971" w:rsidRDefault="00B82D29" w:rsidP="00AA6D0F">
      <w:pPr>
        <w:pStyle w:val="ListParagraph"/>
        <w:numPr>
          <w:ilvl w:val="0"/>
          <w:numId w:val="23"/>
        </w:numPr>
        <w:spacing w:after="0"/>
        <w:ind w:left="567" w:right="708" w:firstLine="0"/>
        <w:rPr>
          <w:rFonts w:asciiTheme="minorHAnsi" w:hAnsiTheme="minorHAnsi"/>
        </w:rPr>
      </w:pPr>
      <w:r w:rsidRPr="008A3971">
        <w:rPr>
          <w:rFonts w:asciiTheme="minorHAnsi" w:hAnsiTheme="minorHAnsi"/>
        </w:rPr>
        <w:t xml:space="preserve">Embrittlement of e.g. rushes due to salt </w:t>
      </w:r>
      <w:r w:rsidR="00500643" w:rsidRPr="008A3971">
        <w:rPr>
          <w:rFonts w:asciiTheme="minorHAnsi" w:hAnsiTheme="minorHAnsi"/>
        </w:rPr>
        <w:t xml:space="preserve">contact as against fresh water </w:t>
      </w:r>
      <w:r w:rsidRPr="008A3971">
        <w:rPr>
          <w:rFonts w:asciiTheme="minorHAnsi" w:hAnsiTheme="minorHAnsi"/>
        </w:rPr>
        <w:t>(do salt water plants deteriorate more quickly? And are they more brittle?)</w:t>
      </w:r>
    </w:p>
    <w:p w14:paraId="50CBC700" w14:textId="77777777" w:rsidR="00B82D29" w:rsidRPr="008A3971" w:rsidRDefault="00B82D29" w:rsidP="00AA6D0F">
      <w:pPr>
        <w:pStyle w:val="ListParagraph"/>
        <w:numPr>
          <w:ilvl w:val="0"/>
          <w:numId w:val="23"/>
        </w:numPr>
        <w:spacing w:after="0"/>
        <w:ind w:left="567" w:right="708" w:firstLine="0"/>
        <w:rPr>
          <w:rFonts w:asciiTheme="minorHAnsi" w:hAnsiTheme="minorHAnsi"/>
        </w:rPr>
      </w:pPr>
      <w:r w:rsidRPr="008A3971">
        <w:rPr>
          <w:rFonts w:asciiTheme="minorHAnsi" w:hAnsiTheme="minorHAnsi"/>
        </w:rPr>
        <w:t>Rotting on rushes due to iron corrosion</w:t>
      </w:r>
    </w:p>
    <w:p w14:paraId="349E1FBF" w14:textId="77777777" w:rsidR="00B82D29" w:rsidRPr="008A3971" w:rsidRDefault="00B82D29" w:rsidP="00AA6D0F">
      <w:pPr>
        <w:pStyle w:val="ListParagraph"/>
        <w:numPr>
          <w:ilvl w:val="0"/>
          <w:numId w:val="23"/>
        </w:numPr>
        <w:spacing w:after="0"/>
        <w:ind w:left="567" w:right="708" w:firstLine="0"/>
        <w:rPr>
          <w:rFonts w:asciiTheme="minorHAnsi" w:hAnsiTheme="minorHAnsi"/>
        </w:rPr>
      </w:pPr>
      <w:r w:rsidRPr="008A3971">
        <w:rPr>
          <w:rFonts w:asciiTheme="minorHAnsi" w:hAnsiTheme="minorHAnsi"/>
        </w:rPr>
        <w:t>High Nitrous Oxide</w:t>
      </w:r>
      <w:r w:rsidR="00500643" w:rsidRPr="008A3971">
        <w:rPr>
          <w:rFonts w:asciiTheme="minorHAnsi" w:hAnsiTheme="minorHAnsi"/>
        </w:rPr>
        <w:t xml:space="preserve"> content can lead to </w:t>
      </w:r>
      <w:r w:rsidRPr="008A3971">
        <w:rPr>
          <w:rFonts w:asciiTheme="minorHAnsi" w:hAnsiTheme="minorHAnsi"/>
        </w:rPr>
        <w:t>increased oxidation</w:t>
      </w:r>
    </w:p>
    <w:p w14:paraId="3134A693" w14:textId="77777777" w:rsidR="00B82D29" w:rsidRPr="008A3971" w:rsidRDefault="00B82D29" w:rsidP="00AA6D0F">
      <w:pPr>
        <w:pStyle w:val="ListParagraph"/>
        <w:numPr>
          <w:ilvl w:val="0"/>
          <w:numId w:val="23"/>
        </w:numPr>
        <w:spacing w:after="0"/>
        <w:ind w:left="567" w:right="708" w:firstLine="0"/>
        <w:rPr>
          <w:rFonts w:asciiTheme="minorHAnsi" w:hAnsiTheme="minorHAnsi"/>
        </w:rPr>
      </w:pPr>
      <w:r w:rsidRPr="008A3971">
        <w:rPr>
          <w:rFonts w:asciiTheme="minorHAnsi" w:hAnsiTheme="minorHAnsi"/>
        </w:rPr>
        <w:t>Blackening – some plant fibres more susceptible to oxidation</w:t>
      </w:r>
    </w:p>
    <w:p w14:paraId="4BE7141E" w14:textId="77777777" w:rsidR="00B82D29" w:rsidRPr="008A3971" w:rsidRDefault="00B82D29" w:rsidP="00AA6D0F">
      <w:pPr>
        <w:pStyle w:val="ListParagraph"/>
        <w:numPr>
          <w:ilvl w:val="0"/>
          <w:numId w:val="23"/>
        </w:numPr>
        <w:spacing w:after="0"/>
        <w:ind w:left="567" w:right="708" w:firstLine="0"/>
        <w:rPr>
          <w:rFonts w:asciiTheme="minorHAnsi" w:hAnsiTheme="minorHAnsi"/>
        </w:rPr>
      </w:pPr>
      <w:r w:rsidRPr="008A3971">
        <w:rPr>
          <w:rFonts w:asciiTheme="minorHAnsi" w:hAnsiTheme="minorHAnsi"/>
        </w:rPr>
        <w:t xml:space="preserve">Family </w:t>
      </w:r>
      <w:r w:rsidRPr="008A3971" w:rsidDel="006161FD">
        <w:rPr>
          <w:rFonts w:asciiTheme="minorHAnsi" w:hAnsiTheme="minorHAnsi"/>
          <w:i/>
        </w:rPr>
        <w:t>S</w:t>
      </w:r>
      <w:r w:rsidRPr="008A3971">
        <w:rPr>
          <w:rFonts w:asciiTheme="minorHAnsi" w:hAnsiTheme="minorHAnsi"/>
          <w:i/>
        </w:rPr>
        <w:t>crophulariacea</w:t>
      </w:r>
      <w:r w:rsidR="00B03D13" w:rsidRPr="008A3971">
        <w:rPr>
          <w:rFonts w:asciiTheme="minorHAnsi" w:hAnsiTheme="minorHAnsi"/>
          <w:i/>
        </w:rPr>
        <w:t>e</w:t>
      </w:r>
      <w:r w:rsidRPr="008A3971">
        <w:rPr>
          <w:rFonts w:asciiTheme="minorHAnsi" w:hAnsiTheme="minorHAnsi"/>
        </w:rPr>
        <w:t xml:space="preserve"> will go black </w:t>
      </w:r>
    </w:p>
    <w:p w14:paraId="7AFB9E02" w14:textId="77777777" w:rsidR="00B82D29" w:rsidRPr="008A3971" w:rsidRDefault="00B82D29" w:rsidP="00AA6D0F">
      <w:pPr>
        <w:pStyle w:val="ListParagraph"/>
        <w:numPr>
          <w:ilvl w:val="0"/>
          <w:numId w:val="23"/>
        </w:numPr>
        <w:spacing w:after="0"/>
        <w:ind w:left="567" w:right="708" w:firstLine="0"/>
        <w:rPr>
          <w:rFonts w:asciiTheme="minorHAnsi" w:hAnsiTheme="minorHAnsi"/>
        </w:rPr>
      </w:pPr>
      <w:r w:rsidRPr="008A3971">
        <w:rPr>
          <w:rFonts w:asciiTheme="minorHAnsi" w:hAnsiTheme="minorHAnsi"/>
        </w:rPr>
        <w:t xml:space="preserve">Fleshy plants difficult to press </w:t>
      </w:r>
    </w:p>
    <w:p w14:paraId="21E9AE23" w14:textId="77777777" w:rsidR="00B82D29" w:rsidRPr="008A3971" w:rsidRDefault="00B82D29" w:rsidP="00AA6D0F">
      <w:pPr>
        <w:pStyle w:val="ListParagraph"/>
        <w:numPr>
          <w:ilvl w:val="0"/>
          <w:numId w:val="23"/>
        </w:numPr>
        <w:spacing w:after="0"/>
        <w:ind w:left="567" w:right="708" w:firstLine="0"/>
        <w:rPr>
          <w:rFonts w:asciiTheme="minorHAnsi" w:hAnsiTheme="minorHAnsi"/>
        </w:rPr>
      </w:pPr>
      <w:r w:rsidRPr="008A3971">
        <w:rPr>
          <w:rFonts w:asciiTheme="minorHAnsi" w:hAnsiTheme="minorHAnsi"/>
        </w:rPr>
        <w:t>Mosses and Lichens will tend to go mouldy if not dried properly</w:t>
      </w:r>
    </w:p>
    <w:p w14:paraId="1CCA2E7D" w14:textId="77777777" w:rsidR="00B82D29" w:rsidRPr="008A3971" w:rsidRDefault="00B82D29" w:rsidP="00AA6D0F">
      <w:pPr>
        <w:pStyle w:val="ListParagraph"/>
        <w:numPr>
          <w:ilvl w:val="0"/>
          <w:numId w:val="23"/>
        </w:numPr>
        <w:spacing w:after="0"/>
        <w:ind w:left="567" w:right="708" w:firstLine="0"/>
        <w:rPr>
          <w:rFonts w:asciiTheme="minorHAnsi" w:hAnsiTheme="minorHAnsi"/>
        </w:rPr>
      </w:pPr>
      <w:r w:rsidRPr="008A3971">
        <w:rPr>
          <w:rFonts w:asciiTheme="minorHAnsi" w:hAnsiTheme="minorHAnsi"/>
        </w:rPr>
        <w:t xml:space="preserve">Timber specimens suffer at too low an RH for prolonged periods of time– 50% too low – 55% -  80% </w:t>
      </w:r>
    </w:p>
    <w:p w14:paraId="1366269D" w14:textId="77777777" w:rsidR="00B82D29" w:rsidRPr="008A3971" w:rsidRDefault="00B82D29" w:rsidP="00AA6D0F">
      <w:pPr>
        <w:pStyle w:val="ListParagraph"/>
        <w:numPr>
          <w:ilvl w:val="0"/>
          <w:numId w:val="23"/>
        </w:numPr>
        <w:spacing w:after="0"/>
        <w:ind w:left="567" w:right="708" w:firstLine="0"/>
        <w:rPr>
          <w:rFonts w:asciiTheme="minorHAnsi" w:hAnsiTheme="minorHAnsi"/>
        </w:rPr>
      </w:pPr>
      <w:r w:rsidRPr="008A3971">
        <w:rPr>
          <w:rFonts w:asciiTheme="minorHAnsi" w:hAnsiTheme="minorHAnsi"/>
        </w:rPr>
        <w:t>Plants 18-20</w:t>
      </w:r>
      <w:r w:rsidRPr="008A3971">
        <w:rPr>
          <w:rFonts w:asciiTheme="minorHAnsi" w:hAnsiTheme="minorHAnsi"/>
          <w:vertAlign w:val="superscript"/>
        </w:rPr>
        <w:t>o</w:t>
      </w:r>
      <w:r w:rsidRPr="008A3971">
        <w:rPr>
          <w:rFonts w:asciiTheme="minorHAnsi" w:hAnsiTheme="minorHAnsi"/>
        </w:rPr>
        <w:t xml:space="preserve">C  </w:t>
      </w:r>
    </w:p>
    <w:p w14:paraId="50E40729" w14:textId="77777777" w:rsidR="00B82D29" w:rsidRPr="008A3971" w:rsidRDefault="00B82D29" w:rsidP="00AA6D0F">
      <w:pPr>
        <w:pStyle w:val="ListParagraph"/>
        <w:numPr>
          <w:ilvl w:val="0"/>
          <w:numId w:val="23"/>
        </w:numPr>
        <w:spacing w:after="0"/>
        <w:ind w:left="567" w:right="708" w:firstLine="0"/>
        <w:rPr>
          <w:rFonts w:asciiTheme="minorHAnsi" w:hAnsiTheme="minorHAnsi"/>
        </w:rPr>
      </w:pPr>
      <w:r w:rsidRPr="008A3971">
        <w:rPr>
          <w:rFonts w:asciiTheme="minorHAnsi" w:hAnsiTheme="minorHAnsi"/>
        </w:rPr>
        <w:t>High protein and sugar species will be more sensitive to pests</w:t>
      </w:r>
    </w:p>
    <w:p w14:paraId="56F39D97" w14:textId="77777777" w:rsidR="00B82D29" w:rsidRPr="008A3971" w:rsidRDefault="00B82D29" w:rsidP="00AA6D0F">
      <w:pPr>
        <w:pStyle w:val="ListParagraph"/>
        <w:numPr>
          <w:ilvl w:val="0"/>
          <w:numId w:val="23"/>
        </w:numPr>
        <w:spacing w:after="0"/>
        <w:ind w:left="567" w:right="708" w:firstLine="0"/>
        <w:rPr>
          <w:rFonts w:asciiTheme="minorHAnsi" w:hAnsiTheme="minorHAnsi"/>
        </w:rPr>
      </w:pPr>
      <w:r w:rsidRPr="008A3971">
        <w:rPr>
          <w:rFonts w:asciiTheme="minorHAnsi" w:hAnsiTheme="minorHAnsi"/>
        </w:rPr>
        <w:t>Lighting – changes natural colours and can raise oxidation rates</w:t>
      </w:r>
    </w:p>
    <w:p w14:paraId="5AF180B2" w14:textId="77777777" w:rsidR="00B82D29" w:rsidRPr="008A3971" w:rsidRDefault="00B82D29" w:rsidP="00AA6D0F">
      <w:pPr>
        <w:pStyle w:val="ListParagraph"/>
        <w:numPr>
          <w:ilvl w:val="0"/>
          <w:numId w:val="23"/>
        </w:numPr>
        <w:spacing w:after="0"/>
        <w:ind w:left="567" w:right="708" w:firstLine="0"/>
        <w:rPr>
          <w:rFonts w:asciiTheme="minorHAnsi" w:hAnsiTheme="minorHAnsi"/>
        </w:rPr>
      </w:pPr>
      <w:r w:rsidRPr="008A3971">
        <w:rPr>
          <w:rFonts w:asciiTheme="minorHAnsi" w:hAnsiTheme="minorHAnsi"/>
        </w:rPr>
        <w:lastRenderedPageBreak/>
        <w:t>P</w:t>
      </w:r>
      <w:r w:rsidR="00500643" w:rsidRPr="008A3971">
        <w:rPr>
          <w:rFonts w:asciiTheme="minorHAnsi" w:hAnsiTheme="minorHAnsi"/>
        </w:rPr>
        <w:t>hylostachys – leopard bamboo - bamboo fresh green strip</w:t>
      </w:r>
      <w:r w:rsidRPr="008A3971">
        <w:rPr>
          <w:rFonts w:asciiTheme="minorHAnsi" w:hAnsiTheme="minorHAnsi"/>
        </w:rPr>
        <w:t xml:space="preserve"> ?</w:t>
      </w:r>
      <w:r w:rsidR="00B03D13" w:rsidRPr="008A3971">
        <w:rPr>
          <w:rFonts w:asciiTheme="minorHAnsi" w:hAnsiTheme="minorHAnsi"/>
        </w:rPr>
        <w:t xml:space="preserve"> [Clarify?]</w:t>
      </w:r>
    </w:p>
    <w:p w14:paraId="7DE31A81" w14:textId="77777777" w:rsidR="00B82D29" w:rsidRPr="008A3971" w:rsidRDefault="00B82D29" w:rsidP="00AA6D0F">
      <w:pPr>
        <w:spacing w:after="0"/>
        <w:ind w:left="567" w:right="708"/>
        <w:rPr>
          <w:rFonts w:asciiTheme="minorHAnsi" w:hAnsiTheme="minorHAnsi"/>
        </w:rPr>
      </w:pPr>
    </w:p>
    <w:p w14:paraId="0C7CD202" w14:textId="77777777" w:rsidR="00B82D29" w:rsidRPr="008A3971" w:rsidRDefault="00F36BA5" w:rsidP="00AA6D0F">
      <w:pPr>
        <w:spacing w:after="0"/>
        <w:ind w:left="567" w:right="708"/>
        <w:rPr>
          <w:rFonts w:asciiTheme="minorHAnsi" w:hAnsiTheme="minorHAnsi"/>
          <w:b/>
        </w:rPr>
      </w:pPr>
      <w:r w:rsidRPr="008A3971">
        <w:rPr>
          <w:rFonts w:asciiTheme="minorHAnsi" w:hAnsiTheme="minorHAnsi"/>
          <w:b/>
        </w:rPr>
        <w:t>5.6</w:t>
      </w:r>
      <w:r w:rsidRPr="008A3971">
        <w:rPr>
          <w:rFonts w:asciiTheme="minorHAnsi" w:hAnsiTheme="minorHAnsi"/>
          <w:b/>
        </w:rPr>
        <w:tab/>
      </w:r>
      <w:r w:rsidR="00B82D29" w:rsidRPr="008A3971">
        <w:rPr>
          <w:rFonts w:asciiTheme="minorHAnsi" w:hAnsiTheme="minorHAnsi"/>
          <w:b/>
        </w:rPr>
        <w:t>Plant</w:t>
      </w:r>
      <w:r w:rsidRPr="008A3971">
        <w:rPr>
          <w:rFonts w:asciiTheme="minorHAnsi" w:hAnsiTheme="minorHAnsi"/>
          <w:b/>
        </w:rPr>
        <w:t xml:space="preserve">s affected by Insect Attack </w:t>
      </w:r>
      <w:r w:rsidR="00C70491" w:rsidRPr="008A3971">
        <w:rPr>
          <w:rFonts w:asciiTheme="minorHAnsi" w:hAnsiTheme="minorHAnsi"/>
          <w:b/>
        </w:rPr>
        <w:t>(</w:t>
      </w:r>
      <w:r w:rsidR="00A50AAC" w:rsidRPr="008A3971">
        <w:rPr>
          <w:rFonts w:asciiTheme="minorHAnsi" w:hAnsiTheme="minorHAnsi"/>
          <w:b/>
        </w:rPr>
        <w:t>A</w:t>
      </w:r>
      <w:r w:rsidR="00B82D29" w:rsidRPr="008A3971">
        <w:rPr>
          <w:rFonts w:asciiTheme="minorHAnsi" w:hAnsiTheme="minorHAnsi"/>
          <w:b/>
        </w:rPr>
        <w:t>ppendix</w:t>
      </w:r>
      <w:r w:rsidRPr="008A3971">
        <w:rPr>
          <w:rFonts w:asciiTheme="minorHAnsi" w:hAnsiTheme="minorHAnsi"/>
          <w:b/>
        </w:rPr>
        <w:t xml:space="preserve"> 2</w:t>
      </w:r>
      <w:r w:rsidR="00B82D29" w:rsidRPr="008A3971">
        <w:rPr>
          <w:rFonts w:asciiTheme="minorHAnsi" w:hAnsiTheme="minorHAnsi"/>
          <w:b/>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3"/>
        <w:gridCol w:w="5386"/>
      </w:tblGrid>
      <w:tr w:rsidR="00500643" w:rsidRPr="008A3971" w14:paraId="7E91C6EA" w14:textId="77777777" w:rsidTr="00AA6D0F">
        <w:tc>
          <w:tcPr>
            <w:tcW w:w="2693" w:type="dxa"/>
            <w:shd w:val="clear" w:color="auto" w:fill="auto"/>
          </w:tcPr>
          <w:p w14:paraId="2B91560B" w14:textId="77777777" w:rsidR="005631DB" w:rsidRPr="008A3971" w:rsidRDefault="00500643" w:rsidP="00AA6D0F">
            <w:pPr>
              <w:spacing w:after="0"/>
              <w:ind w:left="567" w:right="708"/>
              <w:rPr>
                <w:rFonts w:asciiTheme="minorHAnsi" w:eastAsia="Times New Roman" w:hAnsiTheme="minorHAnsi"/>
              </w:rPr>
            </w:pPr>
            <w:r w:rsidRPr="008A3971">
              <w:rPr>
                <w:rFonts w:asciiTheme="minorHAnsi" w:eastAsia="Times New Roman" w:hAnsiTheme="minorHAnsi"/>
                <w:i/>
              </w:rPr>
              <w:t>Stegobium</w:t>
            </w:r>
            <w:r w:rsidRPr="008A3971">
              <w:rPr>
                <w:rFonts w:asciiTheme="minorHAnsi" w:eastAsia="Times New Roman" w:hAnsiTheme="minorHAnsi"/>
              </w:rPr>
              <w:t xml:space="preserve"> sp. </w:t>
            </w:r>
          </w:p>
          <w:p w14:paraId="019EAA22" w14:textId="77777777" w:rsidR="005631DB" w:rsidRPr="008A3971" w:rsidRDefault="005631DB" w:rsidP="00AA6D0F">
            <w:pPr>
              <w:spacing w:after="0"/>
              <w:ind w:left="567" w:right="708"/>
              <w:rPr>
                <w:rFonts w:asciiTheme="minorHAnsi" w:eastAsia="Times New Roman" w:hAnsiTheme="minorHAnsi"/>
              </w:rPr>
            </w:pPr>
            <w:r w:rsidRPr="008A3971">
              <w:rPr>
                <w:rFonts w:asciiTheme="minorHAnsi" w:eastAsia="Times New Roman" w:hAnsiTheme="minorHAnsi"/>
              </w:rPr>
              <w:t>Trogoderma sp.</w:t>
            </w:r>
          </w:p>
          <w:p w14:paraId="3EF18E6D" w14:textId="77777777" w:rsidR="00500643" w:rsidRPr="008A3971" w:rsidRDefault="00500643" w:rsidP="00AA6D0F">
            <w:pPr>
              <w:spacing w:after="0"/>
              <w:ind w:left="567" w:right="708"/>
              <w:rPr>
                <w:rFonts w:asciiTheme="minorHAnsi" w:eastAsia="Times New Roman" w:hAnsiTheme="minorHAnsi"/>
              </w:rPr>
            </w:pPr>
            <w:r w:rsidRPr="008A3971">
              <w:rPr>
                <w:rFonts w:asciiTheme="minorHAnsi" w:eastAsia="Times New Roman" w:hAnsiTheme="minorHAnsi"/>
              </w:rPr>
              <w:t>(Herbarium Beetle)</w:t>
            </w:r>
          </w:p>
        </w:tc>
        <w:tc>
          <w:tcPr>
            <w:tcW w:w="5386" w:type="dxa"/>
            <w:shd w:val="clear" w:color="auto" w:fill="auto"/>
          </w:tcPr>
          <w:p w14:paraId="53F1CEA7" w14:textId="77777777" w:rsidR="00500643" w:rsidRPr="008A3971" w:rsidRDefault="00500643" w:rsidP="00C70491">
            <w:pPr>
              <w:spacing w:after="0"/>
              <w:ind w:left="567" w:right="708"/>
              <w:rPr>
                <w:rFonts w:asciiTheme="minorHAnsi" w:eastAsia="Times New Roman" w:hAnsiTheme="minorHAnsi"/>
              </w:rPr>
            </w:pPr>
            <w:r w:rsidRPr="008A3971">
              <w:rPr>
                <w:rFonts w:asciiTheme="minorHAnsi" w:eastAsia="Times New Roman" w:hAnsiTheme="minorHAnsi"/>
              </w:rPr>
              <w:t xml:space="preserve"> freeze dried fungi, and plants with high sugar, high protein content are particularly </w:t>
            </w:r>
            <w:r w:rsidR="005631DB" w:rsidRPr="008A3971">
              <w:rPr>
                <w:rFonts w:asciiTheme="minorHAnsi" w:eastAsia="Times New Roman" w:hAnsiTheme="minorHAnsi"/>
              </w:rPr>
              <w:t>susceptible.</w:t>
            </w:r>
            <w:r w:rsidRPr="008A3971">
              <w:rPr>
                <w:rFonts w:asciiTheme="minorHAnsi" w:eastAsia="Times New Roman" w:hAnsiTheme="minorHAnsi"/>
              </w:rPr>
              <w:t xml:space="preserve"> Economic materials, grains etc. </w:t>
            </w:r>
          </w:p>
        </w:tc>
      </w:tr>
      <w:tr w:rsidR="00500643" w:rsidRPr="008A3971" w14:paraId="7D0CD86A" w14:textId="77777777" w:rsidTr="00AA6D0F">
        <w:tc>
          <w:tcPr>
            <w:tcW w:w="2693" w:type="dxa"/>
            <w:shd w:val="clear" w:color="auto" w:fill="auto"/>
          </w:tcPr>
          <w:p w14:paraId="3988EE94" w14:textId="77777777" w:rsidR="00500643" w:rsidRPr="008A3971" w:rsidRDefault="00500643" w:rsidP="00AA6D0F">
            <w:pPr>
              <w:spacing w:after="0"/>
              <w:ind w:left="567" w:right="708"/>
              <w:rPr>
                <w:rFonts w:asciiTheme="minorHAnsi" w:eastAsia="Times New Roman" w:hAnsiTheme="minorHAnsi"/>
              </w:rPr>
            </w:pPr>
          </w:p>
        </w:tc>
        <w:tc>
          <w:tcPr>
            <w:tcW w:w="5386" w:type="dxa"/>
            <w:shd w:val="clear" w:color="auto" w:fill="auto"/>
          </w:tcPr>
          <w:p w14:paraId="55356913" w14:textId="77777777" w:rsidR="00500643" w:rsidRPr="008A3971" w:rsidRDefault="00500643" w:rsidP="00AA6D0F">
            <w:pPr>
              <w:spacing w:after="0"/>
              <w:ind w:left="567" w:right="708"/>
              <w:rPr>
                <w:rFonts w:asciiTheme="minorHAnsi" w:eastAsia="Times New Roman" w:hAnsiTheme="minorHAnsi"/>
              </w:rPr>
            </w:pPr>
            <w:r w:rsidRPr="008A3971">
              <w:rPr>
                <w:rFonts w:asciiTheme="minorHAnsi" w:eastAsia="Times New Roman" w:hAnsiTheme="minorHAnsi"/>
              </w:rPr>
              <w:t>Beans, lentils</w:t>
            </w:r>
            <w:r w:rsidR="00C70491" w:rsidRPr="008A3971">
              <w:rPr>
                <w:rFonts w:asciiTheme="minorHAnsi" w:eastAsia="Times New Roman" w:hAnsiTheme="minorHAnsi"/>
              </w:rPr>
              <w:t>,</w:t>
            </w:r>
            <w:r w:rsidRPr="008A3971">
              <w:rPr>
                <w:rFonts w:asciiTheme="minorHAnsi" w:eastAsia="Times New Roman" w:hAnsiTheme="minorHAnsi"/>
              </w:rPr>
              <w:t xml:space="preserve"> high protein (compositae, flower heads) do</w:t>
            </w:r>
            <w:r w:rsidR="00C70491" w:rsidRPr="008A3971">
              <w:rPr>
                <w:rFonts w:asciiTheme="minorHAnsi" w:eastAsia="Times New Roman" w:hAnsiTheme="minorHAnsi"/>
              </w:rPr>
              <w:t xml:space="preserve"> get eaten</w:t>
            </w:r>
          </w:p>
        </w:tc>
      </w:tr>
      <w:tr w:rsidR="00500643" w:rsidRPr="008A3971" w14:paraId="27459415" w14:textId="77777777" w:rsidTr="00AA6D0F">
        <w:tc>
          <w:tcPr>
            <w:tcW w:w="2693" w:type="dxa"/>
            <w:shd w:val="clear" w:color="auto" w:fill="auto"/>
          </w:tcPr>
          <w:p w14:paraId="70D74487" w14:textId="77777777" w:rsidR="00500643" w:rsidRPr="008A3971" w:rsidRDefault="00500643" w:rsidP="00AA6D0F">
            <w:pPr>
              <w:spacing w:after="0"/>
              <w:ind w:left="567" w:right="708"/>
              <w:rPr>
                <w:rFonts w:asciiTheme="minorHAnsi" w:eastAsia="Times New Roman" w:hAnsiTheme="minorHAnsi"/>
              </w:rPr>
            </w:pPr>
          </w:p>
        </w:tc>
        <w:tc>
          <w:tcPr>
            <w:tcW w:w="5386" w:type="dxa"/>
            <w:shd w:val="clear" w:color="auto" w:fill="auto"/>
          </w:tcPr>
          <w:p w14:paraId="0D6CF026" w14:textId="77777777" w:rsidR="00500643" w:rsidRPr="008A3971" w:rsidRDefault="00500643" w:rsidP="00AA6D0F">
            <w:pPr>
              <w:spacing w:after="0"/>
              <w:ind w:left="567" w:right="708"/>
              <w:rPr>
                <w:rFonts w:asciiTheme="minorHAnsi" w:eastAsia="Times New Roman" w:hAnsiTheme="minorHAnsi"/>
              </w:rPr>
            </w:pPr>
            <w:r w:rsidRPr="008A3971">
              <w:rPr>
                <w:rFonts w:asciiTheme="minorHAnsi" w:eastAsia="Times New Roman" w:hAnsiTheme="minorHAnsi"/>
              </w:rPr>
              <w:t xml:space="preserve">silica rich plants do not get eaten – </w:t>
            </w:r>
          </w:p>
        </w:tc>
      </w:tr>
      <w:tr w:rsidR="00500643" w:rsidRPr="008A3971" w14:paraId="2CBC62C3" w14:textId="77777777" w:rsidTr="00AA6D0F">
        <w:tc>
          <w:tcPr>
            <w:tcW w:w="2693" w:type="dxa"/>
            <w:shd w:val="clear" w:color="auto" w:fill="auto"/>
          </w:tcPr>
          <w:p w14:paraId="334EBEE6" w14:textId="77777777" w:rsidR="00500643" w:rsidRPr="008A3971" w:rsidRDefault="00500643" w:rsidP="00AA6D0F">
            <w:pPr>
              <w:spacing w:after="0"/>
              <w:ind w:left="567" w:right="708"/>
              <w:rPr>
                <w:rFonts w:asciiTheme="minorHAnsi" w:eastAsia="Times New Roman" w:hAnsiTheme="minorHAnsi"/>
              </w:rPr>
            </w:pPr>
            <w:r w:rsidRPr="008A3971">
              <w:rPr>
                <w:rFonts w:asciiTheme="minorHAnsi" w:eastAsia="Times New Roman" w:hAnsiTheme="minorHAnsi"/>
                <w:i/>
              </w:rPr>
              <w:t>Psocids</w:t>
            </w:r>
            <w:r w:rsidRPr="008A3971">
              <w:rPr>
                <w:rFonts w:asciiTheme="minorHAnsi" w:eastAsia="Times New Roman" w:hAnsiTheme="minorHAnsi"/>
              </w:rPr>
              <w:t xml:space="preserve"> (Book lice)</w:t>
            </w:r>
          </w:p>
        </w:tc>
        <w:tc>
          <w:tcPr>
            <w:tcW w:w="5386" w:type="dxa"/>
            <w:shd w:val="clear" w:color="auto" w:fill="auto"/>
          </w:tcPr>
          <w:p w14:paraId="6EFE4C27" w14:textId="77777777" w:rsidR="00500643" w:rsidRPr="008A3971" w:rsidRDefault="00500643" w:rsidP="00AA6D0F">
            <w:pPr>
              <w:spacing w:after="0"/>
              <w:ind w:left="567" w:right="708"/>
              <w:rPr>
                <w:rFonts w:asciiTheme="minorHAnsi" w:eastAsia="Times New Roman" w:hAnsiTheme="minorHAnsi"/>
              </w:rPr>
            </w:pPr>
            <w:r w:rsidRPr="008A3971">
              <w:rPr>
                <w:rFonts w:asciiTheme="minorHAnsi" w:eastAsia="Times New Roman" w:hAnsiTheme="minorHAnsi"/>
              </w:rPr>
              <w:t xml:space="preserve"> main food source is microscopic fungi, therefore all fungi and lichens are vulnerable</w:t>
            </w:r>
          </w:p>
        </w:tc>
      </w:tr>
    </w:tbl>
    <w:p w14:paraId="5225B093" w14:textId="77777777" w:rsidR="00B82D29" w:rsidRPr="008A3971" w:rsidRDefault="00B82D29" w:rsidP="00AA6D0F">
      <w:pPr>
        <w:spacing w:after="0"/>
        <w:ind w:left="567" w:right="708"/>
        <w:rPr>
          <w:rFonts w:asciiTheme="minorHAnsi" w:hAnsiTheme="minorHAnsi"/>
        </w:rPr>
      </w:pPr>
    </w:p>
    <w:p w14:paraId="0AF3DA29" w14:textId="77777777" w:rsidR="00B82D29" w:rsidRPr="008A3971" w:rsidRDefault="00F36BA5" w:rsidP="00AA6D0F">
      <w:pPr>
        <w:spacing w:after="0"/>
        <w:ind w:left="567" w:right="708"/>
        <w:rPr>
          <w:rFonts w:asciiTheme="minorHAnsi" w:hAnsiTheme="minorHAnsi"/>
          <w:b/>
          <w:sz w:val="28"/>
          <w:szCs w:val="28"/>
        </w:rPr>
      </w:pPr>
      <w:r w:rsidRPr="008A3971">
        <w:rPr>
          <w:rFonts w:asciiTheme="minorHAnsi" w:hAnsiTheme="minorHAnsi"/>
          <w:b/>
          <w:sz w:val="28"/>
          <w:szCs w:val="28"/>
        </w:rPr>
        <w:t>6.0</w:t>
      </w:r>
      <w:r w:rsidRPr="008A3971">
        <w:rPr>
          <w:rFonts w:asciiTheme="minorHAnsi" w:hAnsiTheme="minorHAnsi"/>
          <w:b/>
          <w:sz w:val="28"/>
          <w:szCs w:val="28"/>
        </w:rPr>
        <w:tab/>
      </w:r>
      <w:r w:rsidR="00B82D29" w:rsidRPr="008A3971">
        <w:rPr>
          <w:rFonts w:asciiTheme="minorHAnsi" w:hAnsiTheme="minorHAnsi"/>
          <w:b/>
          <w:sz w:val="28"/>
          <w:szCs w:val="28"/>
        </w:rPr>
        <w:t xml:space="preserve">Environmental Standards </w:t>
      </w:r>
      <w:r w:rsidRPr="008A3971">
        <w:rPr>
          <w:rFonts w:asciiTheme="minorHAnsi" w:hAnsiTheme="minorHAnsi"/>
          <w:b/>
          <w:sz w:val="28"/>
          <w:szCs w:val="28"/>
        </w:rPr>
        <w:t xml:space="preserve">and materials </w:t>
      </w:r>
      <w:r w:rsidR="00B82D29" w:rsidRPr="008A3971">
        <w:rPr>
          <w:rFonts w:asciiTheme="minorHAnsi" w:hAnsiTheme="minorHAnsi"/>
          <w:b/>
          <w:sz w:val="28"/>
          <w:szCs w:val="28"/>
        </w:rPr>
        <w:t>for Herbarium Collections</w:t>
      </w:r>
    </w:p>
    <w:p w14:paraId="480519CE" w14:textId="77777777" w:rsidR="00F36BA5" w:rsidRPr="008A3971" w:rsidRDefault="00F36BA5" w:rsidP="00AA6D0F">
      <w:pPr>
        <w:spacing w:after="0"/>
        <w:ind w:left="567" w:right="708"/>
        <w:rPr>
          <w:rFonts w:asciiTheme="minorHAnsi" w:hAnsiTheme="minorHAnsi"/>
          <w:b/>
          <w:szCs w:val="28"/>
        </w:rPr>
      </w:pPr>
    </w:p>
    <w:p w14:paraId="06BBD58C" w14:textId="77777777" w:rsidR="00F36BA5" w:rsidRPr="008A3971" w:rsidRDefault="00F36BA5" w:rsidP="00AA6D0F">
      <w:pPr>
        <w:spacing w:after="0"/>
        <w:ind w:left="567" w:right="708"/>
        <w:rPr>
          <w:rFonts w:asciiTheme="minorHAnsi" w:hAnsiTheme="minorHAnsi"/>
          <w:b/>
          <w:sz w:val="28"/>
          <w:szCs w:val="28"/>
        </w:rPr>
      </w:pPr>
      <w:r w:rsidRPr="008A3971">
        <w:rPr>
          <w:rFonts w:asciiTheme="minorHAnsi" w:hAnsiTheme="minorHAnsi"/>
          <w:b/>
          <w:sz w:val="28"/>
          <w:szCs w:val="28"/>
        </w:rPr>
        <w:t>6.1</w:t>
      </w:r>
      <w:r w:rsidRPr="008A3971">
        <w:rPr>
          <w:rFonts w:asciiTheme="minorHAnsi" w:hAnsiTheme="minorHAnsi"/>
          <w:b/>
          <w:sz w:val="28"/>
          <w:szCs w:val="28"/>
        </w:rPr>
        <w:tab/>
        <w:t>Relative Humidity</w:t>
      </w:r>
    </w:p>
    <w:p w14:paraId="6EFC09F0" w14:textId="77777777" w:rsidR="00B82D29" w:rsidRPr="008A3971" w:rsidRDefault="00B82D29" w:rsidP="00AA6D0F">
      <w:pPr>
        <w:spacing w:after="0"/>
        <w:ind w:left="567" w:right="708"/>
        <w:rPr>
          <w:rFonts w:asciiTheme="minorHAnsi" w:hAnsiTheme="minorHAnsi"/>
        </w:rPr>
      </w:pPr>
      <w:r w:rsidRPr="008A3971">
        <w:rPr>
          <w:rFonts w:asciiTheme="minorHAnsi" w:hAnsiTheme="minorHAnsi"/>
        </w:rPr>
        <w:t>RH 40-50% for general herbarium</w:t>
      </w:r>
      <w:r w:rsidR="00500643" w:rsidRPr="008A3971">
        <w:rPr>
          <w:rFonts w:asciiTheme="minorHAnsi" w:hAnsiTheme="minorHAnsi"/>
        </w:rPr>
        <w:t xml:space="preserve"> (above will lead to hydrolysis and mould growth, below shrinkage and acid hydrolysis)</w:t>
      </w:r>
    </w:p>
    <w:p w14:paraId="56163139" w14:textId="77777777" w:rsidR="00B82D29" w:rsidRPr="008A3971" w:rsidRDefault="00500643" w:rsidP="00AA6D0F">
      <w:pPr>
        <w:spacing w:after="0"/>
        <w:ind w:left="567" w:right="708"/>
        <w:rPr>
          <w:rFonts w:asciiTheme="minorHAnsi" w:hAnsiTheme="minorHAnsi"/>
        </w:rPr>
      </w:pPr>
      <w:r w:rsidRPr="008A3971">
        <w:rPr>
          <w:rFonts w:asciiTheme="minorHAnsi" w:hAnsiTheme="minorHAnsi"/>
        </w:rPr>
        <w:t>50% - 60</w:t>
      </w:r>
      <w:r w:rsidR="00B82D29" w:rsidRPr="008A3971">
        <w:rPr>
          <w:rFonts w:asciiTheme="minorHAnsi" w:hAnsiTheme="minorHAnsi"/>
        </w:rPr>
        <w:t xml:space="preserve">% for wood collections </w:t>
      </w:r>
    </w:p>
    <w:p w14:paraId="2C6B4D6C" w14:textId="77777777" w:rsidR="00B82D29" w:rsidRPr="008A3971" w:rsidRDefault="00B82D29" w:rsidP="00AA6D0F">
      <w:pPr>
        <w:spacing w:after="0"/>
        <w:ind w:left="567" w:right="708"/>
        <w:rPr>
          <w:rFonts w:asciiTheme="minorHAnsi" w:hAnsiTheme="minorHAnsi"/>
        </w:rPr>
      </w:pPr>
    </w:p>
    <w:p w14:paraId="2B85E96C" w14:textId="77777777" w:rsidR="00B82D29" w:rsidRPr="008A3971" w:rsidRDefault="00F36BA5" w:rsidP="00AA6D0F">
      <w:pPr>
        <w:spacing w:after="0"/>
        <w:ind w:left="567" w:right="708"/>
        <w:rPr>
          <w:rFonts w:asciiTheme="minorHAnsi" w:hAnsiTheme="minorHAnsi"/>
          <w:b/>
          <w:sz w:val="28"/>
          <w:szCs w:val="28"/>
        </w:rPr>
      </w:pPr>
      <w:r w:rsidRPr="008A3971">
        <w:rPr>
          <w:rFonts w:asciiTheme="minorHAnsi" w:hAnsiTheme="minorHAnsi"/>
          <w:b/>
          <w:sz w:val="28"/>
          <w:szCs w:val="28"/>
        </w:rPr>
        <w:t>6.2</w:t>
      </w:r>
      <w:r w:rsidRPr="008A3971">
        <w:rPr>
          <w:rFonts w:asciiTheme="minorHAnsi" w:hAnsiTheme="minorHAnsi"/>
          <w:b/>
          <w:sz w:val="28"/>
          <w:szCs w:val="28"/>
        </w:rPr>
        <w:tab/>
      </w:r>
      <w:r w:rsidR="00B82D29" w:rsidRPr="008A3971">
        <w:rPr>
          <w:rFonts w:asciiTheme="minorHAnsi" w:hAnsiTheme="minorHAnsi"/>
          <w:b/>
          <w:sz w:val="28"/>
          <w:szCs w:val="28"/>
        </w:rPr>
        <w:t>Packaging and Storage Systems</w:t>
      </w:r>
    </w:p>
    <w:p w14:paraId="4B58AF1F" w14:textId="77777777" w:rsidR="00B82D29" w:rsidRPr="008A3971" w:rsidRDefault="00B82D29" w:rsidP="00AA6D0F">
      <w:pPr>
        <w:spacing w:after="0"/>
        <w:ind w:left="567" w:right="708"/>
        <w:rPr>
          <w:rFonts w:asciiTheme="minorHAnsi" w:hAnsiTheme="minorHAnsi"/>
        </w:rPr>
      </w:pPr>
      <w:r w:rsidRPr="008A3971">
        <w:rPr>
          <w:rFonts w:asciiTheme="minorHAnsi" w:hAnsiTheme="minorHAnsi"/>
        </w:rPr>
        <w:t xml:space="preserve">Packaging – the designs of fragment capsules should be considered carefully as opening mechanisms – envelope – </w:t>
      </w:r>
      <w:r w:rsidR="00C327A7" w:rsidRPr="008A3971">
        <w:rPr>
          <w:rFonts w:asciiTheme="minorHAnsi" w:hAnsiTheme="minorHAnsi"/>
        </w:rPr>
        <w:t xml:space="preserve"> make </w:t>
      </w:r>
      <w:r w:rsidRPr="008A3971">
        <w:rPr>
          <w:rFonts w:asciiTheme="minorHAnsi" w:hAnsiTheme="minorHAnsi"/>
        </w:rPr>
        <w:t xml:space="preserve">accessing specimens difficult (See appendix </w:t>
      </w:r>
      <w:r w:rsidR="00C327A7" w:rsidRPr="008A3971">
        <w:rPr>
          <w:rFonts w:asciiTheme="minorHAnsi" w:hAnsiTheme="minorHAnsi"/>
        </w:rPr>
        <w:t>3</w:t>
      </w:r>
      <w:r w:rsidRPr="008A3971">
        <w:rPr>
          <w:rFonts w:asciiTheme="minorHAnsi" w:hAnsiTheme="minorHAnsi"/>
        </w:rPr>
        <w:t>)</w:t>
      </w:r>
    </w:p>
    <w:p w14:paraId="24431EC4" w14:textId="77777777" w:rsidR="00B82D29" w:rsidRPr="008A3971" w:rsidRDefault="00B82D29" w:rsidP="00AA6D0F">
      <w:pPr>
        <w:spacing w:after="0"/>
        <w:ind w:left="567" w:right="708"/>
        <w:rPr>
          <w:rFonts w:asciiTheme="minorHAnsi" w:hAnsiTheme="minorHAnsi"/>
        </w:rPr>
      </w:pPr>
      <w:r w:rsidRPr="008A3971">
        <w:rPr>
          <w:rFonts w:asciiTheme="minorHAnsi" w:hAnsiTheme="minorHAnsi"/>
        </w:rPr>
        <w:t>Poor materials – Do not use acidic or highly alkaline papers. Do not use paper clips. A guideline to a suitable archival paper is in appendix</w:t>
      </w:r>
      <w:r w:rsidR="00C27B81" w:rsidRPr="008A3971">
        <w:rPr>
          <w:rFonts w:asciiTheme="minorHAnsi" w:hAnsiTheme="minorHAnsi"/>
        </w:rPr>
        <w:t>10</w:t>
      </w:r>
      <w:r w:rsidR="00C327A7" w:rsidRPr="008A3971">
        <w:rPr>
          <w:rFonts w:asciiTheme="minorHAnsi" w:hAnsiTheme="minorHAnsi"/>
        </w:rPr>
        <w:t xml:space="preserve"> (to follow)</w:t>
      </w:r>
      <w:r w:rsidRPr="008A3971">
        <w:rPr>
          <w:rFonts w:asciiTheme="minorHAnsi" w:hAnsiTheme="minorHAnsi"/>
        </w:rPr>
        <w:t xml:space="preserve">. </w:t>
      </w:r>
      <w:r w:rsidR="00C327A7" w:rsidRPr="008A3971">
        <w:rPr>
          <w:rFonts w:asciiTheme="minorHAnsi" w:hAnsiTheme="minorHAnsi"/>
        </w:rPr>
        <w:t xml:space="preserve">Which British and International standards should be </w:t>
      </w:r>
      <w:r w:rsidR="008A3971" w:rsidRPr="008A3971">
        <w:rPr>
          <w:rFonts w:asciiTheme="minorHAnsi" w:hAnsiTheme="minorHAnsi"/>
        </w:rPr>
        <w:t xml:space="preserve">followed for herbarium sheets, </w:t>
      </w:r>
      <w:r w:rsidR="00C327A7" w:rsidRPr="008A3971">
        <w:rPr>
          <w:rFonts w:asciiTheme="minorHAnsi" w:hAnsiTheme="minorHAnsi"/>
        </w:rPr>
        <w:t>folders?</w:t>
      </w:r>
      <w:r w:rsidR="008A3971" w:rsidRPr="008A3971">
        <w:rPr>
          <w:rStyle w:val="FootnoteReference"/>
          <w:rFonts w:asciiTheme="minorHAnsi" w:hAnsiTheme="minorHAnsi"/>
        </w:rPr>
        <w:footnoteReference w:id="14"/>
      </w:r>
      <w:r w:rsidR="00C327A7" w:rsidRPr="008A3971">
        <w:rPr>
          <w:rFonts w:asciiTheme="minorHAnsi" w:hAnsiTheme="minorHAnsi"/>
        </w:rPr>
        <w:t xml:space="preserve"> </w:t>
      </w:r>
      <w:r w:rsidR="005D08E7" w:rsidRPr="008A3971">
        <w:rPr>
          <w:rFonts w:asciiTheme="minorHAnsi" w:hAnsiTheme="minorHAnsi"/>
        </w:rPr>
        <w:t xml:space="preserve">          </w:t>
      </w:r>
    </w:p>
    <w:p w14:paraId="3E000B43" w14:textId="77777777" w:rsidR="008A3971" w:rsidRPr="008A3971" w:rsidRDefault="008A3971" w:rsidP="008A3971">
      <w:pPr>
        <w:spacing w:after="0"/>
        <w:ind w:right="708"/>
        <w:rPr>
          <w:rFonts w:asciiTheme="minorHAnsi" w:hAnsiTheme="minorHAnsi"/>
        </w:rPr>
      </w:pPr>
    </w:p>
    <w:p w14:paraId="22BCDCD0" w14:textId="77777777" w:rsidR="00B82D29" w:rsidRPr="008A3971" w:rsidRDefault="00F36BA5" w:rsidP="00AA6D0F">
      <w:pPr>
        <w:spacing w:after="0"/>
        <w:ind w:left="567" w:right="708"/>
        <w:rPr>
          <w:rFonts w:asciiTheme="minorHAnsi" w:hAnsiTheme="minorHAnsi"/>
          <w:b/>
          <w:sz w:val="28"/>
          <w:szCs w:val="28"/>
        </w:rPr>
      </w:pPr>
      <w:r w:rsidRPr="008A3971">
        <w:rPr>
          <w:rFonts w:asciiTheme="minorHAnsi" w:hAnsiTheme="minorHAnsi"/>
          <w:b/>
          <w:sz w:val="28"/>
          <w:szCs w:val="28"/>
        </w:rPr>
        <w:t>6.3</w:t>
      </w:r>
      <w:r w:rsidRPr="008A3971">
        <w:rPr>
          <w:rFonts w:asciiTheme="minorHAnsi" w:hAnsiTheme="minorHAnsi"/>
          <w:b/>
          <w:sz w:val="28"/>
          <w:szCs w:val="28"/>
        </w:rPr>
        <w:tab/>
      </w:r>
      <w:r w:rsidR="00B82D29" w:rsidRPr="008A3971">
        <w:rPr>
          <w:rFonts w:asciiTheme="minorHAnsi" w:hAnsiTheme="minorHAnsi"/>
          <w:b/>
          <w:sz w:val="28"/>
          <w:szCs w:val="28"/>
        </w:rPr>
        <w:t>Herbarium Sheet</w:t>
      </w:r>
    </w:p>
    <w:p w14:paraId="426FD860" w14:textId="77777777" w:rsidR="00B82D29" w:rsidRPr="008A3971" w:rsidRDefault="00B82D29" w:rsidP="00AA6D0F">
      <w:pPr>
        <w:spacing w:after="0"/>
        <w:ind w:left="567" w:right="708"/>
        <w:rPr>
          <w:rFonts w:asciiTheme="minorHAnsi" w:hAnsiTheme="minorHAnsi"/>
        </w:rPr>
      </w:pPr>
      <w:r w:rsidRPr="008A3971">
        <w:rPr>
          <w:rFonts w:asciiTheme="minorHAnsi" w:hAnsiTheme="minorHAnsi"/>
        </w:rPr>
        <w:t xml:space="preserve">The herbarium sheet which supports the plant should be of adequate weight to support a specimen. The paper should be </w:t>
      </w:r>
      <w:r w:rsidR="005D08E7" w:rsidRPr="008A3971">
        <w:rPr>
          <w:rFonts w:asciiTheme="minorHAnsi" w:hAnsiTheme="minorHAnsi"/>
        </w:rPr>
        <w:t xml:space="preserve"> </w:t>
      </w:r>
      <w:r w:rsidR="008A3971" w:rsidRPr="008A3971">
        <w:rPr>
          <w:rStyle w:val="FootnoteReference"/>
          <w:rFonts w:asciiTheme="minorHAnsi" w:hAnsiTheme="minorHAnsi"/>
        </w:rPr>
        <w:footnoteReference w:id="15"/>
      </w:r>
    </w:p>
    <w:p w14:paraId="57CCB949" w14:textId="77777777" w:rsidR="00B82D29" w:rsidRPr="008A3971" w:rsidRDefault="00B82D29" w:rsidP="00AA6D0F">
      <w:pPr>
        <w:spacing w:after="0"/>
        <w:ind w:left="567" w:right="708"/>
        <w:rPr>
          <w:rFonts w:asciiTheme="minorHAnsi" w:hAnsiTheme="minorHAnsi"/>
        </w:rPr>
      </w:pPr>
      <w:r w:rsidRPr="008A3971">
        <w:rPr>
          <w:rFonts w:asciiTheme="minorHAnsi" w:hAnsiTheme="minorHAnsi"/>
        </w:rPr>
        <w:t>The paper should be cut at source with the grain and not across the grain as this provides better strength and support when holding a specimen. Although ideally the specimen should be supported by a board if moving from one area to the next.</w:t>
      </w:r>
    </w:p>
    <w:p w14:paraId="63ECFA43" w14:textId="77777777" w:rsidR="00B82D29" w:rsidRPr="008A3971" w:rsidRDefault="00B82D29" w:rsidP="00AA6D0F">
      <w:pPr>
        <w:spacing w:after="0"/>
        <w:ind w:left="567" w:right="708"/>
        <w:rPr>
          <w:rFonts w:asciiTheme="minorHAnsi" w:hAnsiTheme="minorHAnsi"/>
        </w:rPr>
      </w:pPr>
    </w:p>
    <w:p w14:paraId="1549C6E4" w14:textId="77777777" w:rsidR="00B82D29" w:rsidRPr="008A3971" w:rsidRDefault="00B82D29" w:rsidP="008A3971">
      <w:pPr>
        <w:spacing w:after="0"/>
        <w:ind w:left="567" w:right="708"/>
        <w:rPr>
          <w:rFonts w:asciiTheme="minorHAnsi" w:hAnsiTheme="minorHAnsi"/>
        </w:rPr>
      </w:pPr>
      <w:r w:rsidRPr="008A3971">
        <w:rPr>
          <w:rFonts w:asciiTheme="minorHAnsi" w:hAnsiTheme="minorHAnsi"/>
        </w:rPr>
        <w:t xml:space="preserve">If a specimen is too large and </w:t>
      </w:r>
      <w:r w:rsidR="008A3971" w:rsidRPr="008A3971">
        <w:rPr>
          <w:rFonts w:asciiTheme="minorHAnsi" w:hAnsiTheme="minorHAnsi"/>
        </w:rPr>
        <w:t>more than one sheet is required.</w:t>
      </w:r>
      <w:r w:rsidRPr="008A3971">
        <w:rPr>
          <w:rFonts w:asciiTheme="minorHAnsi" w:hAnsiTheme="minorHAnsi"/>
        </w:rPr>
        <w:t xml:space="preserve"> </w:t>
      </w:r>
      <w:r w:rsidR="008A3971" w:rsidRPr="008A3971">
        <w:rPr>
          <w:rFonts w:asciiTheme="minorHAnsi" w:hAnsiTheme="minorHAnsi"/>
        </w:rPr>
        <w:t>T</w:t>
      </w:r>
      <w:r w:rsidR="005D08E7" w:rsidRPr="008A3971">
        <w:rPr>
          <w:rFonts w:asciiTheme="minorHAnsi" w:hAnsiTheme="minorHAnsi"/>
        </w:rPr>
        <w:t>he sheets should not be adhered to each other</w:t>
      </w:r>
      <w:r w:rsidRPr="008A3971">
        <w:rPr>
          <w:rFonts w:asciiTheme="minorHAnsi" w:hAnsiTheme="minorHAnsi"/>
        </w:rPr>
        <w:t xml:space="preserve"> </w:t>
      </w:r>
      <w:r w:rsidR="008A3971" w:rsidRPr="008A3971">
        <w:rPr>
          <w:rFonts w:asciiTheme="minorHAnsi" w:hAnsiTheme="minorHAnsi"/>
        </w:rPr>
        <w:t>and e</w:t>
      </w:r>
      <w:r w:rsidRPr="008A3971">
        <w:rPr>
          <w:rFonts w:asciiTheme="minorHAnsi" w:hAnsiTheme="minorHAnsi"/>
        </w:rPr>
        <w:t xml:space="preserve">ach sheet should remain separate but should be labelled appropriately so that if they </w:t>
      </w:r>
      <w:r w:rsidRPr="008A3971">
        <w:rPr>
          <w:rFonts w:asciiTheme="minorHAnsi" w:hAnsiTheme="minorHAnsi"/>
        </w:rPr>
        <w:lastRenderedPageBreak/>
        <w:t>should become separated it will be easy to marry them back up. Ideally the original specimen label can be photocopied to provid</w:t>
      </w:r>
      <w:r w:rsidR="008A3971" w:rsidRPr="008A3971">
        <w:rPr>
          <w:rFonts w:asciiTheme="minorHAnsi" w:hAnsiTheme="minorHAnsi"/>
        </w:rPr>
        <w:t xml:space="preserve">e an exact replica of the data </w:t>
      </w:r>
      <w:r w:rsidR="004741AB" w:rsidRPr="008A3971">
        <w:rPr>
          <w:rFonts w:asciiTheme="minorHAnsi" w:hAnsiTheme="minorHAnsi"/>
        </w:rPr>
        <w:t>e.g Sheet 1 of 2; sheet 2 of 2</w:t>
      </w:r>
    </w:p>
    <w:p w14:paraId="4A5FD78B" w14:textId="77777777" w:rsidR="004741AB" w:rsidRPr="008A3971" w:rsidRDefault="004741AB" w:rsidP="00AA6D0F">
      <w:pPr>
        <w:spacing w:after="0"/>
        <w:ind w:left="567" w:right="708"/>
        <w:rPr>
          <w:rFonts w:asciiTheme="minorHAnsi" w:hAnsiTheme="minorHAnsi"/>
        </w:rPr>
      </w:pPr>
    </w:p>
    <w:p w14:paraId="59DCCA9C" w14:textId="77777777" w:rsidR="00B82D29" w:rsidRPr="008A3971" w:rsidRDefault="00F36BA5" w:rsidP="00AA6D0F">
      <w:pPr>
        <w:spacing w:after="0"/>
        <w:ind w:left="567" w:right="708"/>
        <w:rPr>
          <w:rFonts w:asciiTheme="minorHAnsi" w:hAnsiTheme="minorHAnsi"/>
          <w:b/>
          <w:sz w:val="28"/>
          <w:szCs w:val="28"/>
        </w:rPr>
      </w:pPr>
      <w:r w:rsidRPr="008A3971">
        <w:rPr>
          <w:rFonts w:asciiTheme="minorHAnsi" w:hAnsiTheme="minorHAnsi"/>
          <w:b/>
          <w:sz w:val="28"/>
          <w:szCs w:val="28"/>
        </w:rPr>
        <w:t>6.4</w:t>
      </w:r>
      <w:r w:rsidRPr="008A3971">
        <w:rPr>
          <w:rFonts w:asciiTheme="minorHAnsi" w:hAnsiTheme="minorHAnsi"/>
          <w:b/>
          <w:sz w:val="28"/>
          <w:szCs w:val="28"/>
        </w:rPr>
        <w:tab/>
        <w:t>Folders and capture enclosures</w:t>
      </w:r>
      <w:r w:rsidR="00900C44" w:rsidRPr="008A3971">
        <w:rPr>
          <w:rFonts w:asciiTheme="minorHAnsi" w:hAnsiTheme="minorHAnsi"/>
          <w:b/>
          <w:sz w:val="28"/>
          <w:szCs w:val="28"/>
        </w:rPr>
        <w:t xml:space="preserve"> [see 6.2 above: ‘capture holder’. Is this a fragment capsule or something different?]</w:t>
      </w:r>
      <w:r w:rsidR="00C327A7" w:rsidRPr="008A3971">
        <w:rPr>
          <w:rFonts w:asciiTheme="minorHAnsi" w:hAnsiTheme="minorHAnsi"/>
          <w:b/>
          <w:sz w:val="28"/>
          <w:szCs w:val="28"/>
        </w:rPr>
        <w:t xml:space="preserve"> </w:t>
      </w:r>
    </w:p>
    <w:p w14:paraId="065597B8" w14:textId="77777777" w:rsidR="00B82D29" w:rsidRPr="008A3971" w:rsidRDefault="00B82D29" w:rsidP="00AA6D0F">
      <w:pPr>
        <w:spacing w:after="0"/>
        <w:ind w:left="567" w:right="708"/>
        <w:rPr>
          <w:rFonts w:asciiTheme="minorHAnsi" w:hAnsiTheme="minorHAnsi"/>
          <w:sz w:val="24"/>
          <w:szCs w:val="24"/>
        </w:rPr>
      </w:pPr>
      <w:r w:rsidRPr="008A3971">
        <w:rPr>
          <w:rFonts w:asciiTheme="minorHAnsi" w:hAnsiTheme="minorHAnsi"/>
          <w:sz w:val="24"/>
          <w:szCs w:val="24"/>
        </w:rPr>
        <w:t xml:space="preserve">The </w:t>
      </w:r>
      <w:r w:rsidR="00900C44" w:rsidRPr="008A3971">
        <w:rPr>
          <w:rFonts w:asciiTheme="minorHAnsi" w:hAnsiTheme="minorHAnsi"/>
          <w:sz w:val="24"/>
          <w:szCs w:val="24"/>
        </w:rPr>
        <w:t xml:space="preserve">genus </w:t>
      </w:r>
      <w:r w:rsidRPr="008A3971">
        <w:rPr>
          <w:rFonts w:asciiTheme="minorHAnsi" w:hAnsiTheme="minorHAnsi"/>
          <w:sz w:val="24"/>
          <w:szCs w:val="24"/>
        </w:rPr>
        <w:t xml:space="preserve">folder in which the Herbarium sheet is stored should be a double </w:t>
      </w:r>
      <w:r w:rsidR="005D08E7" w:rsidRPr="008A3971">
        <w:rPr>
          <w:rFonts w:asciiTheme="minorHAnsi" w:hAnsiTheme="minorHAnsi"/>
          <w:sz w:val="24"/>
          <w:szCs w:val="24"/>
        </w:rPr>
        <w:t xml:space="preserve">or triple </w:t>
      </w:r>
      <w:r w:rsidRPr="008A3971">
        <w:rPr>
          <w:rFonts w:asciiTheme="minorHAnsi" w:hAnsiTheme="minorHAnsi"/>
          <w:sz w:val="24"/>
          <w:szCs w:val="24"/>
        </w:rPr>
        <w:t>spine folder. The size should encompass the standard herbarium sheet used. A weight of c. 300g</w:t>
      </w:r>
      <w:r w:rsidR="00D402F7" w:rsidRPr="008A3971">
        <w:rPr>
          <w:rFonts w:asciiTheme="minorHAnsi" w:hAnsiTheme="minorHAnsi"/>
          <w:sz w:val="24"/>
          <w:szCs w:val="24"/>
        </w:rPr>
        <w:t xml:space="preserve">sm is recommended for the folders. </w:t>
      </w:r>
    </w:p>
    <w:p w14:paraId="1CAA278B" w14:textId="77777777" w:rsidR="00B82D29" w:rsidRPr="008A3971" w:rsidRDefault="00B82D29" w:rsidP="00AA6D0F">
      <w:pPr>
        <w:spacing w:after="0"/>
        <w:ind w:left="567" w:right="708"/>
        <w:rPr>
          <w:rFonts w:asciiTheme="minorHAnsi" w:hAnsiTheme="minorHAnsi"/>
        </w:rPr>
      </w:pPr>
    </w:p>
    <w:p w14:paraId="46BBADBA" w14:textId="77777777" w:rsidR="00B82D29" w:rsidRPr="008A3971" w:rsidRDefault="00B82D29" w:rsidP="00AA6D0F">
      <w:pPr>
        <w:numPr>
          <w:ilvl w:val="0"/>
          <w:numId w:val="33"/>
        </w:numPr>
        <w:spacing w:after="0"/>
        <w:ind w:left="567" w:right="708" w:firstLine="0"/>
        <w:rPr>
          <w:rFonts w:asciiTheme="minorHAnsi" w:hAnsiTheme="minorHAnsi"/>
        </w:rPr>
      </w:pPr>
      <w:r w:rsidRPr="008A3971">
        <w:rPr>
          <w:rFonts w:asciiTheme="minorHAnsi" w:hAnsiTheme="minorHAnsi"/>
        </w:rPr>
        <w:t>Folder with spines should be stored in low stacks.</w:t>
      </w:r>
    </w:p>
    <w:p w14:paraId="2904952F" w14:textId="77777777" w:rsidR="00B82D29" w:rsidRPr="008A3971" w:rsidRDefault="00B82D29" w:rsidP="00AA6D0F">
      <w:pPr>
        <w:numPr>
          <w:ilvl w:val="0"/>
          <w:numId w:val="33"/>
        </w:numPr>
        <w:spacing w:after="0"/>
        <w:ind w:left="567" w:right="708" w:firstLine="0"/>
        <w:rPr>
          <w:rFonts w:asciiTheme="minorHAnsi" w:hAnsiTheme="minorHAnsi"/>
        </w:rPr>
      </w:pPr>
      <w:r w:rsidRPr="008A3971">
        <w:rPr>
          <w:rFonts w:asciiTheme="minorHAnsi" w:hAnsiTheme="minorHAnsi"/>
        </w:rPr>
        <w:t>A stack height in an enclosed cabinet of no more than 30 is recommended</w:t>
      </w:r>
    </w:p>
    <w:p w14:paraId="2FDBF308" w14:textId="77777777" w:rsidR="00B82D29" w:rsidRPr="008A3971" w:rsidRDefault="00B82D29" w:rsidP="00AA6D0F">
      <w:pPr>
        <w:numPr>
          <w:ilvl w:val="0"/>
          <w:numId w:val="33"/>
        </w:numPr>
        <w:spacing w:after="0"/>
        <w:ind w:left="567" w:right="708" w:firstLine="0"/>
        <w:rPr>
          <w:rFonts w:asciiTheme="minorHAnsi" w:hAnsiTheme="minorHAnsi"/>
        </w:rPr>
      </w:pPr>
      <w:r w:rsidRPr="008A3971">
        <w:rPr>
          <w:rFonts w:asciiTheme="minorHAnsi" w:hAnsiTheme="minorHAnsi"/>
        </w:rPr>
        <w:t>Single fold spines should be avoided as specimens get squashed and damaged</w:t>
      </w:r>
    </w:p>
    <w:p w14:paraId="24075446" w14:textId="77777777" w:rsidR="00B82D29" w:rsidRPr="008A3971" w:rsidRDefault="00B82D29" w:rsidP="00AA6D0F">
      <w:pPr>
        <w:numPr>
          <w:ilvl w:val="0"/>
          <w:numId w:val="33"/>
        </w:numPr>
        <w:spacing w:after="0"/>
        <w:ind w:left="567" w:right="708" w:firstLine="0"/>
        <w:rPr>
          <w:rFonts w:asciiTheme="minorHAnsi" w:hAnsiTheme="minorHAnsi"/>
        </w:rPr>
      </w:pPr>
      <w:r w:rsidRPr="008A3971">
        <w:rPr>
          <w:rFonts w:asciiTheme="minorHAnsi" w:hAnsiTheme="minorHAnsi"/>
        </w:rPr>
        <w:t>Wet coloured papers (sugar paper) should be avoided as they can lead to colour migration</w:t>
      </w:r>
    </w:p>
    <w:p w14:paraId="4838B727" w14:textId="77777777" w:rsidR="00B82D29" w:rsidRPr="008A3971" w:rsidRDefault="00B82D29" w:rsidP="00AA6D0F">
      <w:pPr>
        <w:numPr>
          <w:ilvl w:val="0"/>
          <w:numId w:val="33"/>
        </w:numPr>
        <w:spacing w:after="0"/>
        <w:ind w:left="567" w:right="708" w:firstLine="0"/>
        <w:rPr>
          <w:rFonts w:asciiTheme="minorHAnsi" w:hAnsiTheme="minorHAnsi"/>
        </w:rPr>
      </w:pPr>
      <w:r w:rsidRPr="008A3971">
        <w:rPr>
          <w:rFonts w:asciiTheme="minorHAnsi" w:hAnsiTheme="minorHAnsi"/>
        </w:rPr>
        <w:t xml:space="preserve">Papers should be standardized as using a range of size of papers – range of sizes leads to damage </w:t>
      </w:r>
    </w:p>
    <w:p w14:paraId="42D73613" w14:textId="77777777" w:rsidR="00B82D29" w:rsidRPr="008A3971" w:rsidRDefault="00B82D29" w:rsidP="00AA6D0F">
      <w:pPr>
        <w:numPr>
          <w:ilvl w:val="0"/>
          <w:numId w:val="33"/>
        </w:numPr>
        <w:spacing w:after="0"/>
        <w:ind w:left="567" w:right="708" w:firstLine="0"/>
        <w:rPr>
          <w:rFonts w:asciiTheme="minorHAnsi" w:hAnsiTheme="minorHAnsi"/>
        </w:rPr>
      </w:pPr>
      <w:r w:rsidRPr="008A3971">
        <w:rPr>
          <w:rFonts w:asciiTheme="minorHAnsi" w:hAnsiTheme="minorHAnsi"/>
        </w:rPr>
        <w:t>Field tags (once recorded elsewhere) should be removed prior to final storage</w:t>
      </w:r>
    </w:p>
    <w:p w14:paraId="554247C0" w14:textId="77777777" w:rsidR="00B82D29" w:rsidRPr="008A3971" w:rsidRDefault="00B82D29" w:rsidP="00AA6D0F">
      <w:pPr>
        <w:numPr>
          <w:ilvl w:val="0"/>
          <w:numId w:val="33"/>
        </w:numPr>
        <w:spacing w:after="0"/>
        <w:ind w:left="567" w:right="708" w:firstLine="0"/>
        <w:rPr>
          <w:rFonts w:asciiTheme="minorHAnsi" w:hAnsiTheme="minorHAnsi"/>
        </w:rPr>
      </w:pPr>
      <w:r w:rsidRPr="008A3971">
        <w:rPr>
          <w:rFonts w:asciiTheme="minorHAnsi" w:hAnsiTheme="minorHAnsi"/>
        </w:rPr>
        <w:t>Labels where specimen goes through the specimen</w:t>
      </w:r>
      <w:r w:rsidR="001B55FC" w:rsidRPr="008A3971">
        <w:rPr>
          <w:rFonts w:asciiTheme="minorHAnsi" w:hAnsiTheme="minorHAnsi"/>
        </w:rPr>
        <w:t xml:space="preserve"> what does this mean?</w:t>
      </w:r>
    </w:p>
    <w:p w14:paraId="6AC76A36" w14:textId="77777777" w:rsidR="00B82D29" w:rsidRPr="008A3971" w:rsidRDefault="00B82D29" w:rsidP="00AA6D0F">
      <w:pPr>
        <w:spacing w:after="0"/>
        <w:ind w:left="567" w:right="708"/>
        <w:rPr>
          <w:rFonts w:asciiTheme="minorHAnsi" w:hAnsiTheme="minorHAnsi"/>
        </w:rPr>
      </w:pPr>
    </w:p>
    <w:p w14:paraId="7F42952C" w14:textId="77777777" w:rsidR="00B82D29" w:rsidRPr="008A3971" w:rsidRDefault="00CE7B2A" w:rsidP="00AA6D0F">
      <w:pPr>
        <w:spacing w:after="0"/>
        <w:ind w:left="567" w:right="708"/>
        <w:rPr>
          <w:rFonts w:asciiTheme="minorHAnsi" w:hAnsiTheme="minorHAnsi"/>
        </w:rPr>
      </w:pPr>
      <w:r w:rsidRPr="008A3971">
        <w:rPr>
          <w:rFonts w:asciiTheme="minorHAnsi" w:hAnsiTheme="minorHAnsi"/>
        </w:rPr>
        <w:t xml:space="preserve">Is this species covers or is this back to mounting board? </w:t>
      </w:r>
      <w:r w:rsidR="00B82D29" w:rsidRPr="008A3971">
        <w:rPr>
          <w:rFonts w:asciiTheme="minorHAnsi" w:hAnsiTheme="minorHAnsi"/>
        </w:rPr>
        <w:t>Recommended weight 220 gsm for paper recommended. The paper should be appr</w:t>
      </w:r>
      <w:r w:rsidR="00500643" w:rsidRPr="008A3971">
        <w:rPr>
          <w:rFonts w:asciiTheme="minorHAnsi" w:hAnsiTheme="minorHAnsi"/>
        </w:rPr>
        <w:t>opriate to support the specimen</w:t>
      </w:r>
      <w:r w:rsidR="008A3971" w:rsidRPr="008A3971">
        <w:rPr>
          <w:rFonts w:asciiTheme="minorHAnsi" w:hAnsiTheme="minorHAnsi"/>
        </w:rPr>
        <w:t>. They should be self-</w:t>
      </w:r>
      <w:r w:rsidR="00B82D29" w:rsidRPr="008A3971">
        <w:rPr>
          <w:rFonts w:asciiTheme="minorHAnsi" w:hAnsiTheme="minorHAnsi"/>
        </w:rPr>
        <w:t xml:space="preserve">supporting so </w:t>
      </w:r>
      <w:r w:rsidR="00D402F7" w:rsidRPr="008A3971">
        <w:rPr>
          <w:rFonts w:asciiTheme="minorHAnsi" w:hAnsiTheme="minorHAnsi"/>
        </w:rPr>
        <w:t>that the specimen does not flop. The m</w:t>
      </w:r>
      <w:r w:rsidR="00B82D29" w:rsidRPr="008A3971">
        <w:rPr>
          <w:rFonts w:asciiTheme="minorHAnsi" w:hAnsiTheme="minorHAnsi"/>
        </w:rPr>
        <w:t>aximum heights of stacks should be considered appropriate to the weight and size of the object</w:t>
      </w:r>
      <w:r w:rsidR="008A3971" w:rsidRPr="008A3971">
        <w:rPr>
          <w:rFonts w:asciiTheme="minorHAnsi" w:hAnsiTheme="minorHAnsi"/>
        </w:rPr>
        <w:t>.</w:t>
      </w:r>
      <w:r w:rsidR="008A3971" w:rsidRPr="008A3971">
        <w:rPr>
          <w:rStyle w:val="FootnoteReference"/>
          <w:rFonts w:asciiTheme="minorHAnsi" w:hAnsiTheme="minorHAnsi"/>
        </w:rPr>
        <w:footnoteReference w:id="16"/>
      </w:r>
    </w:p>
    <w:p w14:paraId="3861A70E" w14:textId="77777777" w:rsidR="00CE7B2A" w:rsidRPr="008A3971" w:rsidRDefault="00CE7B2A" w:rsidP="008A3971">
      <w:pPr>
        <w:spacing w:after="0"/>
        <w:ind w:right="708"/>
        <w:rPr>
          <w:rFonts w:asciiTheme="minorHAnsi" w:hAnsiTheme="minorHAnsi"/>
        </w:rPr>
      </w:pPr>
    </w:p>
    <w:p w14:paraId="1552977C" w14:textId="77777777" w:rsidR="00770795" w:rsidRPr="008A3971" w:rsidRDefault="008A3971" w:rsidP="00AA6D0F">
      <w:pPr>
        <w:spacing w:after="0"/>
        <w:ind w:left="567" w:right="708"/>
        <w:rPr>
          <w:rFonts w:asciiTheme="minorHAnsi" w:hAnsiTheme="minorHAnsi"/>
        </w:rPr>
      </w:pPr>
      <w:r w:rsidRPr="008A3971">
        <w:rPr>
          <w:rStyle w:val="FootnoteReference"/>
          <w:rFonts w:asciiTheme="minorHAnsi" w:hAnsiTheme="minorHAnsi"/>
        </w:rPr>
        <w:footnoteReference w:id="17"/>
      </w:r>
      <w:r w:rsidR="00B82D29" w:rsidRPr="008A3971">
        <w:rPr>
          <w:rFonts w:asciiTheme="minorHAnsi" w:hAnsiTheme="minorHAnsi"/>
        </w:rPr>
        <w:t>Bulky specimens can become damaged and should not be stacked, wher</w:t>
      </w:r>
      <w:r w:rsidR="00B82D29" w:rsidRPr="008A3971" w:rsidDel="00DD428F">
        <w:rPr>
          <w:rFonts w:asciiTheme="minorHAnsi" w:hAnsiTheme="minorHAnsi"/>
        </w:rPr>
        <w:t xml:space="preserve">e </w:t>
      </w:r>
      <w:r w:rsidR="00B82D29" w:rsidRPr="008A3971">
        <w:rPr>
          <w:rFonts w:asciiTheme="minorHAnsi" w:hAnsiTheme="minorHAnsi"/>
        </w:rPr>
        <w:t>bulky specimens have to be stored in stacks they should be stored in boxes or each folder containing a bulky specimen should be raised to the level of the specimens so that the specimen does not get stacked.  E.g. a frame of folded card to raise sheet flat should be used (or a frame of plastazote™). In particular type specimens should be adequately protected to stop them from being crushed</w:t>
      </w:r>
      <w:r w:rsidR="00770795" w:rsidRPr="008A3971">
        <w:rPr>
          <w:rFonts w:asciiTheme="minorHAnsi" w:hAnsiTheme="minorHAnsi"/>
        </w:rPr>
        <w:t>.</w:t>
      </w:r>
      <w:r w:rsidRPr="008A3971">
        <w:rPr>
          <w:rStyle w:val="FootnoteReference"/>
          <w:rFonts w:asciiTheme="minorHAnsi" w:hAnsiTheme="minorHAnsi"/>
        </w:rPr>
        <w:footnoteReference w:id="18"/>
      </w:r>
    </w:p>
    <w:p w14:paraId="1C8A29E5" w14:textId="77777777" w:rsidR="00B82D29" w:rsidRPr="008A3971" w:rsidRDefault="00B82D29" w:rsidP="00AA6D0F">
      <w:pPr>
        <w:spacing w:after="0"/>
        <w:ind w:left="567" w:right="708"/>
        <w:rPr>
          <w:rFonts w:asciiTheme="minorHAnsi" w:hAnsiTheme="minorHAnsi"/>
        </w:rPr>
      </w:pPr>
    </w:p>
    <w:p w14:paraId="7B75F25B" w14:textId="77777777" w:rsidR="00B82D29" w:rsidRPr="008A3971" w:rsidRDefault="00B82D29" w:rsidP="00AA6D0F">
      <w:pPr>
        <w:spacing w:after="0"/>
        <w:ind w:left="567" w:right="708"/>
        <w:rPr>
          <w:rFonts w:asciiTheme="minorHAnsi" w:hAnsiTheme="minorHAnsi"/>
        </w:rPr>
      </w:pPr>
      <w:r w:rsidRPr="008A3971">
        <w:rPr>
          <w:rFonts w:asciiTheme="minorHAnsi" w:hAnsiTheme="minorHAnsi"/>
        </w:rPr>
        <w:t xml:space="preserve">Spines always side out so that they can be pulled and handled. They can also be clearly identified. For loans this should be alternate to general storage so that the load is distributed.  </w:t>
      </w:r>
    </w:p>
    <w:p w14:paraId="76DF87CA" w14:textId="77777777" w:rsidR="00DB720A" w:rsidRPr="008A3971" w:rsidRDefault="00DB720A" w:rsidP="00AA6D0F">
      <w:pPr>
        <w:spacing w:after="0"/>
        <w:ind w:left="567" w:right="708"/>
        <w:rPr>
          <w:rFonts w:asciiTheme="minorHAnsi" w:hAnsiTheme="minorHAnsi"/>
        </w:rPr>
      </w:pPr>
    </w:p>
    <w:p w14:paraId="78693E99" w14:textId="77777777" w:rsidR="00DB720A" w:rsidRPr="008A3971" w:rsidRDefault="00DB720A" w:rsidP="00AA6D0F">
      <w:pPr>
        <w:spacing w:after="0"/>
        <w:ind w:left="567" w:right="708"/>
        <w:rPr>
          <w:rFonts w:asciiTheme="minorHAnsi" w:hAnsiTheme="minorHAnsi"/>
        </w:rPr>
      </w:pPr>
      <w:r w:rsidRPr="008A3971">
        <w:rPr>
          <w:rFonts w:asciiTheme="minorHAnsi" w:hAnsiTheme="minorHAnsi"/>
          <w:b/>
          <w:sz w:val="28"/>
          <w:szCs w:val="28"/>
        </w:rPr>
        <w:t>6.5</w:t>
      </w:r>
      <w:r w:rsidRPr="008A3971">
        <w:rPr>
          <w:rFonts w:asciiTheme="minorHAnsi" w:hAnsiTheme="minorHAnsi"/>
          <w:b/>
          <w:sz w:val="28"/>
          <w:szCs w:val="28"/>
        </w:rPr>
        <w:tab/>
        <w:t>Pest Control and IPM</w:t>
      </w:r>
    </w:p>
    <w:p w14:paraId="78937B46" w14:textId="77777777" w:rsidR="00DB720A" w:rsidRPr="008A3971" w:rsidRDefault="00DB720A" w:rsidP="00AA6D0F">
      <w:pPr>
        <w:spacing w:after="0"/>
        <w:ind w:left="567" w:right="708"/>
        <w:rPr>
          <w:rFonts w:asciiTheme="minorHAnsi" w:hAnsiTheme="minorHAnsi"/>
          <w:b/>
        </w:rPr>
      </w:pPr>
      <w:r w:rsidRPr="008A3971">
        <w:rPr>
          <w:rFonts w:asciiTheme="minorHAnsi" w:hAnsiTheme="minorHAnsi"/>
          <w:b/>
        </w:rPr>
        <w:t xml:space="preserve">Freezing </w:t>
      </w:r>
    </w:p>
    <w:p w14:paraId="4CED2AD5" w14:textId="77777777" w:rsidR="00DB720A" w:rsidRPr="008A3971" w:rsidRDefault="005631DB" w:rsidP="00AA6D0F">
      <w:pPr>
        <w:spacing w:after="0"/>
        <w:ind w:left="567" w:right="708"/>
        <w:rPr>
          <w:rFonts w:asciiTheme="minorHAnsi" w:hAnsiTheme="minorHAnsi"/>
        </w:rPr>
      </w:pPr>
      <w:r w:rsidRPr="008A3971">
        <w:rPr>
          <w:rFonts w:asciiTheme="minorHAnsi" w:hAnsiTheme="minorHAnsi"/>
        </w:rPr>
        <w:lastRenderedPageBreak/>
        <w:t>All inward arriving s</w:t>
      </w:r>
      <w:r w:rsidR="00DB720A" w:rsidRPr="008A3971">
        <w:rPr>
          <w:rFonts w:asciiTheme="minorHAnsi" w:hAnsiTheme="minorHAnsi"/>
        </w:rPr>
        <w:t>pecimens should be frozen ,</w:t>
      </w:r>
      <w:r w:rsidRPr="008A3971">
        <w:rPr>
          <w:rFonts w:asciiTheme="minorHAnsi" w:hAnsiTheme="minorHAnsi"/>
        </w:rPr>
        <w:t>including when</w:t>
      </w:r>
      <w:r w:rsidR="00DB720A" w:rsidRPr="008A3971">
        <w:rPr>
          <w:rFonts w:asciiTheme="minorHAnsi" w:hAnsiTheme="minorHAnsi"/>
        </w:rPr>
        <w:t xml:space="preserve"> </w:t>
      </w:r>
      <w:r w:rsidRPr="008A3971">
        <w:rPr>
          <w:rFonts w:asciiTheme="minorHAnsi" w:hAnsiTheme="minorHAnsi"/>
        </w:rPr>
        <w:t>loans are returned</w:t>
      </w:r>
      <w:r w:rsidR="00DB720A" w:rsidRPr="008A3971">
        <w:rPr>
          <w:rFonts w:asciiTheme="minorHAnsi" w:hAnsiTheme="minorHAnsi"/>
        </w:rPr>
        <w:t>,.</w:t>
      </w:r>
      <w:r w:rsidRPr="008A3971">
        <w:rPr>
          <w:rFonts w:asciiTheme="minorHAnsi" w:hAnsiTheme="minorHAnsi"/>
        </w:rPr>
        <w:t>and</w:t>
      </w:r>
      <w:r w:rsidR="00DB720A" w:rsidRPr="008A3971">
        <w:rPr>
          <w:rFonts w:asciiTheme="minorHAnsi" w:hAnsiTheme="minorHAnsi"/>
        </w:rPr>
        <w:t xml:space="preserve"> </w:t>
      </w:r>
      <w:r w:rsidRPr="008A3971">
        <w:rPr>
          <w:rFonts w:asciiTheme="minorHAnsi" w:hAnsiTheme="minorHAnsi"/>
        </w:rPr>
        <w:t>when moved into new premises</w:t>
      </w:r>
      <w:r w:rsidR="00DB720A" w:rsidRPr="008A3971">
        <w:rPr>
          <w:rFonts w:asciiTheme="minorHAnsi" w:hAnsiTheme="minorHAnsi"/>
        </w:rPr>
        <w:t xml:space="preserve"> This should be undertaken </w:t>
      </w:r>
      <w:r w:rsidRPr="008A3971">
        <w:rPr>
          <w:rFonts w:asciiTheme="minorHAnsi" w:hAnsiTheme="minorHAnsi"/>
        </w:rPr>
        <w:t>as part of</w:t>
      </w:r>
      <w:r w:rsidR="00DB720A" w:rsidRPr="008A3971">
        <w:rPr>
          <w:rFonts w:asciiTheme="minorHAnsi" w:hAnsiTheme="minorHAnsi"/>
        </w:rPr>
        <w:t xml:space="preserve"> an institutions IPM procedures (see appendix </w:t>
      </w:r>
      <w:r w:rsidR="00E97C2B" w:rsidRPr="008A3971">
        <w:rPr>
          <w:rFonts w:asciiTheme="minorHAnsi" w:hAnsiTheme="minorHAnsi"/>
        </w:rPr>
        <w:t>11</w:t>
      </w:r>
      <w:r w:rsidR="00774C60" w:rsidRPr="008A3971">
        <w:rPr>
          <w:rFonts w:asciiTheme="minorHAnsi" w:hAnsiTheme="minorHAnsi"/>
        </w:rPr>
        <w:t xml:space="preserve"> (to follow</w:t>
      </w:r>
      <w:r w:rsidR="00C22FD4" w:rsidRPr="008A3971">
        <w:rPr>
          <w:rFonts w:asciiTheme="minorHAnsi" w:hAnsiTheme="minorHAnsi"/>
        </w:rPr>
        <w:t>?</w:t>
      </w:r>
      <w:r w:rsidR="00774C60" w:rsidRPr="008A3971">
        <w:rPr>
          <w:rFonts w:asciiTheme="minorHAnsi" w:hAnsiTheme="minorHAnsi"/>
        </w:rPr>
        <w:t>)</w:t>
      </w:r>
      <w:r w:rsidR="00E97C2B" w:rsidRPr="008A3971">
        <w:rPr>
          <w:rFonts w:asciiTheme="minorHAnsi" w:hAnsiTheme="minorHAnsi"/>
        </w:rPr>
        <w:t>)</w:t>
      </w:r>
    </w:p>
    <w:p w14:paraId="419117B4" w14:textId="77777777" w:rsidR="00DB720A" w:rsidRPr="008A3971" w:rsidRDefault="00DB720A" w:rsidP="00AA6D0F">
      <w:pPr>
        <w:spacing w:after="0"/>
        <w:ind w:left="567" w:right="708"/>
        <w:rPr>
          <w:rFonts w:asciiTheme="minorHAnsi" w:hAnsiTheme="minorHAnsi"/>
          <w:b/>
        </w:rPr>
      </w:pPr>
      <w:r w:rsidRPr="008A3971">
        <w:rPr>
          <w:rFonts w:asciiTheme="minorHAnsi" w:hAnsiTheme="minorHAnsi"/>
          <w:b/>
        </w:rPr>
        <w:t xml:space="preserve">Recommendation - When received freeze </w:t>
      </w:r>
    </w:p>
    <w:p w14:paraId="76472490" w14:textId="77777777" w:rsidR="00DB720A" w:rsidRPr="008A3971" w:rsidRDefault="00DB720A" w:rsidP="00AA6D0F">
      <w:pPr>
        <w:spacing w:after="0"/>
        <w:ind w:left="567" w:right="708"/>
        <w:rPr>
          <w:rFonts w:asciiTheme="minorHAnsi" w:hAnsiTheme="minorHAnsi"/>
          <w:b/>
        </w:rPr>
      </w:pPr>
      <w:r w:rsidRPr="008A3971">
        <w:rPr>
          <w:rFonts w:asciiTheme="minorHAnsi" w:hAnsiTheme="minorHAnsi"/>
          <w:b/>
        </w:rPr>
        <w:t>Plants should be frozen at -20</w:t>
      </w:r>
      <w:r w:rsidRPr="008A3971">
        <w:rPr>
          <w:rFonts w:asciiTheme="minorHAnsi" w:hAnsiTheme="minorHAnsi"/>
          <w:b/>
          <w:vertAlign w:val="superscript"/>
        </w:rPr>
        <w:t>o</w:t>
      </w:r>
      <w:r w:rsidRPr="008A3971">
        <w:rPr>
          <w:rFonts w:asciiTheme="minorHAnsi" w:hAnsiTheme="minorHAnsi"/>
          <w:b/>
        </w:rPr>
        <w:t>C for a minimum of 72 hours</w:t>
      </w:r>
      <w:r w:rsidR="005631DB" w:rsidRPr="008A3971">
        <w:rPr>
          <w:rFonts w:asciiTheme="minorHAnsi" w:hAnsiTheme="minorHAnsi"/>
          <w:b/>
        </w:rPr>
        <w:t xml:space="preserve"> sealed in a box or plastic bag</w:t>
      </w:r>
    </w:p>
    <w:p w14:paraId="22528FCA" w14:textId="77777777" w:rsidR="00DB720A" w:rsidRPr="008A3971" w:rsidRDefault="00DB720A" w:rsidP="00AA6D0F">
      <w:pPr>
        <w:spacing w:after="0"/>
        <w:ind w:left="567" w:right="708"/>
        <w:rPr>
          <w:rFonts w:asciiTheme="minorHAnsi" w:hAnsiTheme="minorHAnsi"/>
          <w:b/>
        </w:rPr>
      </w:pPr>
      <w:r w:rsidRPr="008A3971">
        <w:rPr>
          <w:rFonts w:asciiTheme="minorHAnsi" w:hAnsiTheme="minorHAnsi"/>
          <w:b/>
        </w:rPr>
        <w:t xml:space="preserve"> A day either side of this should be given to acclimatising the specimens</w:t>
      </w:r>
    </w:p>
    <w:p w14:paraId="54630C60" w14:textId="77777777" w:rsidR="00DB720A" w:rsidRPr="008A3971" w:rsidRDefault="00DB720A" w:rsidP="00AA6D0F">
      <w:pPr>
        <w:spacing w:after="0"/>
        <w:ind w:left="567" w:right="708"/>
        <w:rPr>
          <w:rFonts w:asciiTheme="minorHAnsi" w:hAnsiTheme="minorHAnsi"/>
        </w:rPr>
      </w:pPr>
      <w:r w:rsidRPr="008A3971">
        <w:rPr>
          <w:rFonts w:asciiTheme="minorHAnsi" w:hAnsiTheme="minorHAnsi"/>
        </w:rPr>
        <w:t>Prints and drawings should be visually inspected as freezing can cause degradation to the item and may not be deemed appropriate</w:t>
      </w:r>
    </w:p>
    <w:p w14:paraId="76DEB077" w14:textId="77777777" w:rsidR="00DB720A" w:rsidRPr="008A3971" w:rsidRDefault="00DB720A" w:rsidP="00AA6D0F">
      <w:pPr>
        <w:spacing w:after="0"/>
        <w:ind w:left="567" w:right="708"/>
        <w:rPr>
          <w:rFonts w:asciiTheme="minorHAnsi" w:hAnsiTheme="minorHAnsi"/>
        </w:rPr>
      </w:pPr>
    </w:p>
    <w:p w14:paraId="5824AD28" w14:textId="77777777" w:rsidR="00DB720A" w:rsidRPr="008A3971" w:rsidRDefault="00DB720A" w:rsidP="00AA6D0F">
      <w:pPr>
        <w:spacing w:after="0"/>
        <w:ind w:left="567" w:right="708"/>
        <w:rPr>
          <w:rFonts w:asciiTheme="minorHAnsi" w:hAnsiTheme="minorHAnsi"/>
        </w:rPr>
      </w:pPr>
      <w:r w:rsidRPr="008A3971">
        <w:rPr>
          <w:rFonts w:asciiTheme="minorHAnsi" w:hAnsiTheme="minorHAnsi"/>
        </w:rPr>
        <w:t>Take care when freezing algae or Lichens (can have delicate reds pigments) or use anoxic pest control methodology if unsure about the stability of the materials.</w:t>
      </w:r>
    </w:p>
    <w:p w14:paraId="1213AEFA" w14:textId="77777777" w:rsidR="00DB720A" w:rsidRPr="008A3971" w:rsidRDefault="00DB720A" w:rsidP="00AA6D0F">
      <w:pPr>
        <w:spacing w:after="0"/>
        <w:ind w:left="567" w:right="708"/>
        <w:rPr>
          <w:rFonts w:asciiTheme="minorHAnsi" w:hAnsiTheme="minorHAnsi"/>
        </w:rPr>
      </w:pPr>
    </w:p>
    <w:p w14:paraId="182C5F53" w14:textId="77777777" w:rsidR="00DB720A" w:rsidRPr="008A3971" w:rsidRDefault="00DB720A" w:rsidP="00AA6D0F">
      <w:pPr>
        <w:spacing w:after="0"/>
        <w:ind w:left="567" w:right="708"/>
        <w:rPr>
          <w:rFonts w:asciiTheme="minorHAnsi" w:hAnsiTheme="minorHAnsi"/>
        </w:rPr>
      </w:pPr>
      <w:r w:rsidRPr="008A3971">
        <w:rPr>
          <w:rFonts w:asciiTheme="minorHAnsi" w:hAnsiTheme="minorHAnsi"/>
        </w:rPr>
        <w:t xml:space="preserve">All objects should be returned in their original packaging or wrapped using methodology defined by loaning institution </w:t>
      </w:r>
    </w:p>
    <w:p w14:paraId="7951B6F6" w14:textId="77777777" w:rsidR="00B82D29" w:rsidRPr="008A3971" w:rsidRDefault="00B82D29" w:rsidP="00AA6D0F">
      <w:pPr>
        <w:spacing w:after="0"/>
        <w:ind w:left="567" w:right="708"/>
        <w:rPr>
          <w:rFonts w:asciiTheme="minorHAnsi" w:hAnsiTheme="minorHAnsi"/>
        </w:rPr>
      </w:pPr>
    </w:p>
    <w:p w14:paraId="4EE4E3F7" w14:textId="77777777" w:rsidR="00B82D29" w:rsidRPr="008A3971" w:rsidRDefault="00A50AAC" w:rsidP="00AA6D0F">
      <w:pPr>
        <w:spacing w:after="0"/>
        <w:ind w:left="567" w:right="708"/>
        <w:rPr>
          <w:rFonts w:asciiTheme="minorHAnsi" w:hAnsiTheme="minorHAnsi"/>
          <w:b/>
        </w:rPr>
      </w:pPr>
      <w:r w:rsidRPr="008A3971">
        <w:rPr>
          <w:rFonts w:asciiTheme="minorHAnsi" w:hAnsiTheme="minorHAnsi"/>
          <w:b/>
        </w:rPr>
        <w:t>7.0</w:t>
      </w:r>
      <w:r w:rsidRPr="008A3971">
        <w:rPr>
          <w:rFonts w:asciiTheme="minorHAnsi" w:hAnsiTheme="minorHAnsi"/>
          <w:b/>
        </w:rPr>
        <w:tab/>
      </w:r>
      <w:r w:rsidR="00B82D29" w:rsidRPr="008A3971">
        <w:rPr>
          <w:rFonts w:asciiTheme="minorHAnsi" w:hAnsiTheme="minorHAnsi"/>
          <w:b/>
        </w:rPr>
        <w:t xml:space="preserve">MOUNTING </w:t>
      </w:r>
      <w:r w:rsidR="00774C60" w:rsidRPr="008A3971">
        <w:rPr>
          <w:rFonts w:asciiTheme="minorHAnsi" w:hAnsiTheme="minorHAnsi"/>
          <w:b/>
        </w:rPr>
        <w:t xml:space="preserve">TECHNIQUES </w:t>
      </w:r>
      <w:r w:rsidR="00B82D29" w:rsidRPr="008A3971">
        <w:rPr>
          <w:rFonts w:asciiTheme="minorHAnsi" w:hAnsiTheme="minorHAnsi"/>
          <w:b/>
        </w:rPr>
        <w:t>– HOW TO MOUNT</w:t>
      </w:r>
    </w:p>
    <w:p w14:paraId="3E0A6A73" w14:textId="77777777" w:rsidR="00B82D29" w:rsidRPr="008A3971" w:rsidRDefault="00B82D29" w:rsidP="00AA6D0F">
      <w:pPr>
        <w:spacing w:after="0"/>
        <w:ind w:left="567" w:right="708"/>
        <w:rPr>
          <w:rFonts w:asciiTheme="minorHAnsi" w:hAnsiTheme="minorHAnsi"/>
        </w:rPr>
      </w:pPr>
      <w:r w:rsidRPr="008A3971">
        <w:rPr>
          <w:rFonts w:asciiTheme="minorHAnsi" w:hAnsiTheme="minorHAnsi"/>
        </w:rPr>
        <w:t>Considerations (Plant groups that have special or awkward requirements (See appendix 1</w:t>
      </w:r>
      <w:r w:rsidR="002E2EA1" w:rsidRPr="008A3971">
        <w:rPr>
          <w:rFonts w:asciiTheme="minorHAnsi" w:hAnsiTheme="minorHAnsi"/>
        </w:rPr>
        <w:t>.1</w:t>
      </w:r>
      <w:r w:rsidRPr="008A3971">
        <w:rPr>
          <w:rFonts w:asciiTheme="minorHAnsi" w:hAnsiTheme="minorHAnsi"/>
        </w:rPr>
        <w:t>))</w:t>
      </w:r>
    </w:p>
    <w:p w14:paraId="30A290F3" w14:textId="77777777" w:rsidR="00D402F7" w:rsidRPr="008A3971" w:rsidRDefault="00D402F7" w:rsidP="00AA6D0F">
      <w:pPr>
        <w:spacing w:after="0"/>
        <w:ind w:left="567" w:right="708"/>
        <w:rPr>
          <w:rFonts w:asciiTheme="minorHAnsi" w:hAnsiTheme="minorHAnsi"/>
        </w:rPr>
      </w:pPr>
    </w:p>
    <w:p w14:paraId="679F8594" w14:textId="77777777" w:rsidR="00B82D29" w:rsidRPr="008A3971" w:rsidRDefault="00B82D29" w:rsidP="00AA6D0F">
      <w:pPr>
        <w:spacing w:after="0"/>
        <w:ind w:left="567" w:right="708"/>
        <w:rPr>
          <w:rFonts w:asciiTheme="minorHAnsi" w:hAnsiTheme="minorHAnsi"/>
        </w:rPr>
      </w:pPr>
      <w:r w:rsidRPr="008A3971">
        <w:rPr>
          <w:rFonts w:asciiTheme="minorHAnsi" w:hAnsiTheme="minorHAnsi"/>
        </w:rPr>
        <w:t>The users of the herbarium sheet should make the decisions on how the sheet should be laid out e.g. What are research needs and what are the key features of the object?</w:t>
      </w:r>
    </w:p>
    <w:p w14:paraId="6DD46DA8" w14:textId="77777777" w:rsidR="00B82D29" w:rsidRPr="008A3971" w:rsidRDefault="00B82D29" w:rsidP="00AA6D0F">
      <w:pPr>
        <w:spacing w:after="0"/>
        <w:ind w:left="567" w:right="708"/>
        <w:rPr>
          <w:rFonts w:asciiTheme="minorHAnsi" w:hAnsiTheme="minorHAnsi"/>
        </w:rPr>
      </w:pPr>
      <w:r w:rsidRPr="008A3971">
        <w:rPr>
          <w:rFonts w:asciiTheme="minorHAnsi" w:hAnsiTheme="minorHAnsi"/>
        </w:rPr>
        <w:t>How are you going to lay out the object before you mount the specimen</w:t>
      </w:r>
      <w:r w:rsidR="00D402F7" w:rsidRPr="008A3971">
        <w:rPr>
          <w:rFonts w:asciiTheme="minorHAnsi" w:hAnsiTheme="minorHAnsi"/>
        </w:rPr>
        <w:t>?</w:t>
      </w:r>
    </w:p>
    <w:p w14:paraId="097FBFA5" w14:textId="77777777" w:rsidR="00B82D29" w:rsidRPr="008A3971" w:rsidRDefault="00B82D29" w:rsidP="00AA6D0F">
      <w:pPr>
        <w:spacing w:after="0"/>
        <w:ind w:left="567" w:right="708"/>
        <w:rPr>
          <w:rFonts w:asciiTheme="minorHAnsi" w:hAnsiTheme="minorHAnsi"/>
        </w:rPr>
      </w:pPr>
      <w:r w:rsidRPr="008A3971">
        <w:rPr>
          <w:rFonts w:asciiTheme="minorHAnsi" w:hAnsiTheme="minorHAnsi"/>
        </w:rPr>
        <w:t>Ensure Opportunity to really mount the object properly – displaying key features of specimen</w:t>
      </w:r>
    </w:p>
    <w:p w14:paraId="04E7C8EE" w14:textId="77777777" w:rsidR="00B82D29" w:rsidRPr="008A3971" w:rsidRDefault="00B82D29" w:rsidP="00AA6D0F">
      <w:pPr>
        <w:pStyle w:val="ListParagraph"/>
        <w:numPr>
          <w:ilvl w:val="0"/>
          <w:numId w:val="14"/>
        </w:numPr>
        <w:spacing w:after="0"/>
        <w:ind w:left="567" w:right="708" w:firstLine="0"/>
        <w:rPr>
          <w:rFonts w:asciiTheme="minorHAnsi" w:hAnsiTheme="minorHAnsi"/>
        </w:rPr>
      </w:pPr>
      <w:r w:rsidRPr="008A3971">
        <w:rPr>
          <w:rFonts w:asciiTheme="minorHAnsi" w:hAnsiTheme="minorHAnsi"/>
        </w:rPr>
        <w:t xml:space="preserve">Layout of  Upper and Lower sides of Leaves, Petals, Flowers, </w:t>
      </w:r>
    </w:p>
    <w:p w14:paraId="4B13F77A" w14:textId="77777777" w:rsidR="00B82D29" w:rsidRPr="008A3971" w:rsidRDefault="00B82D29" w:rsidP="00AA6D0F">
      <w:pPr>
        <w:pStyle w:val="ListParagraph"/>
        <w:numPr>
          <w:ilvl w:val="0"/>
          <w:numId w:val="13"/>
        </w:numPr>
        <w:spacing w:after="0"/>
        <w:ind w:left="567" w:right="708" w:firstLine="0"/>
        <w:rPr>
          <w:rFonts w:asciiTheme="minorHAnsi" w:hAnsiTheme="minorHAnsi"/>
        </w:rPr>
      </w:pPr>
      <w:r w:rsidRPr="008A3971">
        <w:rPr>
          <w:rFonts w:asciiTheme="minorHAnsi" w:hAnsiTheme="minorHAnsi"/>
        </w:rPr>
        <w:t>Label should be in a consistent place, that is easily accessible</w:t>
      </w:r>
    </w:p>
    <w:p w14:paraId="5809D2D1" w14:textId="77777777" w:rsidR="00B82D29" w:rsidRPr="008A3971" w:rsidRDefault="00B82D29" w:rsidP="00AA6D0F">
      <w:pPr>
        <w:pStyle w:val="ListParagraph"/>
        <w:numPr>
          <w:ilvl w:val="0"/>
          <w:numId w:val="13"/>
        </w:numPr>
        <w:spacing w:after="0"/>
        <w:ind w:left="567" w:right="708" w:firstLine="0"/>
        <w:rPr>
          <w:rFonts w:asciiTheme="minorHAnsi" w:hAnsiTheme="minorHAnsi"/>
        </w:rPr>
      </w:pPr>
      <w:r w:rsidRPr="008A3971">
        <w:rPr>
          <w:rFonts w:asciiTheme="minorHAnsi" w:hAnsiTheme="minorHAnsi"/>
        </w:rPr>
        <w:t>Duplicate  sheets – distribution to other herbaria and should be identical to the original</w:t>
      </w:r>
    </w:p>
    <w:p w14:paraId="0BE9916B" w14:textId="77777777" w:rsidR="00B82D29" w:rsidRPr="008A3971" w:rsidDel="00DD428F" w:rsidRDefault="00B82D29" w:rsidP="00AA6D0F">
      <w:pPr>
        <w:pStyle w:val="ListParagraph"/>
        <w:numPr>
          <w:ilvl w:val="0"/>
          <w:numId w:val="13"/>
        </w:numPr>
        <w:spacing w:after="0"/>
        <w:ind w:left="567" w:right="708" w:firstLine="0"/>
        <w:rPr>
          <w:rFonts w:asciiTheme="minorHAnsi" w:hAnsiTheme="minorHAnsi"/>
        </w:rPr>
      </w:pPr>
      <w:r w:rsidRPr="008A3971">
        <w:rPr>
          <w:rFonts w:asciiTheme="minorHAnsi" w:hAnsiTheme="minorHAnsi"/>
        </w:rPr>
        <w:t xml:space="preserve">Sequential sheet  carries on to next sheet  but avoid where possible </w:t>
      </w:r>
    </w:p>
    <w:p w14:paraId="1A7C6228" w14:textId="77777777" w:rsidR="00B82D29" w:rsidRPr="008A3971" w:rsidDel="00DD428F" w:rsidRDefault="00B82D29" w:rsidP="00AA6D0F">
      <w:pPr>
        <w:pStyle w:val="ListParagraph"/>
        <w:spacing w:after="0"/>
        <w:ind w:left="567" w:right="708"/>
        <w:rPr>
          <w:rFonts w:asciiTheme="minorHAnsi" w:hAnsiTheme="minorHAnsi"/>
        </w:rPr>
      </w:pPr>
    </w:p>
    <w:p w14:paraId="30CE596C" w14:textId="77777777" w:rsidR="00B82D29" w:rsidRPr="008A3971" w:rsidRDefault="00B82D29" w:rsidP="00AA6D0F">
      <w:pPr>
        <w:pStyle w:val="ListParagraph"/>
        <w:spacing w:after="0"/>
        <w:ind w:left="567" w:right="708"/>
        <w:rPr>
          <w:rFonts w:asciiTheme="minorHAnsi" w:hAnsiTheme="minorHAnsi"/>
        </w:rPr>
      </w:pPr>
      <w:r w:rsidRPr="008A3971" w:rsidDel="00DD428F">
        <w:rPr>
          <w:rFonts w:asciiTheme="minorHAnsi" w:hAnsiTheme="minorHAnsi"/>
        </w:rPr>
        <w:t xml:space="preserve">It is </w:t>
      </w:r>
      <w:r w:rsidRPr="008A3971">
        <w:rPr>
          <w:rFonts w:asciiTheme="minorHAnsi" w:hAnsiTheme="minorHAnsi"/>
        </w:rPr>
        <w:t xml:space="preserve">recommended that a standardised template should be developed for herbarium sheets </w:t>
      </w:r>
    </w:p>
    <w:p w14:paraId="7749433F" w14:textId="77777777" w:rsidR="00B82D29" w:rsidRPr="008A3971" w:rsidRDefault="00B82D29" w:rsidP="00AA6D0F">
      <w:pPr>
        <w:spacing w:after="0"/>
        <w:ind w:left="567" w:right="708"/>
        <w:rPr>
          <w:rFonts w:asciiTheme="minorHAnsi" w:hAnsiTheme="minorHAnsi"/>
        </w:rPr>
      </w:pPr>
    </w:p>
    <w:p w14:paraId="50A5BEDF" w14:textId="77777777" w:rsidR="00B82D29" w:rsidRPr="008A3971" w:rsidRDefault="00B82D29" w:rsidP="00AA6D0F">
      <w:pPr>
        <w:spacing w:after="0"/>
        <w:ind w:left="567" w:right="708"/>
        <w:rPr>
          <w:rFonts w:asciiTheme="minorHAnsi" w:hAnsiTheme="minorHAnsi"/>
        </w:rPr>
      </w:pPr>
      <w:r w:rsidRPr="008A3971">
        <w:rPr>
          <w:rFonts w:asciiTheme="minorHAnsi" w:hAnsiTheme="minorHAnsi"/>
        </w:rPr>
        <w:t xml:space="preserve">If </w:t>
      </w:r>
      <w:r w:rsidR="00D402F7" w:rsidRPr="008A3971">
        <w:rPr>
          <w:rFonts w:asciiTheme="minorHAnsi" w:hAnsiTheme="minorHAnsi"/>
        </w:rPr>
        <w:t xml:space="preserve">the specimen is a </w:t>
      </w:r>
      <w:r w:rsidRPr="008A3971">
        <w:rPr>
          <w:rFonts w:asciiTheme="minorHAnsi" w:hAnsiTheme="minorHAnsi"/>
        </w:rPr>
        <w:t xml:space="preserve">unique or rare specimen then </w:t>
      </w:r>
      <w:r w:rsidR="00D402F7" w:rsidRPr="008A3971">
        <w:rPr>
          <w:rFonts w:asciiTheme="minorHAnsi" w:hAnsiTheme="minorHAnsi"/>
        </w:rPr>
        <w:t xml:space="preserve">only </w:t>
      </w:r>
      <w:r w:rsidRPr="008A3971">
        <w:rPr>
          <w:rFonts w:asciiTheme="minorHAnsi" w:hAnsiTheme="minorHAnsi"/>
        </w:rPr>
        <w:t>glue one flower or put in the capture package</w:t>
      </w:r>
      <w:r w:rsidR="00D402F7" w:rsidRPr="008A3971">
        <w:rPr>
          <w:rFonts w:asciiTheme="minorHAnsi" w:hAnsiTheme="minorHAnsi"/>
        </w:rPr>
        <w:t>.</w:t>
      </w:r>
      <w:r w:rsidRPr="008A3971">
        <w:rPr>
          <w:rFonts w:asciiTheme="minorHAnsi" w:hAnsiTheme="minorHAnsi"/>
        </w:rPr>
        <w:t xml:space="preserve"> </w:t>
      </w:r>
      <w:r w:rsidR="001B55FC" w:rsidRPr="008A3971">
        <w:rPr>
          <w:rFonts w:asciiTheme="minorHAnsi" w:hAnsiTheme="minorHAnsi"/>
        </w:rPr>
        <w:t xml:space="preserve"> D</w:t>
      </w:r>
      <w:r w:rsidR="00F035C2" w:rsidRPr="008A3971">
        <w:rPr>
          <w:rFonts w:asciiTheme="minorHAnsi" w:hAnsiTheme="minorHAnsi"/>
        </w:rPr>
        <w:t>o</w:t>
      </w:r>
      <w:r w:rsidR="001B55FC" w:rsidRPr="008A3971">
        <w:rPr>
          <w:rFonts w:asciiTheme="minorHAnsi" w:hAnsiTheme="minorHAnsi"/>
        </w:rPr>
        <w:t xml:space="preserve"> you mean capsule? Don’t understand this – do you mean that all the other flowers should be loose?</w:t>
      </w:r>
    </w:p>
    <w:p w14:paraId="01985BF0" w14:textId="77777777" w:rsidR="00B82D29" w:rsidRPr="008A3971" w:rsidRDefault="00B82D29" w:rsidP="00AA6D0F">
      <w:pPr>
        <w:spacing w:after="0"/>
        <w:ind w:left="567" w:right="708"/>
        <w:rPr>
          <w:rFonts w:asciiTheme="minorHAnsi" w:hAnsiTheme="minorHAnsi"/>
        </w:rPr>
      </w:pPr>
      <w:r w:rsidRPr="008A3971">
        <w:rPr>
          <w:rFonts w:asciiTheme="minorHAnsi" w:hAnsiTheme="minorHAnsi"/>
        </w:rPr>
        <w:t>Even if adhered the petals can come off (</w:t>
      </w:r>
      <w:r w:rsidR="00D402F7" w:rsidRPr="008A3971">
        <w:rPr>
          <w:rFonts w:asciiTheme="minorHAnsi" w:hAnsiTheme="minorHAnsi"/>
        </w:rPr>
        <w:t>a list of awkward plants can be found in appendix 1</w:t>
      </w:r>
      <w:r w:rsidR="002E2EA1" w:rsidRPr="008A3971">
        <w:rPr>
          <w:rFonts w:asciiTheme="minorHAnsi" w:hAnsiTheme="minorHAnsi"/>
        </w:rPr>
        <w:t>.1</w:t>
      </w:r>
      <w:r w:rsidR="00D402F7" w:rsidRPr="008A3971">
        <w:rPr>
          <w:rFonts w:asciiTheme="minorHAnsi" w:hAnsiTheme="minorHAnsi"/>
        </w:rPr>
        <w:t>.)</w:t>
      </w:r>
    </w:p>
    <w:p w14:paraId="4D0BC161" w14:textId="77777777" w:rsidR="00B82D29" w:rsidRPr="008A3971" w:rsidRDefault="00B82D29" w:rsidP="00AA6D0F">
      <w:pPr>
        <w:spacing w:after="0"/>
        <w:ind w:left="567" w:right="708"/>
        <w:rPr>
          <w:rFonts w:asciiTheme="minorHAnsi" w:hAnsiTheme="minorHAnsi"/>
        </w:rPr>
      </w:pPr>
      <w:r w:rsidRPr="008A3971">
        <w:rPr>
          <w:rFonts w:asciiTheme="minorHAnsi" w:hAnsiTheme="minorHAnsi"/>
        </w:rPr>
        <w:t>Group and how the collection of species represented in herbaria.</w:t>
      </w:r>
      <w:r w:rsidR="006F5753" w:rsidRPr="008A3971">
        <w:rPr>
          <w:rFonts w:asciiTheme="minorHAnsi" w:hAnsiTheme="minorHAnsi"/>
        </w:rPr>
        <w:t xml:space="preserve"> [Clarify?]</w:t>
      </w:r>
    </w:p>
    <w:p w14:paraId="5706931C" w14:textId="77777777" w:rsidR="00B82D29" w:rsidRPr="008A3971" w:rsidRDefault="00B82D29" w:rsidP="00AA6D0F">
      <w:pPr>
        <w:spacing w:after="0"/>
        <w:ind w:left="567" w:right="708"/>
        <w:rPr>
          <w:rFonts w:asciiTheme="minorHAnsi" w:hAnsiTheme="minorHAnsi"/>
        </w:rPr>
      </w:pPr>
    </w:p>
    <w:p w14:paraId="32467B8E" w14:textId="77777777" w:rsidR="00B82D29" w:rsidRPr="008A3971" w:rsidRDefault="00B82D29" w:rsidP="00AA6D0F">
      <w:pPr>
        <w:spacing w:after="0"/>
        <w:ind w:left="567" w:right="708"/>
        <w:rPr>
          <w:rFonts w:asciiTheme="minorHAnsi" w:hAnsiTheme="minorHAnsi"/>
        </w:rPr>
      </w:pPr>
      <w:r w:rsidRPr="008A3971">
        <w:rPr>
          <w:rFonts w:asciiTheme="minorHAnsi" w:hAnsiTheme="minorHAnsi"/>
        </w:rPr>
        <w:t xml:space="preserve"> If represented well then glue the key elements of the specimen down</w:t>
      </w:r>
    </w:p>
    <w:p w14:paraId="54FEBD05" w14:textId="77777777" w:rsidR="00B82D29" w:rsidRPr="008A3971" w:rsidRDefault="00B82D29" w:rsidP="00AA6D0F">
      <w:pPr>
        <w:spacing w:after="0"/>
        <w:ind w:left="567" w:right="708"/>
        <w:rPr>
          <w:rFonts w:asciiTheme="minorHAnsi" w:hAnsiTheme="minorHAnsi"/>
        </w:rPr>
      </w:pPr>
    </w:p>
    <w:p w14:paraId="4BA638C4" w14:textId="77777777" w:rsidR="00D402F7" w:rsidRPr="008A3971" w:rsidRDefault="00B82D29" w:rsidP="00AA6D0F">
      <w:pPr>
        <w:spacing w:after="0"/>
        <w:ind w:left="567" w:right="708"/>
        <w:rPr>
          <w:rFonts w:asciiTheme="minorHAnsi" w:hAnsiTheme="minorHAnsi"/>
        </w:rPr>
      </w:pPr>
      <w:r w:rsidRPr="008A3971">
        <w:rPr>
          <w:rFonts w:asciiTheme="minorHAnsi" w:hAnsiTheme="minorHAnsi"/>
        </w:rPr>
        <w:t xml:space="preserve">Any mount should have </w:t>
      </w:r>
      <w:r w:rsidR="006F5753" w:rsidRPr="008A3971">
        <w:rPr>
          <w:rFonts w:asciiTheme="minorHAnsi" w:hAnsiTheme="minorHAnsi"/>
        </w:rPr>
        <w:t>a</w:t>
      </w:r>
      <w:r w:rsidRPr="008A3971">
        <w:rPr>
          <w:rFonts w:asciiTheme="minorHAnsi" w:hAnsiTheme="minorHAnsi"/>
        </w:rPr>
        <w:t xml:space="preserve"> border for handling around the edge </w:t>
      </w:r>
      <w:r w:rsidR="006F5753" w:rsidRPr="008A3971">
        <w:rPr>
          <w:rFonts w:asciiTheme="minorHAnsi" w:hAnsiTheme="minorHAnsi"/>
        </w:rPr>
        <w:t>,</w:t>
      </w:r>
      <w:r w:rsidRPr="008A3971">
        <w:rPr>
          <w:rFonts w:asciiTheme="minorHAnsi" w:hAnsiTheme="minorHAnsi"/>
        </w:rPr>
        <w:t xml:space="preserve"> the width of  e.g. thumb joint. However to prevent bowing of specimens when stacked the specimen should not always be mounted centrally on the sheet. </w:t>
      </w:r>
    </w:p>
    <w:p w14:paraId="42DC89C6" w14:textId="77777777" w:rsidR="00B82D29" w:rsidRPr="008A3971" w:rsidRDefault="00B82D29" w:rsidP="00AA6D0F">
      <w:pPr>
        <w:spacing w:after="0"/>
        <w:ind w:left="567" w:right="708"/>
        <w:rPr>
          <w:rFonts w:asciiTheme="minorHAnsi" w:hAnsiTheme="minorHAnsi"/>
        </w:rPr>
      </w:pPr>
      <w:r w:rsidRPr="008A3971">
        <w:rPr>
          <w:rFonts w:asciiTheme="minorHAnsi" w:hAnsiTheme="minorHAnsi"/>
        </w:rPr>
        <w:t>As long as key fea</w:t>
      </w:r>
      <w:r w:rsidR="00D402F7" w:rsidRPr="008A3971">
        <w:rPr>
          <w:rFonts w:asciiTheme="minorHAnsi" w:hAnsiTheme="minorHAnsi"/>
        </w:rPr>
        <w:t xml:space="preserve">tures are easily observable, </w:t>
      </w:r>
      <w:r w:rsidR="006F5753" w:rsidRPr="008A3971">
        <w:rPr>
          <w:rFonts w:asciiTheme="minorHAnsi" w:hAnsiTheme="minorHAnsi"/>
        </w:rPr>
        <w:t xml:space="preserve">and it is </w:t>
      </w:r>
      <w:r w:rsidRPr="008A3971">
        <w:rPr>
          <w:rFonts w:asciiTheme="minorHAnsi" w:hAnsiTheme="minorHAnsi"/>
        </w:rPr>
        <w:t>not covering the data or too close to the edges</w:t>
      </w:r>
      <w:r w:rsidR="00D402F7" w:rsidRPr="008A3971">
        <w:rPr>
          <w:rFonts w:asciiTheme="minorHAnsi" w:hAnsiTheme="minorHAnsi"/>
        </w:rPr>
        <w:t xml:space="preserve"> of the mount,</w:t>
      </w:r>
      <w:r w:rsidRPr="008A3971">
        <w:rPr>
          <w:rFonts w:asciiTheme="minorHAnsi" w:hAnsiTheme="minorHAnsi"/>
        </w:rPr>
        <w:t xml:space="preserve"> the specimen can be placed anywhere on the sheet. This practice helps to keep stacks of specimens flat. </w:t>
      </w:r>
    </w:p>
    <w:p w14:paraId="219E5137" w14:textId="77777777" w:rsidR="00B82D29" w:rsidRPr="008A3971" w:rsidRDefault="00D402F7" w:rsidP="00AA6D0F">
      <w:pPr>
        <w:spacing w:after="0"/>
        <w:ind w:left="567" w:right="708"/>
        <w:rPr>
          <w:rFonts w:asciiTheme="minorHAnsi" w:hAnsiTheme="minorHAnsi"/>
        </w:rPr>
      </w:pPr>
      <w:r w:rsidRPr="008A3971">
        <w:rPr>
          <w:rFonts w:asciiTheme="minorHAnsi" w:hAnsiTheme="minorHAnsi"/>
        </w:rPr>
        <w:t>T</w:t>
      </w:r>
      <w:r w:rsidR="00B82D29" w:rsidRPr="008A3971">
        <w:rPr>
          <w:rFonts w:asciiTheme="minorHAnsi" w:hAnsiTheme="minorHAnsi"/>
        </w:rPr>
        <w:t>ake into account where fragment packets are placed as these too can help to keep sheets flat if not always mounted in the same place.</w:t>
      </w:r>
    </w:p>
    <w:p w14:paraId="519E6E1E" w14:textId="77777777" w:rsidR="001B55FC" w:rsidRPr="008A3971" w:rsidRDefault="001B55FC" w:rsidP="00AA6D0F">
      <w:pPr>
        <w:spacing w:after="0"/>
        <w:ind w:left="567" w:right="708"/>
        <w:rPr>
          <w:rFonts w:asciiTheme="minorHAnsi" w:hAnsiTheme="minorHAnsi"/>
        </w:rPr>
      </w:pPr>
      <w:r w:rsidRPr="008A3971">
        <w:rPr>
          <w:rFonts w:asciiTheme="minorHAnsi" w:hAnsiTheme="minorHAnsi"/>
        </w:rPr>
        <w:lastRenderedPageBreak/>
        <w:t>This is very difficult to do if you are dealing with mixed boxes of specimens from collectors.  With a large collection it is not practical to check on the other specimens already mounted in the cabinets  to ensure the best placement.</w:t>
      </w:r>
    </w:p>
    <w:p w14:paraId="45F34526" w14:textId="77777777" w:rsidR="00B82D29" w:rsidRPr="008A3971" w:rsidRDefault="00B82D29" w:rsidP="00AA6D0F">
      <w:pPr>
        <w:spacing w:after="0"/>
        <w:ind w:left="567" w:right="708"/>
        <w:rPr>
          <w:rFonts w:asciiTheme="minorHAnsi" w:hAnsiTheme="minorHAnsi"/>
        </w:rPr>
      </w:pPr>
    </w:p>
    <w:p w14:paraId="20B08AE3" w14:textId="77777777" w:rsidR="00B82D29" w:rsidRPr="008A3971" w:rsidRDefault="00B82D29" w:rsidP="00AA6D0F">
      <w:pPr>
        <w:spacing w:after="0"/>
        <w:ind w:left="567" w:right="708"/>
        <w:rPr>
          <w:rFonts w:asciiTheme="minorHAnsi" w:hAnsiTheme="minorHAnsi"/>
        </w:rPr>
      </w:pPr>
      <w:r w:rsidRPr="008A3971">
        <w:rPr>
          <w:rFonts w:asciiTheme="minorHAnsi" w:hAnsiTheme="minorHAnsi"/>
        </w:rPr>
        <w:t xml:space="preserve">Bryophyte Storage </w:t>
      </w:r>
      <w:r w:rsidR="00D402F7" w:rsidRPr="008A3971">
        <w:rPr>
          <w:rFonts w:asciiTheme="minorHAnsi" w:hAnsiTheme="minorHAnsi"/>
        </w:rPr>
        <w:t>(appendix 3.)</w:t>
      </w:r>
    </w:p>
    <w:p w14:paraId="2FCCF644" w14:textId="77777777" w:rsidR="00B82D29" w:rsidRPr="008A3971" w:rsidRDefault="00B82D29" w:rsidP="00AA6D0F">
      <w:pPr>
        <w:pStyle w:val="ListParagraph"/>
        <w:numPr>
          <w:ilvl w:val="0"/>
          <w:numId w:val="17"/>
        </w:numPr>
        <w:spacing w:after="0"/>
        <w:ind w:left="567" w:right="708" w:firstLine="0"/>
        <w:rPr>
          <w:rFonts w:asciiTheme="minorHAnsi" w:hAnsiTheme="minorHAnsi"/>
        </w:rPr>
      </w:pPr>
      <w:r w:rsidRPr="008A3971">
        <w:rPr>
          <w:rFonts w:asciiTheme="minorHAnsi" w:hAnsiTheme="minorHAnsi"/>
        </w:rPr>
        <w:t>Stored in archival storage system</w:t>
      </w:r>
    </w:p>
    <w:p w14:paraId="65105356" w14:textId="77777777" w:rsidR="00B82D29" w:rsidRPr="008A3971" w:rsidRDefault="00B82D29" w:rsidP="00AA6D0F">
      <w:pPr>
        <w:pStyle w:val="ListParagraph"/>
        <w:numPr>
          <w:ilvl w:val="0"/>
          <w:numId w:val="17"/>
        </w:numPr>
        <w:spacing w:after="0"/>
        <w:ind w:left="567" w:right="708" w:firstLine="0"/>
        <w:rPr>
          <w:rFonts w:asciiTheme="minorHAnsi" w:hAnsiTheme="minorHAnsi"/>
        </w:rPr>
      </w:pPr>
      <w:r w:rsidRPr="008A3971">
        <w:rPr>
          <w:rFonts w:asciiTheme="minorHAnsi" w:hAnsiTheme="minorHAnsi"/>
        </w:rPr>
        <w:t xml:space="preserve">3D flapped structure composed of a paper of suitable weight </w:t>
      </w:r>
    </w:p>
    <w:p w14:paraId="3E59F2C5" w14:textId="77777777" w:rsidR="00B82D29" w:rsidRPr="008A3971" w:rsidRDefault="00B82D29" w:rsidP="00AA6D0F">
      <w:pPr>
        <w:pStyle w:val="ListParagraph"/>
        <w:numPr>
          <w:ilvl w:val="0"/>
          <w:numId w:val="17"/>
        </w:numPr>
        <w:spacing w:after="0"/>
        <w:ind w:left="567" w:right="708" w:firstLine="0"/>
        <w:rPr>
          <w:rFonts w:asciiTheme="minorHAnsi" w:hAnsiTheme="minorHAnsi"/>
        </w:rPr>
      </w:pPr>
      <w:r w:rsidRPr="008A3971">
        <w:rPr>
          <w:rFonts w:asciiTheme="minorHAnsi" w:hAnsiTheme="minorHAnsi"/>
        </w:rPr>
        <w:t>Upright archival cotton packets, (100gsm) pre-printed with data before forming packets</w:t>
      </w:r>
    </w:p>
    <w:p w14:paraId="1BC331F5" w14:textId="77777777" w:rsidR="00B82D29" w:rsidRPr="008A3971" w:rsidRDefault="00B82D29" w:rsidP="00AA6D0F">
      <w:pPr>
        <w:spacing w:after="0"/>
        <w:ind w:left="567" w:right="708"/>
        <w:rPr>
          <w:rFonts w:asciiTheme="minorHAnsi" w:hAnsiTheme="minorHAnsi"/>
        </w:rPr>
      </w:pPr>
    </w:p>
    <w:p w14:paraId="2A6034EF" w14:textId="77777777" w:rsidR="00B82D29" w:rsidRPr="008A3971" w:rsidRDefault="00E97C2B" w:rsidP="00AA6D0F">
      <w:pPr>
        <w:spacing w:after="0"/>
        <w:ind w:left="567" w:right="708"/>
        <w:rPr>
          <w:rFonts w:asciiTheme="minorHAnsi" w:hAnsiTheme="minorHAnsi"/>
        </w:rPr>
      </w:pPr>
      <w:r w:rsidRPr="008A3971">
        <w:rPr>
          <w:rFonts w:asciiTheme="minorHAnsi" w:hAnsiTheme="minorHAnsi"/>
        </w:rPr>
        <w:t>Large 3d (</w:t>
      </w:r>
      <w:r w:rsidR="00EB0BD5" w:rsidRPr="008A3971">
        <w:rPr>
          <w:rFonts w:asciiTheme="minorHAnsi" w:hAnsiTheme="minorHAnsi"/>
        </w:rPr>
        <w:t>bulky</w:t>
      </w:r>
      <w:r w:rsidR="00B82D29" w:rsidRPr="008A3971">
        <w:rPr>
          <w:rFonts w:asciiTheme="minorHAnsi" w:hAnsiTheme="minorHAnsi"/>
        </w:rPr>
        <w:t>) Objects</w:t>
      </w:r>
    </w:p>
    <w:p w14:paraId="47DB7FC1" w14:textId="77777777" w:rsidR="00B82D29" w:rsidRPr="008A3971" w:rsidRDefault="00B82D29" w:rsidP="00E97C2B">
      <w:pPr>
        <w:pStyle w:val="ListParagraph"/>
        <w:numPr>
          <w:ilvl w:val="0"/>
          <w:numId w:val="18"/>
        </w:numPr>
        <w:spacing w:after="0"/>
        <w:ind w:left="993" w:right="708" w:hanging="284"/>
        <w:rPr>
          <w:rFonts w:asciiTheme="minorHAnsi" w:hAnsiTheme="minorHAnsi"/>
        </w:rPr>
      </w:pPr>
      <w:r w:rsidRPr="008A3971">
        <w:rPr>
          <w:rFonts w:asciiTheme="minorHAnsi" w:hAnsiTheme="minorHAnsi"/>
        </w:rPr>
        <w:t xml:space="preserve">Paper to hold specimen down </w:t>
      </w:r>
      <w:r w:rsidR="00EB0BD5" w:rsidRPr="008A3971">
        <w:rPr>
          <w:rFonts w:asciiTheme="minorHAnsi" w:hAnsiTheme="minorHAnsi"/>
        </w:rPr>
        <w:t>[clarify?]</w:t>
      </w:r>
    </w:p>
    <w:p w14:paraId="4AC0DB2A" w14:textId="77777777" w:rsidR="00B82D29" w:rsidRPr="008A3971" w:rsidRDefault="00B82D29" w:rsidP="00E97C2B">
      <w:pPr>
        <w:pStyle w:val="ListParagraph"/>
        <w:numPr>
          <w:ilvl w:val="0"/>
          <w:numId w:val="18"/>
        </w:numPr>
        <w:spacing w:after="0"/>
        <w:ind w:left="993" w:right="708" w:hanging="284"/>
        <w:rPr>
          <w:rFonts w:asciiTheme="minorHAnsi" w:hAnsiTheme="minorHAnsi"/>
        </w:rPr>
      </w:pPr>
      <w:r w:rsidRPr="008A3971">
        <w:rPr>
          <w:rFonts w:asciiTheme="minorHAnsi" w:hAnsiTheme="minorHAnsi"/>
        </w:rPr>
        <w:t xml:space="preserve">Flap cover – 15 gms Japanese toshiushi </w:t>
      </w:r>
    </w:p>
    <w:p w14:paraId="63A4C21B" w14:textId="77777777" w:rsidR="00B82D29" w:rsidRPr="008A3971" w:rsidRDefault="00B82D29" w:rsidP="00E97C2B">
      <w:pPr>
        <w:pStyle w:val="ListParagraph"/>
        <w:numPr>
          <w:ilvl w:val="0"/>
          <w:numId w:val="18"/>
        </w:numPr>
        <w:spacing w:after="0"/>
        <w:ind w:left="993" w:right="708" w:hanging="284"/>
        <w:rPr>
          <w:rFonts w:asciiTheme="minorHAnsi" w:hAnsiTheme="minorHAnsi"/>
        </w:rPr>
      </w:pPr>
      <w:r w:rsidRPr="008A3971">
        <w:rPr>
          <w:rFonts w:asciiTheme="minorHAnsi" w:hAnsiTheme="minorHAnsi"/>
        </w:rPr>
        <w:t xml:space="preserve">Acid Free tissue </w:t>
      </w:r>
    </w:p>
    <w:p w14:paraId="42B77C92" w14:textId="77777777" w:rsidR="00B82D29" w:rsidRPr="008A3971" w:rsidRDefault="00B82D29" w:rsidP="00E97C2B">
      <w:pPr>
        <w:pStyle w:val="ListParagraph"/>
        <w:numPr>
          <w:ilvl w:val="0"/>
          <w:numId w:val="18"/>
        </w:numPr>
        <w:spacing w:after="0"/>
        <w:ind w:left="993" w:right="708" w:hanging="284"/>
        <w:rPr>
          <w:rFonts w:asciiTheme="minorHAnsi" w:hAnsiTheme="minorHAnsi"/>
        </w:rPr>
      </w:pPr>
      <w:r w:rsidRPr="008A3971">
        <w:rPr>
          <w:rFonts w:asciiTheme="minorHAnsi" w:hAnsiTheme="minorHAnsi"/>
        </w:rPr>
        <w:t>Upright archival cotton packets, (100gsm) A4 pre-printed with data before forming packets can incorporate bulky specimens.</w:t>
      </w:r>
    </w:p>
    <w:p w14:paraId="1432C30F" w14:textId="77777777" w:rsidR="00E97C2B" w:rsidRPr="008A3971" w:rsidRDefault="00E97C2B" w:rsidP="00E97C2B">
      <w:pPr>
        <w:spacing w:after="0"/>
        <w:ind w:left="993" w:right="708" w:hanging="284"/>
        <w:rPr>
          <w:rFonts w:asciiTheme="minorHAnsi" w:hAnsiTheme="minorHAnsi"/>
        </w:rPr>
      </w:pPr>
    </w:p>
    <w:p w14:paraId="7A71DE01" w14:textId="77777777" w:rsidR="00B82D29" w:rsidRPr="008A3971" w:rsidRDefault="00B82D29" w:rsidP="00E97C2B">
      <w:pPr>
        <w:spacing w:after="0"/>
        <w:ind w:left="567" w:right="708"/>
        <w:rPr>
          <w:rFonts w:asciiTheme="minorHAnsi" w:hAnsiTheme="minorHAnsi"/>
        </w:rPr>
      </w:pPr>
      <w:r w:rsidRPr="008A3971">
        <w:rPr>
          <w:rFonts w:asciiTheme="minorHAnsi" w:hAnsiTheme="minorHAnsi"/>
        </w:rPr>
        <w:t xml:space="preserve">3D objects should be stored in archival trays with either an archival or polyester lid to prevent contamination. The tray should be adequate to support the object and protect it from physical damage. </w:t>
      </w:r>
    </w:p>
    <w:p w14:paraId="7D5EB81B" w14:textId="77777777" w:rsidR="00B82D29" w:rsidRPr="008A3971" w:rsidRDefault="00B82D29" w:rsidP="00AA6D0F">
      <w:pPr>
        <w:spacing w:after="0"/>
        <w:ind w:left="567" w:right="708"/>
        <w:rPr>
          <w:rFonts w:asciiTheme="minorHAnsi" w:hAnsiTheme="minorHAnsi"/>
        </w:rPr>
      </w:pPr>
    </w:p>
    <w:p w14:paraId="35C9EBCE" w14:textId="77777777" w:rsidR="00B82D29" w:rsidRPr="008A3971" w:rsidRDefault="00B82D29" w:rsidP="00AA6D0F">
      <w:pPr>
        <w:spacing w:after="0"/>
        <w:ind w:left="567" w:right="708"/>
        <w:rPr>
          <w:rFonts w:asciiTheme="minorHAnsi" w:hAnsiTheme="minorHAnsi"/>
        </w:rPr>
      </w:pPr>
      <w:r w:rsidRPr="008A3971">
        <w:rPr>
          <w:rFonts w:asciiTheme="minorHAnsi" w:hAnsiTheme="minorHAnsi"/>
        </w:rPr>
        <w:t xml:space="preserve">Standardised size of paper </w:t>
      </w:r>
    </w:p>
    <w:p w14:paraId="1E680B64" w14:textId="77777777" w:rsidR="00B82D29" w:rsidRPr="008A3971" w:rsidRDefault="00B82D29" w:rsidP="00AA6D0F">
      <w:pPr>
        <w:pStyle w:val="ListParagraph"/>
        <w:numPr>
          <w:ilvl w:val="0"/>
          <w:numId w:val="19"/>
        </w:numPr>
        <w:spacing w:after="0"/>
        <w:ind w:left="567" w:right="708" w:firstLine="0"/>
        <w:rPr>
          <w:rFonts w:asciiTheme="minorHAnsi" w:hAnsiTheme="minorHAnsi"/>
        </w:rPr>
      </w:pPr>
      <w:r w:rsidRPr="008A3971">
        <w:rPr>
          <w:rFonts w:asciiTheme="minorHAnsi" w:hAnsiTheme="minorHAnsi"/>
        </w:rPr>
        <w:t xml:space="preserve">If different size then do not have resources to </w:t>
      </w:r>
      <w:r w:rsidR="00EB0BD5" w:rsidRPr="008A3971">
        <w:rPr>
          <w:rFonts w:asciiTheme="minorHAnsi" w:hAnsiTheme="minorHAnsi"/>
        </w:rPr>
        <w:t>(text missing?)</w:t>
      </w:r>
    </w:p>
    <w:p w14:paraId="1889AEBB" w14:textId="77777777" w:rsidR="00B82D29" w:rsidRPr="008A3971" w:rsidRDefault="00B82D29" w:rsidP="00AA6D0F">
      <w:pPr>
        <w:pStyle w:val="ListParagraph"/>
        <w:numPr>
          <w:ilvl w:val="0"/>
          <w:numId w:val="19"/>
        </w:numPr>
        <w:spacing w:after="0"/>
        <w:ind w:left="567" w:right="708" w:firstLine="0"/>
        <w:rPr>
          <w:rFonts w:asciiTheme="minorHAnsi" w:hAnsiTheme="minorHAnsi"/>
        </w:rPr>
      </w:pPr>
      <w:r w:rsidRPr="008A3971">
        <w:rPr>
          <w:rFonts w:asciiTheme="minorHAnsi" w:hAnsiTheme="minorHAnsi"/>
        </w:rPr>
        <w:t xml:space="preserve">Are there standard sheet sizes we should recommend? </w:t>
      </w:r>
    </w:p>
    <w:p w14:paraId="750106A2" w14:textId="77777777" w:rsidR="00B82D29" w:rsidRPr="008A3971" w:rsidRDefault="00B82D29" w:rsidP="00AA6D0F">
      <w:pPr>
        <w:pStyle w:val="ListParagraph"/>
        <w:numPr>
          <w:ilvl w:val="0"/>
          <w:numId w:val="19"/>
        </w:numPr>
        <w:spacing w:after="0"/>
        <w:ind w:left="567" w:right="708" w:firstLine="0"/>
        <w:rPr>
          <w:rFonts w:asciiTheme="minorHAnsi" w:hAnsiTheme="minorHAnsi"/>
        </w:rPr>
      </w:pPr>
      <w:r w:rsidRPr="008A3971">
        <w:rPr>
          <w:rFonts w:asciiTheme="minorHAnsi" w:hAnsiTheme="minorHAnsi"/>
        </w:rPr>
        <w:t>AC-NMW paper sizes are 260 x 415mm</w:t>
      </w:r>
      <w:r w:rsidR="00EB0BD5" w:rsidRPr="008A3971">
        <w:rPr>
          <w:rFonts w:asciiTheme="minorHAnsi" w:hAnsiTheme="minorHAnsi"/>
        </w:rPr>
        <w:t>. RBGE 265 x 420</w:t>
      </w:r>
    </w:p>
    <w:p w14:paraId="436878BA" w14:textId="77777777" w:rsidR="00A50AAC" w:rsidRPr="008A3971" w:rsidRDefault="00A50AAC" w:rsidP="00A50AAC">
      <w:pPr>
        <w:pStyle w:val="ListParagraph"/>
        <w:spacing w:after="0"/>
        <w:ind w:left="567" w:right="708"/>
        <w:rPr>
          <w:rFonts w:asciiTheme="minorHAnsi" w:hAnsiTheme="minorHAnsi"/>
        </w:rPr>
      </w:pPr>
    </w:p>
    <w:p w14:paraId="19EC456C" w14:textId="77777777" w:rsidR="00B82D29" w:rsidRPr="008A3971" w:rsidRDefault="00D402F7" w:rsidP="00AA6D0F">
      <w:pPr>
        <w:spacing w:after="0"/>
        <w:ind w:left="567" w:right="708"/>
        <w:rPr>
          <w:rFonts w:asciiTheme="minorHAnsi" w:hAnsiTheme="minorHAnsi"/>
          <w:b/>
          <w:color w:val="000000"/>
          <w:sz w:val="21"/>
          <w:szCs w:val="21"/>
        </w:rPr>
      </w:pPr>
      <w:r w:rsidRPr="008A3971">
        <w:rPr>
          <w:rFonts w:asciiTheme="minorHAnsi" w:hAnsiTheme="minorHAnsi"/>
          <w:b/>
          <w:sz w:val="28"/>
          <w:szCs w:val="28"/>
        </w:rPr>
        <w:t>8.0</w:t>
      </w:r>
      <w:r w:rsidRPr="008A3971">
        <w:rPr>
          <w:rFonts w:asciiTheme="minorHAnsi" w:hAnsiTheme="minorHAnsi"/>
          <w:b/>
          <w:sz w:val="28"/>
          <w:szCs w:val="28"/>
        </w:rPr>
        <w:tab/>
      </w:r>
      <w:r w:rsidR="00B82D29" w:rsidRPr="008A3971">
        <w:rPr>
          <w:rFonts w:asciiTheme="minorHAnsi" w:hAnsiTheme="minorHAnsi"/>
          <w:b/>
          <w:sz w:val="28"/>
          <w:szCs w:val="28"/>
        </w:rPr>
        <w:t xml:space="preserve">Health and Safety  </w:t>
      </w:r>
      <w:r w:rsidRPr="008A3971">
        <w:rPr>
          <w:rFonts w:asciiTheme="minorHAnsi" w:hAnsiTheme="minorHAnsi"/>
          <w:b/>
          <w:sz w:val="28"/>
          <w:szCs w:val="28"/>
        </w:rPr>
        <w:t>(appendix</w:t>
      </w:r>
      <w:r w:rsidR="00F813D2" w:rsidRPr="008A3971">
        <w:rPr>
          <w:rFonts w:asciiTheme="minorHAnsi" w:hAnsiTheme="minorHAnsi"/>
          <w:b/>
          <w:sz w:val="28"/>
          <w:szCs w:val="28"/>
        </w:rPr>
        <w:t xml:space="preserve"> 1.2 and </w:t>
      </w:r>
      <w:r w:rsidRPr="008A3971">
        <w:rPr>
          <w:rFonts w:asciiTheme="minorHAnsi" w:hAnsiTheme="minorHAnsi"/>
          <w:b/>
          <w:sz w:val="28"/>
          <w:szCs w:val="28"/>
        </w:rPr>
        <w:t xml:space="preserve"> 4)</w:t>
      </w:r>
    </w:p>
    <w:p w14:paraId="18300F83" w14:textId="77777777" w:rsidR="00B82D29" w:rsidRPr="008A3971" w:rsidRDefault="00194D23" w:rsidP="00AA6D0F">
      <w:pPr>
        <w:spacing w:after="100" w:afterAutospacing="1" w:line="240" w:lineRule="auto"/>
        <w:ind w:left="567" w:right="708"/>
        <w:outlineLvl w:val="3"/>
        <w:rPr>
          <w:rFonts w:asciiTheme="minorHAnsi" w:hAnsiTheme="minorHAnsi"/>
          <w:b/>
          <w:sz w:val="24"/>
          <w:szCs w:val="24"/>
          <w:lang w:eastAsia="en-GB"/>
        </w:rPr>
      </w:pPr>
      <w:r w:rsidRPr="008A3971">
        <w:rPr>
          <w:rFonts w:asciiTheme="minorHAnsi" w:hAnsiTheme="minorHAnsi"/>
          <w:szCs w:val="24"/>
          <w:lang w:eastAsia="en-GB"/>
        </w:rPr>
        <w:t>(</w:t>
      </w:r>
      <w:r w:rsidR="00B82D29" w:rsidRPr="008A3971">
        <w:rPr>
          <w:rFonts w:asciiTheme="minorHAnsi" w:hAnsiTheme="minorHAnsi"/>
          <w:szCs w:val="24"/>
          <w:lang w:eastAsia="en-GB"/>
        </w:rPr>
        <w:t xml:space="preserve">All specimens should be labelled with the appropriate Health and safety and handling information ( </w:t>
      </w:r>
      <w:hyperlink r:id="rId15" w:history="1">
        <w:r w:rsidRPr="008A3971">
          <w:rPr>
            <w:rStyle w:val="Hyperlink"/>
            <w:rFonts w:asciiTheme="minorHAnsi" w:hAnsiTheme="minorHAnsi"/>
            <w:szCs w:val="24"/>
            <w:lang w:eastAsia="en-GB"/>
          </w:rPr>
          <w:t>http://mic-ro.com/plants/)</w:t>
        </w:r>
      </w:hyperlink>
      <w:r w:rsidRPr="008A3971">
        <w:rPr>
          <w:rFonts w:asciiTheme="minorHAnsi" w:hAnsiTheme="minorHAnsi"/>
          <w:szCs w:val="24"/>
          <w:lang w:eastAsia="en-GB"/>
        </w:rPr>
        <w:t>) Impossible to label all specimens, but H&amp;S recommendations can be displayed where herbarium users can consult them.</w:t>
      </w:r>
      <w:r w:rsidR="00B82D29" w:rsidRPr="008A3971">
        <w:rPr>
          <w:rFonts w:asciiTheme="minorHAnsi" w:hAnsiTheme="minorHAnsi"/>
          <w:sz w:val="24"/>
          <w:szCs w:val="24"/>
          <w:lang w:eastAsia="en-GB"/>
        </w:rPr>
        <w:br/>
      </w:r>
      <w:r w:rsidR="00B82D29" w:rsidRPr="008A3971">
        <w:rPr>
          <w:rFonts w:asciiTheme="minorHAnsi" w:hAnsiTheme="minorHAnsi"/>
          <w:sz w:val="24"/>
          <w:szCs w:val="24"/>
          <w:lang w:eastAsia="en-GB"/>
        </w:rPr>
        <w:br/>
      </w:r>
      <w:r w:rsidR="00B82D29" w:rsidRPr="008A3971">
        <w:rPr>
          <w:rFonts w:asciiTheme="minorHAnsi" w:hAnsiTheme="minorHAnsi"/>
        </w:rPr>
        <w:t xml:space="preserve">Risk assessments should be produced for use of scalpels and cutting of paper (Paper cuts),  possible risks of contaminated collections re: inorganics lead, arsenic, mercury, organics; naphthalene, DDT, mystox, lindane, paradichlorobenzene, </w:t>
      </w:r>
      <w:r w:rsidR="00E26FE8" w:rsidRPr="008A3971">
        <w:rPr>
          <w:rFonts w:asciiTheme="minorHAnsi" w:hAnsiTheme="minorHAnsi"/>
        </w:rPr>
        <w:t>and possible risks from</w:t>
      </w:r>
      <w:r w:rsidR="00B82D29" w:rsidRPr="008A3971">
        <w:rPr>
          <w:rFonts w:asciiTheme="minorHAnsi" w:hAnsiTheme="minorHAnsi"/>
        </w:rPr>
        <w:t xml:space="preserve"> inherently toxic collections genetic/ environmental/agricultural.</w:t>
      </w:r>
    </w:p>
    <w:p w14:paraId="06CFCED0" w14:textId="77777777" w:rsidR="00B82D29" w:rsidRPr="008A3971" w:rsidRDefault="00D402F7" w:rsidP="00AA6D0F">
      <w:pPr>
        <w:spacing w:before="100" w:beforeAutospacing="1" w:after="100" w:afterAutospacing="1" w:line="240" w:lineRule="auto"/>
        <w:ind w:left="567" w:right="708"/>
        <w:outlineLvl w:val="3"/>
        <w:rPr>
          <w:rFonts w:asciiTheme="minorHAnsi" w:hAnsiTheme="minorHAnsi"/>
          <w:b/>
          <w:color w:val="000000"/>
          <w:sz w:val="27"/>
          <w:szCs w:val="27"/>
        </w:rPr>
      </w:pPr>
      <w:r w:rsidRPr="008A3971">
        <w:rPr>
          <w:rFonts w:asciiTheme="minorHAnsi" w:hAnsiTheme="minorHAnsi"/>
          <w:b/>
          <w:color w:val="000000"/>
          <w:sz w:val="27"/>
          <w:szCs w:val="27"/>
        </w:rPr>
        <w:t>8.1</w:t>
      </w:r>
      <w:r w:rsidRPr="008A3971">
        <w:rPr>
          <w:rFonts w:asciiTheme="minorHAnsi" w:hAnsiTheme="minorHAnsi"/>
          <w:b/>
          <w:color w:val="000000"/>
          <w:sz w:val="27"/>
          <w:szCs w:val="27"/>
        </w:rPr>
        <w:tab/>
      </w:r>
      <w:r w:rsidR="00B82D29" w:rsidRPr="008A3971">
        <w:rPr>
          <w:rFonts w:asciiTheme="minorHAnsi" w:hAnsiTheme="minorHAnsi"/>
          <w:b/>
          <w:color w:val="000000"/>
          <w:sz w:val="27"/>
          <w:szCs w:val="27"/>
        </w:rPr>
        <w:t>Risks to Personnel from handling:</w:t>
      </w:r>
    </w:p>
    <w:p w14:paraId="6D3DBA35" w14:textId="77777777" w:rsidR="00D77232" w:rsidRPr="008A3971" w:rsidRDefault="00D77232" w:rsidP="00AA6D0F">
      <w:pPr>
        <w:spacing w:after="0" w:line="240" w:lineRule="auto"/>
        <w:ind w:left="567" w:right="708"/>
        <w:outlineLvl w:val="3"/>
        <w:rPr>
          <w:rFonts w:asciiTheme="minorHAnsi" w:hAnsiTheme="minorHAnsi"/>
          <w:color w:val="000000"/>
          <w:shd w:val="clear" w:color="auto" w:fill="F8F8F0"/>
        </w:rPr>
      </w:pPr>
      <w:r w:rsidRPr="008A3971">
        <w:rPr>
          <w:rFonts w:asciiTheme="minorHAnsi" w:hAnsiTheme="minorHAnsi"/>
          <w:b/>
          <w:color w:val="000000"/>
        </w:rPr>
        <w:t>8.11</w:t>
      </w:r>
      <w:r w:rsidRPr="008A3971">
        <w:rPr>
          <w:rFonts w:asciiTheme="minorHAnsi" w:hAnsiTheme="minorHAnsi"/>
          <w:b/>
          <w:color w:val="000000"/>
        </w:rPr>
        <w:tab/>
      </w:r>
      <w:r w:rsidR="00B82D29" w:rsidRPr="008A3971">
        <w:rPr>
          <w:rFonts w:asciiTheme="minorHAnsi" w:hAnsiTheme="minorHAnsi"/>
          <w:b/>
          <w:color w:val="000000"/>
        </w:rPr>
        <w:t>Mechanical</w:t>
      </w:r>
      <w:r w:rsidR="00B82D29" w:rsidRPr="008A3971">
        <w:rPr>
          <w:rStyle w:val="apple-converted-space"/>
          <w:rFonts w:asciiTheme="minorHAnsi" w:hAnsiTheme="minorHAnsi"/>
          <w:color w:val="000000"/>
          <w:shd w:val="clear" w:color="auto" w:fill="F8F8F0"/>
        </w:rPr>
        <w:t> </w:t>
      </w:r>
    </w:p>
    <w:p w14:paraId="741D6961" w14:textId="77777777" w:rsidR="00A50AAC" w:rsidRPr="008A3971" w:rsidRDefault="00E26FE8" w:rsidP="00A50AAC">
      <w:pPr>
        <w:spacing w:after="0"/>
        <w:ind w:left="567"/>
        <w:rPr>
          <w:rFonts w:asciiTheme="minorHAnsi" w:hAnsiTheme="minorHAnsi"/>
        </w:rPr>
      </w:pPr>
      <w:r w:rsidRPr="008A3971">
        <w:rPr>
          <w:rFonts w:asciiTheme="minorHAnsi" w:hAnsiTheme="minorHAnsi"/>
        </w:rPr>
        <w:t>Sharp spines, hairs etc. are normally visible</w:t>
      </w:r>
      <w:r w:rsidR="00EF754A" w:rsidRPr="008A3971">
        <w:rPr>
          <w:rFonts w:asciiTheme="minorHAnsi" w:hAnsiTheme="minorHAnsi"/>
        </w:rPr>
        <w:t xml:space="preserve">, for example, from prickles, </w:t>
      </w:r>
      <w:r w:rsidR="00B82D29" w:rsidRPr="008A3971">
        <w:rPr>
          <w:rFonts w:asciiTheme="minorHAnsi" w:hAnsiTheme="minorHAnsi"/>
        </w:rPr>
        <w:t xml:space="preserve">thorns, trichomes e.g. nettle or barbs. Less visible but also purely mechanical are the sharp edges of certain grasses that can cause unpleasant cuts. Bamboo also belong to the botanical family of grasses, and some bamboo species bear thin bristles on the surface, which can penetrate the skin and cause itching or irritation. There are </w:t>
      </w:r>
      <w:r w:rsidRPr="008A3971">
        <w:rPr>
          <w:rFonts w:asciiTheme="minorHAnsi" w:hAnsiTheme="minorHAnsi"/>
        </w:rPr>
        <w:t>many</w:t>
      </w:r>
      <w:r w:rsidR="00B82D29" w:rsidRPr="008A3971">
        <w:rPr>
          <w:rFonts w:asciiTheme="minorHAnsi" w:hAnsiTheme="minorHAnsi"/>
        </w:rPr>
        <w:t xml:space="preserve"> mechanically active plants, and injuries of the skin can cause secondary infections when dirt enters the human body. Chemically treated specimens could inadvertently contaminate personnel </w:t>
      </w:r>
      <w:r w:rsidRPr="008A3971">
        <w:rPr>
          <w:rFonts w:asciiTheme="minorHAnsi" w:hAnsiTheme="minorHAnsi"/>
        </w:rPr>
        <w:t>through</w:t>
      </w:r>
      <w:r w:rsidR="00B82D29" w:rsidRPr="008A3971">
        <w:rPr>
          <w:rFonts w:asciiTheme="minorHAnsi" w:hAnsiTheme="minorHAnsi"/>
        </w:rPr>
        <w:t xml:space="preserve"> mechanical dama</w:t>
      </w:r>
      <w:r w:rsidRPr="008A3971">
        <w:rPr>
          <w:rFonts w:asciiTheme="minorHAnsi" w:hAnsiTheme="minorHAnsi"/>
        </w:rPr>
        <w:t xml:space="preserve">ge to the skin. </w:t>
      </w:r>
      <w:r w:rsidR="00B82D29" w:rsidRPr="008A3971">
        <w:rPr>
          <w:rFonts w:asciiTheme="minorHAnsi" w:hAnsiTheme="minorHAnsi"/>
        </w:rPr>
        <w:t>Antiaris toxicaria (Upas Tree) can be lethal if the sap enters the blood stream through for example a minor skin injury.</w:t>
      </w:r>
    </w:p>
    <w:p w14:paraId="27609E42" w14:textId="77777777" w:rsidR="00D77232" w:rsidRPr="008A3971" w:rsidRDefault="00B82D29" w:rsidP="00A50AAC">
      <w:pPr>
        <w:ind w:left="567"/>
        <w:rPr>
          <w:rFonts w:asciiTheme="minorHAnsi" w:hAnsiTheme="minorHAnsi"/>
        </w:rPr>
      </w:pPr>
      <w:r w:rsidRPr="008A3971">
        <w:rPr>
          <w:rFonts w:asciiTheme="minorHAnsi" w:hAnsiTheme="minorHAnsi"/>
          <w:color w:val="000000"/>
        </w:rPr>
        <w:br/>
      </w:r>
      <w:r w:rsidR="00D77232" w:rsidRPr="008A3971">
        <w:rPr>
          <w:rFonts w:asciiTheme="minorHAnsi" w:hAnsiTheme="minorHAnsi"/>
          <w:b/>
          <w:color w:val="000000"/>
        </w:rPr>
        <w:t>8.12</w:t>
      </w:r>
      <w:r w:rsidR="00D77232" w:rsidRPr="008A3971">
        <w:rPr>
          <w:rFonts w:asciiTheme="minorHAnsi" w:hAnsiTheme="minorHAnsi"/>
          <w:b/>
          <w:color w:val="000000"/>
        </w:rPr>
        <w:tab/>
      </w:r>
      <w:r w:rsidRPr="008A3971">
        <w:rPr>
          <w:rFonts w:asciiTheme="minorHAnsi" w:hAnsiTheme="minorHAnsi"/>
          <w:b/>
          <w:color w:val="000000"/>
        </w:rPr>
        <w:t>Chemical</w:t>
      </w:r>
      <w:r w:rsidR="00D77232" w:rsidRPr="008A3971">
        <w:rPr>
          <w:rFonts w:asciiTheme="minorHAnsi" w:hAnsiTheme="minorHAnsi"/>
          <w:color w:val="000000"/>
          <w:shd w:val="clear" w:color="auto" w:fill="F8F8F0"/>
        </w:rPr>
        <w:t>.</w:t>
      </w:r>
    </w:p>
    <w:p w14:paraId="40A412BB" w14:textId="77777777" w:rsidR="00B82D29" w:rsidRPr="008A3971" w:rsidRDefault="00B82D29" w:rsidP="00E97C2B">
      <w:pPr>
        <w:ind w:left="567"/>
        <w:rPr>
          <w:rFonts w:asciiTheme="minorHAnsi" w:hAnsiTheme="minorHAnsi"/>
        </w:rPr>
      </w:pPr>
      <w:r w:rsidRPr="008A3971">
        <w:rPr>
          <w:rFonts w:asciiTheme="minorHAnsi" w:hAnsiTheme="minorHAnsi"/>
        </w:rPr>
        <w:lastRenderedPageBreak/>
        <w:t>These are poisons that can enter the skin without mechanical action. When the sap of some species gets onto the skin surface it can lead to painful skin irritation or irreversible damage. Some species can even cause temporary or permanent blindness if a person touches broken parts of the plant and then their own eyes. Throwing such plant material into a fire</w:t>
      </w:r>
      <w:r w:rsidR="00F813D2" w:rsidRPr="008A3971">
        <w:rPr>
          <w:rFonts w:asciiTheme="minorHAnsi" w:hAnsiTheme="minorHAnsi"/>
        </w:rPr>
        <w:t xml:space="preserve"> [!]</w:t>
      </w:r>
      <w:r w:rsidRPr="008A3971">
        <w:rPr>
          <w:rFonts w:asciiTheme="minorHAnsi" w:hAnsiTheme="minorHAnsi"/>
        </w:rPr>
        <w:t xml:space="preserve"> can also be dangerous (Oleander sp., Senecio jacobaea) as the smoke can be inhaled into the lungs, irritate the skin and can lead to blindness. Typical representatives of this principle belong to the Euphorbiaceae family. There are many members of other botanical families, however, that act similarly. </w:t>
      </w:r>
    </w:p>
    <w:p w14:paraId="716F7815" w14:textId="77777777" w:rsidR="00B82D29" w:rsidRPr="008A3971" w:rsidRDefault="00B82D29" w:rsidP="00E97C2B">
      <w:pPr>
        <w:ind w:left="567"/>
        <w:rPr>
          <w:rFonts w:asciiTheme="minorHAnsi" w:hAnsiTheme="minorHAnsi"/>
        </w:rPr>
      </w:pPr>
      <w:r w:rsidRPr="008A3971">
        <w:rPr>
          <w:rFonts w:asciiTheme="minorHAnsi" w:hAnsiTheme="minorHAnsi"/>
        </w:rPr>
        <w:t xml:space="preserve">Ragwort (Senecio jacobaea) contains Pyrrolizidine Alkaloids (PAs).  These chemicals are not poisonous, but once absorbed they enter the blood stream terminating in the liver where natural metabolic processes convert them into lethal toxins which attack the liver and slowly kill it. All parts of the plant contain PA’s. </w:t>
      </w:r>
    </w:p>
    <w:p w14:paraId="5C5EA9E6" w14:textId="77777777" w:rsidR="00B82D29" w:rsidRPr="008A3971" w:rsidRDefault="00B82D29" w:rsidP="00E97C2B">
      <w:pPr>
        <w:ind w:left="567"/>
        <w:rPr>
          <w:rFonts w:asciiTheme="minorHAnsi" w:hAnsiTheme="minorHAnsi"/>
        </w:rPr>
      </w:pPr>
      <w:r w:rsidRPr="008A3971">
        <w:rPr>
          <w:rFonts w:asciiTheme="minorHAnsi" w:hAnsiTheme="minorHAnsi"/>
        </w:rPr>
        <w:t>Chrysanthemum sp., Atropa sp., Chelidonium majus, Dracunculus sp., Echium sp.,Rhus sp., Prunus laurocerasus, (cherry laurel) leaves and fruit pips contain cyanolipids that cancyanide and benzaldehyde</w:t>
      </w:r>
      <w:r w:rsidR="00194D23" w:rsidRPr="008A3971">
        <w:rPr>
          <w:rFonts w:asciiTheme="minorHAnsi" w:hAnsiTheme="minorHAnsi"/>
        </w:rPr>
        <w:t xml:space="preserve"> (what does this mean – is there a word missing?)</w:t>
      </w:r>
      <w:r w:rsidRPr="008A3971">
        <w:rPr>
          <w:rFonts w:asciiTheme="minorHAnsi" w:hAnsiTheme="minorHAnsi"/>
        </w:rPr>
        <w:t xml:space="preserve">. </w:t>
      </w:r>
      <w:r w:rsidR="00194D23" w:rsidRPr="008A3971">
        <w:rPr>
          <w:rFonts w:asciiTheme="minorHAnsi" w:hAnsiTheme="minorHAnsi"/>
        </w:rPr>
        <w:t>(</w:t>
      </w:r>
      <w:r w:rsidRPr="008A3971">
        <w:rPr>
          <w:rFonts w:asciiTheme="minorHAnsi" w:hAnsiTheme="minorHAnsi"/>
        </w:rPr>
        <w:t xml:space="preserve">1.5% cyanogenic glycosides are present in the leaves. During maceration, i.e. chewing, this becomes glucose, hydrogen cyanide (prussic acid), and benzaldehyde. The poison in the leaves can be used by entymologists as a way of killing insect specimens without physical damage. They seal the live insects in a vessel containing the crushed leaves. </w:t>
      </w:r>
      <w:r w:rsidR="00194D23" w:rsidRPr="008A3971">
        <w:rPr>
          <w:rFonts w:asciiTheme="minorHAnsi" w:hAnsiTheme="minorHAnsi"/>
        </w:rPr>
        <w:t xml:space="preserve">What has this got to do with risks to personnel from handling?) </w:t>
      </w:r>
    </w:p>
    <w:p w14:paraId="36A8C887" w14:textId="77777777" w:rsidR="00D77232" w:rsidRPr="008A3971" w:rsidRDefault="00D77232" w:rsidP="00AA6D0F">
      <w:pPr>
        <w:spacing w:after="0"/>
        <w:ind w:left="567" w:right="708"/>
        <w:rPr>
          <w:rFonts w:asciiTheme="minorHAnsi" w:hAnsiTheme="minorHAnsi"/>
          <w:color w:val="000000"/>
          <w:shd w:val="clear" w:color="auto" w:fill="F8F8F0"/>
        </w:rPr>
      </w:pPr>
      <w:r w:rsidRPr="008A3971">
        <w:rPr>
          <w:rFonts w:asciiTheme="minorHAnsi" w:hAnsiTheme="minorHAnsi"/>
          <w:b/>
          <w:color w:val="000000"/>
        </w:rPr>
        <w:t>8.13</w:t>
      </w:r>
      <w:r w:rsidRPr="008A3971">
        <w:rPr>
          <w:rFonts w:asciiTheme="minorHAnsi" w:hAnsiTheme="minorHAnsi"/>
          <w:b/>
          <w:color w:val="000000"/>
        </w:rPr>
        <w:tab/>
      </w:r>
      <w:r w:rsidR="00B82D29" w:rsidRPr="008A3971" w:rsidDel="00DD428F">
        <w:rPr>
          <w:rFonts w:asciiTheme="minorHAnsi" w:hAnsiTheme="minorHAnsi"/>
          <w:b/>
          <w:color w:val="000000"/>
        </w:rPr>
        <w:t>P</w:t>
      </w:r>
      <w:r w:rsidR="00B82D29" w:rsidRPr="008A3971">
        <w:rPr>
          <w:rFonts w:asciiTheme="minorHAnsi" w:hAnsiTheme="minorHAnsi"/>
          <w:b/>
          <w:color w:val="000000"/>
        </w:rPr>
        <w:t>hototoxic</w:t>
      </w:r>
      <w:r w:rsidR="00E26FE8" w:rsidRPr="008A3971">
        <w:rPr>
          <w:rFonts w:asciiTheme="minorHAnsi" w:hAnsiTheme="minorHAnsi"/>
          <w:b/>
          <w:color w:val="000000"/>
        </w:rPr>
        <w:t>it</w:t>
      </w:r>
      <w:r w:rsidRPr="008A3971">
        <w:rPr>
          <w:rFonts w:asciiTheme="minorHAnsi" w:hAnsiTheme="minorHAnsi"/>
          <w:b/>
          <w:color w:val="000000"/>
        </w:rPr>
        <w:t>y in Plants</w:t>
      </w:r>
    </w:p>
    <w:p w14:paraId="0421B312" w14:textId="77777777" w:rsidR="00B82D29" w:rsidRPr="008A3971" w:rsidRDefault="00E26FE8" w:rsidP="00E97C2B">
      <w:pPr>
        <w:ind w:left="567"/>
        <w:rPr>
          <w:rFonts w:asciiTheme="minorHAnsi" w:hAnsiTheme="minorHAnsi"/>
        </w:rPr>
      </w:pPr>
      <w:r w:rsidRPr="008A3971">
        <w:rPr>
          <w:rFonts w:asciiTheme="minorHAnsi" w:hAnsiTheme="minorHAnsi"/>
        </w:rPr>
        <w:t xml:space="preserve">This occurs through contact with many plants. The </w:t>
      </w:r>
      <w:r w:rsidR="00B82D29" w:rsidRPr="008A3971">
        <w:rPr>
          <w:rFonts w:asciiTheme="minorHAnsi" w:hAnsiTheme="minorHAnsi"/>
        </w:rPr>
        <w:t>best example is the Giant Hogweed (Heracleum mantegazzianum). Phototoxic poison acts chemically, but only if the skin is exposed to sunlight at the same time</w:t>
      </w:r>
    </w:p>
    <w:p w14:paraId="1BDF6CB8" w14:textId="77777777" w:rsidR="00D77232" w:rsidRPr="008A3971" w:rsidRDefault="00194D23" w:rsidP="00E97C2B">
      <w:pPr>
        <w:ind w:left="567"/>
        <w:rPr>
          <w:rFonts w:asciiTheme="minorHAnsi" w:hAnsiTheme="minorHAnsi"/>
          <w:b/>
        </w:rPr>
      </w:pPr>
      <w:r w:rsidRPr="008A3971">
        <w:rPr>
          <w:rFonts w:asciiTheme="minorHAnsi" w:hAnsiTheme="minorHAnsi"/>
        </w:rPr>
        <w:t>(</w:t>
      </w:r>
      <w:r w:rsidR="00B82D29" w:rsidRPr="008A3971">
        <w:rPr>
          <w:rFonts w:asciiTheme="minorHAnsi" w:hAnsiTheme="minorHAnsi"/>
        </w:rPr>
        <w:t>Mechanical-chemical</w:t>
      </w:r>
      <w:r w:rsidRPr="008A3971">
        <w:rPr>
          <w:rFonts w:asciiTheme="minorHAnsi" w:hAnsiTheme="minorHAnsi"/>
        </w:rPr>
        <w:t xml:space="preserve"> Is this a new paragraph title?)</w:t>
      </w:r>
      <w:r w:rsidR="00B82D29" w:rsidRPr="008A3971">
        <w:rPr>
          <w:rFonts w:asciiTheme="minorHAnsi" w:hAnsiTheme="minorHAnsi"/>
        </w:rPr>
        <w:t>. Some Plants penetrate the skin mechanically and then introduce a poisonous chemical. The result is an immediate burning sensation of the skin. The best known representatives of this kind are the stinging nettles  and their close relatives in all parts of the world. Most mechanically-chemically acting plants belong to the botanical families Urticaceae and Euphorbiaceae, some of them being much more powerful than the Stinging Nettle. Under an electron microscope, fragile hollow needles are visible with nettle cells at the base filled with liquid poison. When touched, a needle breaks off, leaving an oblique tip, which can enter the human skin like a syringe and release the poison. </w:t>
      </w:r>
      <w:r w:rsidR="00B82D29" w:rsidRPr="008A3971">
        <w:rPr>
          <w:rFonts w:asciiTheme="minorHAnsi" w:hAnsiTheme="minorHAnsi"/>
        </w:rPr>
        <w:br/>
      </w:r>
      <w:r w:rsidR="00B82D29" w:rsidRPr="008A3971">
        <w:rPr>
          <w:rFonts w:asciiTheme="minorHAnsi" w:hAnsiTheme="minorHAnsi"/>
        </w:rPr>
        <w:br/>
      </w:r>
      <w:r w:rsidR="00D77232" w:rsidRPr="008A3971">
        <w:rPr>
          <w:rFonts w:asciiTheme="minorHAnsi" w:hAnsiTheme="minorHAnsi"/>
          <w:b/>
        </w:rPr>
        <w:t>8.14</w:t>
      </w:r>
      <w:r w:rsidR="00D77232" w:rsidRPr="008A3971">
        <w:rPr>
          <w:rFonts w:asciiTheme="minorHAnsi" w:hAnsiTheme="minorHAnsi"/>
          <w:b/>
        </w:rPr>
        <w:tab/>
      </w:r>
      <w:r w:rsidR="00B82D29" w:rsidRPr="008A3971">
        <w:rPr>
          <w:rFonts w:asciiTheme="minorHAnsi" w:hAnsiTheme="minorHAnsi"/>
          <w:b/>
        </w:rPr>
        <w:t>Allerg</w:t>
      </w:r>
      <w:r w:rsidR="006171E8" w:rsidRPr="008A3971">
        <w:rPr>
          <w:rFonts w:asciiTheme="minorHAnsi" w:hAnsiTheme="minorHAnsi"/>
          <w:b/>
        </w:rPr>
        <w:t>enic</w:t>
      </w:r>
      <w:r w:rsidR="00D77232" w:rsidRPr="008A3971">
        <w:rPr>
          <w:rFonts w:asciiTheme="minorHAnsi" w:hAnsiTheme="minorHAnsi"/>
          <w:b/>
        </w:rPr>
        <w:t xml:space="preserve"> Plants</w:t>
      </w:r>
      <w:r w:rsidR="00B82D29" w:rsidRPr="008A3971">
        <w:rPr>
          <w:rFonts w:asciiTheme="minorHAnsi" w:hAnsiTheme="minorHAnsi"/>
          <w:b/>
        </w:rPr>
        <w:t xml:space="preserve">. </w:t>
      </w:r>
    </w:p>
    <w:p w14:paraId="655A84A4" w14:textId="77777777" w:rsidR="00B82D29" w:rsidRPr="008A3971" w:rsidRDefault="00B82D29" w:rsidP="00E97C2B">
      <w:pPr>
        <w:ind w:left="567"/>
        <w:rPr>
          <w:rFonts w:asciiTheme="minorHAnsi" w:hAnsiTheme="minorHAnsi"/>
        </w:rPr>
      </w:pPr>
      <w:r w:rsidRPr="008A3971">
        <w:rPr>
          <w:rFonts w:asciiTheme="minorHAnsi" w:hAnsiTheme="minorHAnsi"/>
        </w:rPr>
        <w:t xml:space="preserve">Mainly found in members of the botanical family called Anacardiaceae. E.g. Toxicodendron species  native to North America. Contact can sensitise the victim and subsequent contacts can cause </w:t>
      </w:r>
      <w:r w:rsidR="006171E8" w:rsidRPr="008A3971">
        <w:rPr>
          <w:rFonts w:asciiTheme="minorHAnsi" w:hAnsiTheme="minorHAnsi"/>
        </w:rPr>
        <w:t xml:space="preserve">progressively </w:t>
      </w:r>
      <w:r w:rsidRPr="008A3971">
        <w:rPr>
          <w:rFonts w:asciiTheme="minorHAnsi" w:hAnsiTheme="minorHAnsi"/>
        </w:rPr>
        <w:t>more severe skin irritations.</w:t>
      </w:r>
    </w:p>
    <w:p w14:paraId="5C9F7173" w14:textId="77777777" w:rsidR="00EF754A" w:rsidRPr="008A3971" w:rsidRDefault="00B82D29" w:rsidP="00E97C2B">
      <w:pPr>
        <w:ind w:left="567"/>
        <w:rPr>
          <w:rFonts w:asciiTheme="minorHAnsi" w:hAnsiTheme="minorHAnsi"/>
        </w:rPr>
      </w:pPr>
      <w:r w:rsidRPr="008A3971">
        <w:rPr>
          <w:rFonts w:asciiTheme="minorHAnsi" w:hAnsiTheme="minorHAnsi"/>
        </w:rPr>
        <w:t>The majority of medicinal plants are toxic and should therefore be treated with extreme caution. Ideally these specimens should be kept separate from the pressed plants and stored in sealed glass jars (ideally ground-glass jars).</w:t>
      </w:r>
      <w:r w:rsidR="00D77232" w:rsidRPr="008A3971">
        <w:rPr>
          <w:rFonts w:asciiTheme="minorHAnsi" w:hAnsiTheme="minorHAnsi"/>
        </w:rPr>
        <w:t xml:space="preserve"> A list of plants </w:t>
      </w:r>
      <w:r w:rsidR="000C6965" w:rsidRPr="008A3971">
        <w:rPr>
          <w:rFonts w:asciiTheme="minorHAnsi" w:hAnsiTheme="minorHAnsi"/>
        </w:rPr>
        <w:t>c</w:t>
      </w:r>
      <w:r w:rsidR="00D77232" w:rsidRPr="008A3971">
        <w:rPr>
          <w:rFonts w:asciiTheme="minorHAnsi" w:hAnsiTheme="minorHAnsi"/>
        </w:rPr>
        <w:t>ontaining toxic substances can be found in appendix 1</w:t>
      </w:r>
      <w:r w:rsidR="002B3299" w:rsidRPr="008A3971">
        <w:rPr>
          <w:rFonts w:asciiTheme="minorHAnsi" w:hAnsiTheme="minorHAnsi"/>
        </w:rPr>
        <w:t>.2</w:t>
      </w:r>
      <w:r w:rsidR="00D77232" w:rsidRPr="008A3971">
        <w:rPr>
          <w:rFonts w:asciiTheme="minorHAnsi" w:hAnsiTheme="minorHAnsi"/>
        </w:rPr>
        <w:t>)</w:t>
      </w:r>
    </w:p>
    <w:p w14:paraId="6BD03BDD" w14:textId="77777777" w:rsidR="00B82D29" w:rsidRPr="008A3971" w:rsidRDefault="00B82D29" w:rsidP="00AA6D0F">
      <w:pPr>
        <w:spacing w:after="0"/>
        <w:ind w:left="567" w:right="708"/>
        <w:rPr>
          <w:rFonts w:asciiTheme="minorHAnsi" w:hAnsiTheme="minorHAnsi"/>
        </w:rPr>
      </w:pPr>
      <w:r w:rsidRPr="008A3971">
        <w:rPr>
          <w:rFonts w:asciiTheme="minorHAnsi" w:hAnsiTheme="minorHAnsi"/>
        </w:rPr>
        <w:t xml:space="preserve">They should be accurately identified and appropriate Health and Safety documentation and PPE put in place. A Drug’s License available from the Home Office is necessary to hold or transport any scheduled material. A list is available for viewing here </w:t>
      </w:r>
      <w:hyperlink r:id="rId16" w:history="1">
        <w:r w:rsidRPr="008A3971">
          <w:rPr>
            <w:rStyle w:val="Hyperlink"/>
            <w:rFonts w:asciiTheme="minorHAnsi" w:hAnsiTheme="minorHAnsi"/>
          </w:rPr>
          <w:t>https://www.gov.uk/controlled-drugs-licences-fees-and-returns</w:t>
        </w:r>
      </w:hyperlink>
      <w:r w:rsidRPr="008A3971">
        <w:rPr>
          <w:rFonts w:asciiTheme="minorHAnsi" w:hAnsiTheme="minorHAnsi"/>
        </w:rPr>
        <w:t xml:space="preserve">. Click on Controlled Drugs List.  </w:t>
      </w:r>
    </w:p>
    <w:p w14:paraId="2E958D7D" w14:textId="77777777" w:rsidR="00B82D29" w:rsidRPr="008A3971" w:rsidRDefault="00B82D29" w:rsidP="00AA6D0F">
      <w:pPr>
        <w:spacing w:after="0"/>
        <w:ind w:left="567" w:right="708"/>
        <w:rPr>
          <w:rFonts w:asciiTheme="minorHAnsi" w:hAnsiTheme="minorHAnsi"/>
        </w:rPr>
      </w:pPr>
    </w:p>
    <w:p w14:paraId="3A61C628" w14:textId="77777777" w:rsidR="00D77232" w:rsidRPr="008A3971" w:rsidRDefault="00D77232" w:rsidP="00AA6D0F">
      <w:pPr>
        <w:spacing w:after="0"/>
        <w:ind w:left="567" w:right="708"/>
        <w:rPr>
          <w:rFonts w:asciiTheme="minorHAnsi" w:hAnsiTheme="minorHAnsi"/>
          <w:b/>
        </w:rPr>
      </w:pPr>
      <w:r w:rsidRPr="008A3971">
        <w:rPr>
          <w:rFonts w:asciiTheme="minorHAnsi" w:hAnsiTheme="minorHAnsi"/>
          <w:b/>
        </w:rPr>
        <w:t>8.15</w:t>
      </w:r>
      <w:r w:rsidRPr="008A3971">
        <w:rPr>
          <w:rFonts w:asciiTheme="minorHAnsi" w:hAnsiTheme="minorHAnsi"/>
          <w:b/>
        </w:rPr>
        <w:tab/>
        <w:t>Handling toxic and sensitive plants</w:t>
      </w:r>
    </w:p>
    <w:p w14:paraId="53FBCCE3" w14:textId="77777777" w:rsidR="00B82D29" w:rsidRPr="008A3971" w:rsidRDefault="00B82D29" w:rsidP="00AA6D0F">
      <w:pPr>
        <w:spacing w:after="0"/>
        <w:ind w:left="567" w:right="708"/>
        <w:rPr>
          <w:rFonts w:asciiTheme="minorHAnsi" w:hAnsiTheme="minorHAnsi"/>
        </w:rPr>
      </w:pPr>
      <w:r w:rsidRPr="008A3971">
        <w:rPr>
          <w:rFonts w:asciiTheme="minorHAnsi" w:hAnsiTheme="minorHAnsi"/>
        </w:rPr>
        <w:t>Specimens should be handled in</w:t>
      </w:r>
      <w:r w:rsidR="00D77232" w:rsidRPr="008A3971">
        <w:rPr>
          <w:rFonts w:asciiTheme="minorHAnsi" w:hAnsiTheme="minorHAnsi"/>
        </w:rPr>
        <w:t>;</w:t>
      </w:r>
    </w:p>
    <w:p w14:paraId="7DF010EE" w14:textId="77777777" w:rsidR="00B82D29" w:rsidRPr="008A3971" w:rsidRDefault="00D77232" w:rsidP="00AA6D0F">
      <w:pPr>
        <w:numPr>
          <w:ilvl w:val="0"/>
          <w:numId w:val="34"/>
        </w:numPr>
        <w:spacing w:after="0"/>
        <w:ind w:left="567" w:right="708" w:firstLine="0"/>
        <w:rPr>
          <w:rFonts w:asciiTheme="minorHAnsi" w:hAnsiTheme="minorHAnsi"/>
        </w:rPr>
      </w:pPr>
      <w:r w:rsidRPr="008A3971">
        <w:rPr>
          <w:rFonts w:asciiTheme="minorHAnsi" w:hAnsiTheme="minorHAnsi"/>
        </w:rPr>
        <w:t xml:space="preserve">Shallow trays </w:t>
      </w:r>
    </w:p>
    <w:p w14:paraId="7DC66CF3" w14:textId="77777777" w:rsidR="00B82D29" w:rsidRPr="008A3971" w:rsidRDefault="00B82D29" w:rsidP="00AA6D0F">
      <w:pPr>
        <w:numPr>
          <w:ilvl w:val="0"/>
          <w:numId w:val="34"/>
        </w:numPr>
        <w:spacing w:after="0"/>
        <w:ind w:left="567" w:right="708" w:firstLine="0"/>
        <w:rPr>
          <w:rFonts w:asciiTheme="minorHAnsi" w:hAnsiTheme="minorHAnsi"/>
        </w:rPr>
      </w:pPr>
      <w:r w:rsidRPr="008A3971">
        <w:rPr>
          <w:rFonts w:asciiTheme="minorHAnsi" w:hAnsiTheme="minorHAnsi"/>
        </w:rPr>
        <w:lastRenderedPageBreak/>
        <w:t xml:space="preserve">Nitrile gloves or wash hands </w:t>
      </w:r>
      <w:r w:rsidR="00EF754A" w:rsidRPr="008A3971">
        <w:rPr>
          <w:rFonts w:asciiTheme="minorHAnsi" w:hAnsiTheme="minorHAnsi"/>
        </w:rPr>
        <w:t>(Finger cots</w:t>
      </w:r>
      <w:r w:rsidR="000A547C" w:rsidRPr="008A3971">
        <w:rPr>
          <w:rFonts w:asciiTheme="minorHAnsi" w:hAnsiTheme="minorHAnsi"/>
        </w:rPr>
        <w:t>(?)</w:t>
      </w:r>
      <w:r w:rsidR="00EF754A" w:rsidRPr="008A3971">
        <w:rPr>
          <w:rFonts w:asciiTheme="minorHAnsi" w:hAnsiTheme="minorHAnsi"/>
        </w:rPr>
        <w:t>)</w:t>
      </w:r>
    </w:p>
    <w:p w14:paraId="404E9519" w14:textId="77777777" w:rsidR="00EF754A" w:rsidRPr="008A3971" w:rsidRDefault="00B82D29" w:rsidP="00AA6D0F">
      <w:pPr>
        <w:numPr>
          <w:ilvl w:val="0"/>
          <w:numId w:val="34"/>
        </w:numPr>
        <w:spacing w:after="0"/>
        <w:ind w:left="567" w:right="708" w:firstLine="0"/>
        <w:rPr>
          <w:rFonts w:asciiTheme="minorHAnsi" w:hAnsiTheme="minorHAnsi"/>
        </w:rPr>
      </w:pPr>
      <w:r w:rsidRPr="008A3971">
        <w:rPr>
          <w:rFonts w:asciiTheme="minorHAnsi" w:hAnsiTheme="minorHAnsi"/>
        </w:rPr>
        <w:t xml:space="preserve">Masks should always be worn when </w:t>
      </w:r>
      <w:r w:rsidR="000D415A" w:rsidRPr="008A3971">
        <w:rPr>
          <w:rFonts w:asciiTheme="minorHAnsi" w:hAnsiTheme="minorHAnsi"/>
        </w:rPr>
        <w:t xml:space="preserve">handling </w:t>
      </w:r>
      <w:r w:rsidRPr="008A3971">
        <w:rPr>
          <w:rFonts w:asciiTheme="minorHAnsi" w:hAnsiTheme="minorHAnsi"/>
        </w:rPr>
        <w:t xml:space="preserve">specimens of unknown origin or known to be contaminated with  mercuric chloride on labels. The </w:t>
      </w:r>
      <w:r w:rsidR="00EF754A" w:rsidRPr="008A3971">
        <w:rPr>
          <w:rFonts w:asciiTheme="minorHAnsi" w:hAnsiTheme="minorHAnsi"/>
        </w:rPr>
        <w:t>correct</w:t>
      </w:r>
      <w:r w:rsidRPr="008A3971">
        <w:rPr>
          <w:rFonts w:asciiTheme="minorHAnsi" w:hAnsiTheme="minorHAnsi"/>
        </w:rPr>
        <w:t xml:space="preserve"> mask must be selected carefully</w:t>
      </w:r>
      <w:r w:rsidR="000D415A" w:rsidRPr="008A3971">
        <w:rPr>
          <w:rFonts w:asciiTheme="minorHAnsi" w:hAnsiTheme="minorHAnsi"/>
        </w:rPr>
        <w:t>;</w:t>
      </w:r>
      <w:r w:rsidRPr="008A3971">
        <w:rPr>
          <w:rFonts w:asciiTheme="minorHAnsi" w:hAnsiTheme="minorHAnsi"/>
        </w:rPr>
        <w:t xml:space="preserve"> there are numerous choice</w:t>
      </w:r>
      <w:r w:rsidR="006171E8" w:rsidRPr="008A3971">
        <w:rPr>
          <w:rFonts w:asciiTheme="minorHAnsi" w:hAnsiTheme="minorHAnsi"/>
        </w:rPr>
        <w:t>s</w:t>
      </w:r>
      <w:r w:rsidRPr="008A3971">
        <w:rPr>
          <w:rFonts w:asciiTheme="minorHAnsi" w:hAnsiTheme="minorHAnsi"/>
        </w:rPr>
        <w:t xml:space="preserve"> available</w:t>
      </w:r>
      <w:r w:rsidR="006171E8" w:rsidRPr="008A3971">
        <w:rPr>
          <w:rFonts w:asciiTheme="minorHAnsi" w:hAnsiTheme="minorHAnsi"/>
        </w:rPr>
        <w:t>, none of which</w:t>
      </w:r>
      <w:r w:rsidRPr="008A3971">
        <w:rPr>
          <w:rFonts w:asciiTheme="minorHAnsi" w:hAnsiTheme="minorHAnsi"/>
        </w:rPr>
        <w:t xml:space="preserve"> cover</w:t>
      </w:r>
      <w:r w:rsidR="006171E8" w:rsidRPr="008A3971">
        <w:rPr>
          <w:rFonts w:asciiTheme="minorHAnsi" w:hAnsiTheme="minorHAnsi"/>
        </w:rPr>
        <w:t>s</w:t>
      </w:r>
      <w:r w:rsidRPr="008A3971">
        <w:rPr>
          <w:rFonts w:asciiTheme="minorHAnsi" w:hAnsiTheme="minorHAnsi"/>
        </w:rPr>
        <w:t xml:space="preserve"> all inhalation issues.  Some are specific to dusts or vapours and therefore one mask will not necessarily protect you from working on a range of materials. </w:t>
      </w:r>
      <w:r w:rsidR="00EF754A" w:rsidRPr="008A3971">
        <w:rPr>
          <w:rFonts w:asciiTheme="minorHAnsi" w:hAnsiTheme="minorHAnsi"/>
        </w:rPr>
        <w:t xml:space="preserve">Those using </w:t>
      </w:r>
      <w:r w:rsidR="000D415A" w:rsidRPr="008A3971">
        <w:rPr>
          <w:rFonts w:asciiTheme="minorHAnsi" w:hAnsiTheme="minorHAnsi"/>
        </w:rPr>
        <w:t>m</w:t>
      </w:r>
      <w:r w:rsidR="00EF754A" w:rsidRPr="008A3971">
        <w:rPr>
          <w:rFonts w:asciiTheme="minorHAnsi" w:hAnsiTheme="minorHAnsi"/>
        </w:rPr>
        <w:t>asks should alw</w:t>
      </w:r>
      <w:r w:rsidR="00DC459B" w:rsidRPr="008A3971">
        <w:rPr>
          <w:rFonts w:asciiTheme="minorHAnsi" w:hAnsiTheme="minorHAnsi"/>
        </w:rPr>
        <w:t xml:space="preserve">ays have training for </w:t>
      </w:r>
      <w:r w:rsidR="000A547C" w:rsidRPr="008A3971">
        <w:rPr>
          <w:rFonts w:asciiTheme="minorHAnsi" w:hAnsiTheme="minorHAnsi"/>
        </w:rPr>
        <w:t>fitting the</w:t>
      </w:r>
      <w:r w:rsidR="00DC459B" w:rsidRPr="008A3971">
        <w:rPr>
          <w:rFonts w:asciiTheme="minorHAnsi" w:hAnsiTheme="minorHAnsi"/>
        </w:rPr>
        <w:t xml:space="preserve"> masks.</w:t>
      </w:r>
    </w:p>
    <w:p w14:paraId="21BAAC70" w14:textId="77777777" w:rsidR="00EF754A" w:rsidRPr="008A3971" w:rsidRDefault="00B82D29" w:rsidP="00AA6D0F">
      <w:pPr>
        <w:numPr>
          <w:ilvl w:val="0"/>
          <w:numId w:val="34"/>
        </w:numPr>
        <w:spacing w:after="0"/>
        <w:ind w:left="567" w:right="708" w:firstLine="0"/>
        <w:rPr>
          <w:rFonts w:asciiTheme="minorHAnsi" w:hAnsiTheme="minorHAnsi"/>
        </w:rPr>
      </w:pPr>
      <w:r w:rsidRPr="008A3971">
        <w:rPr>
          <w:rFonts w:asciiTheme="minorHAnsi" w:hAnsiTheme="minorHAnsi"/>
        </w:rPr>
        <w:t>Masks should be fit tested. Working with fume/dust extraction would be a better al</w:t>
      </w:r>
      <w:r w:rsidR="00EF754A" w:rsidRPr="008A3971">
        <w:rPr>
          <w:rFonts w:asciiTheme="minorHAnsi" w:hAnsiTheme="minorHAnsi"/>
        </w:rPr>
        <w:t>l-</w:t>
      </w:r>
      <w:r w:rsidRPr="008A3971">
        <w:rPr>
          <w:rFonts w:asciiTheme="minorHAnsi" w:hAnsiTheme="minorHAnsi"/>
        </w:rPr>
        <w:t>round precaution.</w:t>
      </w:r>
      <w:r w:rsidR="00EF754A" w:rsidRPr="008A3971">
        <w:rPr>
          <w:rFonts w:asciiTheme="minorHAnsi" w:hAnsiTheme="minorHAnsi"/>
        </w:rPr>
        <w:t xml:space="preserve"> This is necessary when re-mounting material especially if humidification is utilised and when new mounts are being cut.</w:t>
      </w:r>
    </w:p>
    <w:p w14:paraId="1175FBB0" w14:textId="77777777" w:rsidR="00EF754A" w:rsidRPr="008A3971" w:rsidRDefault="00EF754A" w:rsidP="00AA6D0F">
      <w:pPr>
        <w:spacing w:after="0"/>
        <w:ind w:left="567" w:right="708"/>
        <w:rPr>
          <w:rFonts w:asciiTheme="minorHAnsi" w:hAnsiTheme="minorHAnsi"/>
        </w:rPr>
      </w:pPr>
    </w:p>
    <w:p w14:paraId="76454ED9" w14:textId="77777777" w:rsidR="00EF754A" w:rsidRPr="008A3971" w:rsidRDefault="00D77232" w:rsidP="00AA6D0F">
      <w:pPr>
        <w:spacing w:after="0"/>
        <w:ind w:left="567" w:right="708"/>
        <w:rPr>
          <w:rFonts w:asciiTheme="minorHAnsi" w:hAnsiTheme="minorHAnsi"/>
          <w:b/>
        </w:rPr>
      </w:pPr>
      <w:r w:rsidRPr="008A3971">
        <w:rPr>
          <w:rFonts w:asciiTheme="minorHAnsi" w:hAnsiTheme="minorHAnsi"/>
          <w:b/>
        </w:rPr>
        <w:t>8.151</w:t>
      </w:r>
      <w:r w:rsidRPr="008A3971">
        <w:rPr>
          <w:rFonts w:asciiTheme="minorHAnsi" w:hAnsiTheme="minorHAnsi"/>
          <w:b/>
        </w:rPr>
        <w:tab/>
      </w:r>
      <w:r w:rsidR="00EF754A" w:rsidRPr="008A3971">
        <w:rPr>
          <w:rFonts w:asciiTheme="minorHAnsi" w:hAnsiTheme="minorHAnsi"/>
          <w:b/>
        </w:rPr>
        <w:t>Precautions</w:t>
      </w:r>
    </w:p>
    <w:p w14:paraId="5BEED8B6" w14:textId="77777777" w:rsidR="00B82D29" w:rsidRPr="008A3971" w:rsidRDefault="00B82D29" w:rsidP="00AA6D0F">
      <w:pPr>
        <w:numPr>
          <w:ilvl w:val="0"/>
          <w:numId w:val="30"/>
        </w:numPr>
        <w:spacing w:after="0"/>
        <w:ind w:left="567" w:right="708" w:firstLine="0"/>
        <w:rPr>
          <w:rFonts w:asciiTheme="minorHAnsi" w:hAnsiTheme="minorHAnsi"/>
        </w:rPr>
      </w:pPr>
      <w:r w:rsidRPr="008A3971">
        <w:rPr>
          <w:rFonts w:asciiTheme="minorHAnsi" w:hAnsiTheme="minorHAnsi"/>
        </w:rPr>
        <w:t>Economic collections – PPE appropriate to the hazards must be provided</w:t>
      </w:r>
    </w:p>
    <w:p w14:paraId="74FC9DF3" w14:textId="77777777" w:rsidR="00B82D29" w:rsidRPr="008A3971" w:rsidRDefault="00B82D29" w:rsidP="00AA6D0F">
      <w:pPr>
        <w:numPr>
          <w:ilvl w:val="0"/>
          <w:numId w:val="30"/>
        </w:numPr>
        <w:spacing w:after="0"/>
        <w:ind w:left="567" w:right="708" w:firstLine="0"/>
        <w:rPr>
          <w:rFonts w:asciiTheme="minorHAnsi" w:hAnsiTheme="minorHAnsi"/>
          <w:color w:val="000000"/>
          <w:sz w:val="21"/>
          <w:szCs w:val="21"/>
        </w:rPr>
      </w:pPr>
      <w:r w:rsidRPr="008A3971">
        <w:rPr>
          <w:rFonts w:asciiTheme="minorHAnsi" w:hAnsiTheme="minorHAnsi"/>
          <w:color w:val="000000"/>
          <w:sz w:val="21"/>
          <w:szCs w:val="21"/>
        </w:rPr>
        <w:t>Mark collections with appropriate H&amp;S regulations</w:t>
      </w:r>
      <w:r w:rsidR="000A547C" w:rsidRPr="008A3971">
        <w:rPr>
          <w:rFonts w:asciiTheme="minorHAnsi" w:hAnsiTheme="minorHAnsi"/>
          <w:color w:val="000000"/>
          <w:sz w:val="21"/>
          <w:szCs w:val="21"/>
        </w:rPr>
        <w:t xml:space="preserve"> (?)</w:t>
      </w:r>
    </w:p>
    <w:p w14:paraId="1A445955" w14:textId="77777777" w:rsidR="00EF754A" w:rsidRPr="008A3971" w:rsidRDefault="00B82D29" w:rsidP="00AA6D0F">
      <w:pPr>
        <w:numPr>
          <w:ilvl w:val="0"/>
          <w:numId w:val="30"/>
        </w:numPr>
        <w:spacing w:after="0"/>
        <w:ind w:left="567" w:right="708" w:firstLine="0"/>
        <w:rPr>
          <w:rFonts w:asciiTheme="minorHAnsi" w:hAnsiTheme="minorHAnsi"/>
          <w:color w:val="000000"/>
          <w:sz w:val="21"/>
          <w:szCs w:val="21"/>
        </w:rPr>
      </w:pPr>
      <w:r w:rsidRPr="008A3971" w:rsidDel="00DD428F">
        <w:rPr>
          <w:rFonts w:asciiTheme="minorHAnsi" w:hAnsiTheme="minorHAnsi"/>
          <w:color w:val="000000"/>
          <w:sz w:val="21"/>
          <w:szCs w:val="21"/>
        </w:rPr>
        <w:t>A</w:t>
      </w:r>
      <w:r w:rsidRPr="008A3971">
        <w:rPr>
          <w:rFonts w:asciiTheme="minorHAnsi" w:hAnsiTheme="minorHAnsi"/>
          <w:color w:val="000000"/>
          <w:sz w:val="21"/>
          <w:szCs w:val="21"/>
        </w:rPr>
        <w:t xml:space="preserve">ssume that there is a hazard on historic collections, especially those predating 1986 and treat as a hazard </w:t>
      </w:r>
    </w:p>
    <w:p w14:paraId="4B23D4A4" w14:textId="77777777" w:rsidR="00B82D29" w:rsidRPr="008A3971" w:rsidRDefault="00EF754A" w:rsidP="00AA6D0F">
      <w:pPr>
        <w:numPr>
          <w:ilvl w:val="0"/>
          <w:numId w:val="30"/>
        </w:numPr>
        <w:spacing w:after="0"/>
        <w:ind w:left="567" w:right="708" w:firstLine="0"/>
        <w:rPr>
          <w:rFonts w:asciiTheme="minorHAnsi" w:hAnsiTheme="minorHAnsi"/>
          <w:color w:val="000000"/>
          <w:sz w:val="21"/>
          <w:szCs w:val="21"/>
        </w:rPr>
      </w:pPr>
      <w:r w:rsidRPr="008A3971">
        <w:rPr>
          <w:rFonts w:asciiTheme="minorHAnsi" w:hAnsiTheme="minorHAnsi"/>
          <w:color w:val="000000"/>
          <w:sz w:val="21"/>
          <w:szCs w:val="21"/>
        </w:rPr>
        <w:t>A</w:t>
      </w:r>
      <w:r w:rsidR="00B82D29" w:rsidRPr="008A3971">
        <w:rPr>
          <w:rFonts w:asciiTheme="minorHAnsi" w:hAnsiTheme="minorHAnsi"/>
          <w:color w:val="000000"/>
          <w:sz w:val="21"/>
          <w:szCs w:val="21"/>
        </w:rPr>
        <w:t>ssume cocktail affect of different pest treatments and toxicity</w:t>
      </w:r>
      <w:r w:rsidRPr="008A3971">
        <w:rPr>
          <w:rFonts w:asciiTheme="minorHAnsi" w:hAnsiTheme="minorHAnsi"/>
          <w:color w:val="000000"/>
          <w:sz w:val="21"/>
          <w:szCs w:val="21"/>
        </w:rPr>
        <w:t xml:space="preserve"> </w:t>
      </w:r>
      <w:r w:rsidR="00B82D29" w:rsidRPr="008A3971">
        <w:rPr>
          <w:rFonts w:asciiTheme="minorHAnsi" w:hAnsiTheme="minorHAnsi"/>
          <w:color w:val="000000"/>
          <w:sz w:val="21"/>
          <w:szCs w:val="21"/>
        </w:rPr>
        <w:t>from plants</w:t>
      </w:r>
    </w:p>
    <w:p w14:paraId="38A16B59" w14:textId="77777777" w:rsidR="007B6047" w:rsidRPr="008A3971" w:rsidRDefault="007B6047" w:rsidP="00AA6D0F">
      <w:pPr>
        <w:spacing w:after="0"/>
        <w:ind w:left="567" w:right="708"/>
        <w:rPr>
          <w:rFonts w:asciiTheme="minorHAnsi" w:hAnsiTheme="minorHAnsi"/>
          <w:b/>
          <w:sz w:val="28"/>
          <w:szCs w:val="32"/>
        </w:rPr>
      </w:pPr>
    </w:p>
    <w:p w14:paraId="23A01205" w14:textId="77777777" w:rsidR="00EF754A" w:rsidRPr="008A3971" w:rsidRDefault="00D77232" w:rsidP="00AA6D0F">
      <w:pPr>
        <w:spacing w:after="0"/>
        <w:ind w:left="567" w:right="708"/>
        <w:rPr>
          <w:rFonts w:asciiTheme="minorHAnsi" w:hAnsiTheme="minorHAnsi"/>
          <w:b/>
          <w:sz w:val="28"/>
          <w:szCs w:val="32"/>
        </w:rPr>
      </w:pPr>
      <w:r w:rsidRPr="008A3971">
        <w:rPr>
          <w:rFonts w:asciiTheme="minorHAnsi" w:hAnsiTheme="minorHAnsi"/>
          <w:b/>
          <w:sz w:val="28"/>
          <w:szCs w:val="32"/>
        </w:rPr>
        <w:t>9.0</w:t>
      </w:r>
      <w:r w:rsidRPr="008A3971">
        <w:rPr>
          <w:rFonts w:asciiTheme="minorHAnsi" w:hAnsiTheme="minorHAnsi"/>
          <w:b/>
          <w:sz w:val="28"/>
          <w:szCs w:val="32"/>
        </w:rPr>
        <w:tab/>
      </w:r>
      <w:r w:rsidR="00B82D29" w:rsidRPr="008A3971">
        <w:rPr>
          <w:rFonts w:asciiTheme="minorHAnsi" w:hAnsiTheme="minorHAnsi"/>
          <w:b/>
          <w:sz w:val="28"/>
          <w:szCs w:val="32"/>
        </w:rPr>
        <w:t xml:space="preserve">Internal Movement </w:t>
      </w:r>
    </w:p>
    <w:p w14:paraId="4EE017BE" w14:textId="77777777" w:rsidR="00EF754A" w:rsidRPr="008A3971" w:rsidRDefault="00EF754A" w:rsidP="00AA6D0F">
      <w:pPr>
        <w:numPr>
          <w:ilvl w:val="0"/>
          <w:numId w:val="31"/>
        </w:numPr>
        <w:spacing w:after="0"/>
        <w:ind w:left="567" w:right="708" w:firstLine="0"/>
        <w:rPr>
          <w:rFonts w:asciiTheme="minorHAnsi" w:hAnsiTheme="minorHAnsi"/>
        </w:rPr>
      </w:pPr>
      <w:r w:rsidRPr="008A3971">
        <w:rPr>
          <w:rFonts w:asciiTheme="minorHAnsi" w:hAnsiTheme="minorHAnsi"/>
        </w:rPr>
        <w:t>Internal movement policy and procedure should be in place with a relevant sign</w:t>
      </w:r>
      <w:r w:rsidR="000A547C" w:rsidRPr="008A3971">
        <w:rPr>
          <w:rFonts w:asciiTheme="minorHAnsi" w:hAnsiTheme="minorHAnsi"/>
        </w:rPr>
        <w:t>-</w:t>
      </w:r>
      <w:r w:rsidRPr="008A3971">
        <w:rPr>
          <w:rFonts w:asciiTheme="minorHAnsi" w:hAnsiTheme="minorHAnsi"/>
        </w:rPr>
        <w:t>off sheet.</w:t>
      </w:r>
    </w:p>
    <w:p w14:paraId="05FBAA45" w14:textId="77777777" w:rsidR="00B82D29" w:rsidRPr="008A3971" w:rsidRDefault="00EF754A" w:rsidP="00AA6D0F">
      <w:pPr>
        <w:numPr>
          <w:ilvl w:val="0"/>
          <w:numId w:val="31"/>
        </w:numPr>
        <w:spacing w:after="0"/>
        <w:ind w:left="567" w:right="708" w:firstLine="0"/>
        <w:rPr>
          <w:rFonts w:asciiTheme="minorHAnsi" w:hAnsiTheme="minorHAnsi"/>
        </w:rPr>
      </w:pPr>
      <w:r w:rsidRPr="008A3971">
        <w:rPr>
          <w:rFonts w:asciiTheme="minorHAnsi" w:hAnsiTheme="minorHAnsi"/>
        </w:rPr>
        <w:t xml:space="preserve">Ensure </w:t>
      </w:r>
      <w:r w:rsidR="00B82D29" w:rsidRPr="008A3971">
        <w:rPr>
          <w:rFonts w:asciiTheme="minorHAnsi" w:hAnsiTheme="minorHAnsi"/>
        </w:rPr>
        <w:t xml:space="preserve">Correct handling </w:t>
      </w:r>
      <w:r w:rsidRPr="008A3971">
        <w:rPr>
          <w:rFonts w:asciiTheme="minorHAnsi" w:hAnsiTheme="minorHAnsi"/>
        </w:rPr>
        <w:t>i.e.</w:t>
      </w:r>
      <w:r w:rsidR="00B82D29" w:rsidRPr="008A3971">
        <w:rPr>
          <w:rFonts w:asciiTheme="minorHAnsi" w:hAnsiTheme="minorHAnsi"/>
        </w:rPr>
        <w:t xml:space="preserve"> the sheet, book or enclosure should be fully supported and never stacked more than 5 sheets high. </w:t>
      </w:r>
      <w:r w:rsidR="000A547C" w:rsidRPr="008A3971">
        <w:rPr>
          <w:rFonts w:asciiTheme="minorHAnsi" w:hAnsiTheme="minorHAnsi"/>
        </w:rPr>
        <w:t>(Not very practical – we often carry stacks of specimens containing many more than 5 sheets!)</w:t>
      </w:r>
    </w:p>
    <w:p w14:paraId="22BFCF2B" w14:textId="77777777" w:rsidR="00B82D29" w:rsidRPr="008A3971" w:rsidRDefault="00B82D29" w:rsidP="00AA6D0F">
      <w:pPr>
        <w:numPr>
          <w:ilvl w:val="0"/>
          <w:numId w:val="31"/>
        </w:numPr>
        <w:spacing w:after="0"/>
        <w:ind w:left="567" w:right="708" w:firstLine="0"/>
        <w:rPr>
          <w:rFonts w:asciiTheme="minorHAnsi" w:hAnsiTheme="minorHAnsi"/>
        </w:rPr>
      </w:pPr>
      <w:r w:rsidRPr="008A3971">
        <w:rPr>
          <w:rFonts w:asciiTheme="minorHAnsi" w:hAnsiTheme="minorHAnsi"/>
        </w:rPr>
        <w:t>Training for working and moving herbarium sheets should always be provided to new staff or visitors</w:t>
      </w:r>
    </w:p>
    <w:p w14:paraId="337B5DA5" w14:textId="77777777" w:rsidR="00B82D29" w:rsidRPr="008A3971" w:rsidRDefault="00B82D29" w:rsidP="00AA6D0F">
      <w:pPr>
        <w:spacing w:after="0"/>
        <w:ind w:left="567" w:right="708"/>
        <w:rPr>
          <w:rFonts w:asciiTheme="minorHAnsi" w:hAnsiTheme="minorHAnsi"/>
          <w:sz w:val="28"/>
          <w:szCs w:val="28"/>
        </w:rPr>
      </w:pPr>
    </w:p>
    <w:p w14:paraId="1EC43F30" w14:textId="77777777" w:rsidR="00B82D29" w:rsidRPr="008A3971" w:rsidRDefault="00D77232" w:rsidP="00AA6D0F">
      <w:pPr>
        <w:spacing w:after="0"/>
        <w:ind w:left="567" w:right="708"/>
        <w:rPr>
          <w:rFonts w:asciiTheme="minorHAnsi" w:hAnsiTheme="minorHAnsi"/>
        </w:rPr>
      </w:pPr>
      <w:r w:rsidRPr="008A3971">
        <w:rPr>
          <w:rFonts w:asciiTheme="minorHAnsi" w:hAnsiTheme="minorHAnsi"/>
          <w:b/>
          <w:sz w:val="28"/>
          <w:szCs w:val="28"/>
        </w:rPr>
        <w:t>9.1</w:t>
      </w:r>
      <w:r w:rsidRPr="008A3971">
        <w:rPr>
          <w:rFonts w:asciiTheme="minorHAnsi" w:hAnsiTheme="minorHAnsi"/>
          <w:b/>
          <w:sz w:val="28"/>
          <w:szCs w:val="28"/>
        </w:rPr>
        <w:tab/>
      </w:r>
      <w:r w:rsidR="00B82D29" w:rsidRPr="008A3971">
        <w:rPr>
          <w:rFonts w:asciiTheme="minorHAnsi" w:hAnsiTheme="minorHAnsi"/>
          <w:b/>
          <w:sz w:val="28"/>
          <w:szCs w:val="28"/>
        </w:rPr>
        <w:t>Handling instructions</w:t>
      </w:r>
      <w:r w:rsidR="00EF754A" w:rsidRPr="008A3971">
        <w:rPr>
          <w:rFonts w:asciiTheme="minorHAnsi" w:hAnsiTheme="minorHAnsi"/>
          <w:b/>
          <w:sz w:val="28"/>
          <w:szCs w:val="28"/>
        </w:rPr>
        <w:t xml:space="preserve"> and guidelines</w:t>
      </w:r>
      <w:r w:rsidR="00B82D29" w:rsidRPr="008A3971">
        <w:rPr>
          <w:rFonts w:asciiTheme="minorHAnsi" w:hAnsiTheme="minorHAnsi"/>
          <w:b/>
          <w:sz w:val="28"/>
          <w:szCs w:val="28"/>
        </w:rPr>
        <w:t xml:space="preserve"> </w:t>
      </w:r>
      <w:r w:rsidR="00B82D29" w:rsidRPr="008A3971">
        <w:rPr>
          <w:rFonts w:asciiTheme="minorHAnsi" w:hAnsiTheme="minorHAnsi"/>
          <w:sz w:val="28"/>
          <w:szCs w:val="28"/>
        </w:rPr>
        <w:t xml:space="preserve"> </w:t>
      </w:r>
      <w:r w:rsidR="00F813D2" w:rsidRPr="008A3971">
        <w:rPr>
          <w:rFonts w:asciiTheme="minorHAnsi" w:hAnsiTheme="minorHAnsi"/>
        </w:rPr>
        <w:t xml:space="preserve"> appendix to follow?</w:t>
      </w:r>
    </w:p>
    <w:p w14:paraId="69B8C969" w14:textId="77777777" w:rsidR="00B82D29" w:rsidRPr="008A3971" w:rsidRDefault="00B82D29" w:rsidP="00AA6D0F">
      <w:pPr>
        <w:spacing w:after="0" w:line="240" w:lineRule="auto"/>
        <w:ind w:left="567" w:right="708"/>
        <w:rPr>
          <w:rFonts w:asciiTheme="minorHAnsi" w:hAnsiTheme="minorHAnsi"/>
        </w:rPr>
      </w:pPr>
      <w:r w:rsidRPr="008A3971">
        <w:rPr>
          <w:rFonts w:asciiTheme="minorHAnsi" w:hAnsiTheme="minorHAnsi"/>
        </w:rPr>
        <w:t>Guidelines governing the</w:t>
      </w:r>
      <w:r w:rsidR="00E8637B" w:rsidRPr="008A3971">
        <w:rPr>
          <w:rFonts w:asciiTheme="minorHAnsi" w:hAnsiTheme="minorHAnsi"/>
        </w:rPr>
        <w:t xml:space="preserve"> handling of specimens, minimise damage and encourage</w:t>
      </w:r>
      <w:r w:rsidRPr="008A3971">
        <w:rPr>
          <w:rFonts w:asciiTheme="minorHAnsi" w:hAnsiTheme="minorHAnsi"/>
        </w:rPr>
        <w:t xml:space="preserve"> st</w:t>
      </w:r>
      <w:r w:rsidR="00E8637B" w:rsidRPr="008A3971">
        <w:rPr>
          <w:rFonts w:asciiTheme="minorHAnsi" w:hAnsiTheme="minorHAnsi"/>
        </w:rPr>
        <w:t>andardised examination practise</w:t>
      </w:r>
      <w:r w:rsidRPr="008A3971">
        <w:rPr>
          <w:rFonts w:asciiTheme="minorHAnsi" w:hAnsiTheme="minorHAnsi"/>
        </w:rPr>
        <w:t>. The following suggests some basic instructions. These should be read by all users of the collection and preferably remain displayed in the natural history store.</w:t>
      </w:r>
    </w:p>
    <w:p w14:paraId="7113AB17" w14:textId="77777777" w:rsidR="00E8637B" w:rsidRPr="008A3971" w:rsidRDefault="00E8637B" w:rsidP="00AA6D0F">
      <w:pPr>
        <w:spacing w:after="0" w:line="240" w:lineRule="auto"/>
        <w:ind w:left="567" w:right="708"/>
        <w:rPr>
          <w:rFonts w:asciiTheme="minorHAnsi" w:hAnsiTheme="minorHAnsi"/>
        </w:rPr>
      </w:pPr>
    </w:p>
    <w:p w14:paraId="1A978B6B" w14:textId="77777777" w:rsidR="00B82D29" w:rsidRPr="008A3971" w:rsidRDefault="00B82D29" w:rsidP="00DC459B">
      <w:pPr>
        <w:numPr>
          <w:ilvl w:val="0"/>
          <w:numId w:val="8"/>
        </w:numPr>
        <w:spacing w:after="0" w:line="240" w:lineRule="auto"/>
        <w:ind w:left="851" w:right="708" w:hanging="425"/>
        <w:rPr>
          <w:rFonts w:asciiTheme="minorHAnsi" w:hAnsiTheme="minorHAnsi"/>
          <w:b/>
        </w:rPr>
      </w:pPr>
      <w:r w:rsidRPr="008A3971">
        <w:rPr>
          <w:rFonts w:asciiTheme="minorHAnsi" w:hAnsiTheme="minorHAnsi"/>
        </w:rPr>
        <w:t>Always hold the specimen sheets and their folders by both sides in a horizontal position, keeping them flat and fully supported.</w:t>
      </w:r>
    </w:p>
    <w:p w14:paraId="42CC374D" w14:textId="77777777" w:rsidR="00E8637B" w:rsidRPr="008A3971" w:rsidRDefault="00E8637B" w:rsidP="00DC459B">
      <w:pPr>
        <w:numPr>
          <w:ilvl w:val="0"/>
          <w:numId w:val="8"/>
        </w:numPr>
        <w:spacing w:after="0" w:line="240" w:lineRule="auto"/>
        <w:ind w:left="851" w:right="708" w:hanging="425"/>
        <w:rPr>
          <w:rFonts w:asciiTheme="minorHAnsi" w:hAnsiTheme="minorHAnsi"/>
          <w:b/>
        </w:rPr>
      </w:pPr>
      <w:r w:rsidRPr="008A3971">
        <w:rPr>
          <w:rFonts w:asciiTheme="minorHAnsi" w:hAnsiTheme="minorHAnsi"/>
        </w:rPr>
        <w:t>Always hold above a table or suitable trolley</w:t>
      </w:r>
    </w:p>
    <w:p w14:paraId="2F725DFD" w14:textId="77777777" w:rsidR="00B82D29" w:rsidRPr="008A3971" w:rsidRDefault="00B82D29" w:rsidP="00DC459B">
      <w:pPr>
        <w:numPr>
          <w:ilvl w:val="0"/>
          <w:numId w:val="8"/>
        </w:numPr>
        <w:spacing w:after="0" w:line="240" w:lineRule="auto"/>
        <w:ind w:left="851" w:right="708" w:hanging="425"/>
        <w:rPr>
          <w:rFonts w:asciiTheme="minorHAnsi" w:hAnsiTheme="minorHAnsi"/>
          <w:b/>
        </w:rPr>
      </w:pPr>
      <w:r w:rsidRPr="008A3971">
        <w:rPr>
          <w:rFonts w:asciiTheme="minorHAnsi" w:hAnsiTheme="minorHAnsi"/>
        </w:rPr>
        <w:t>When examining sheets never turn them as if they were the pages of a book, or invert them. Loose fragments may come loose when turned upside-down and fall into the spine of the folder.</w:t>
      </w:r>
    </w:p>
    <w:p w14:paraId="518C84A8" w14:textId="77777777" w:rsidR="00B82D29" w:rsidRPr="008A3971" w:rsidRDefault="00B82D29" w:rsidP="00DC459B">
      <w:pPr>
        <w:numPr>
          <w:ilvl w:val="0"/>
          <w:numId w:val="8"/>
        </w:numPr>
        <w:spacing w:after="0" w:line="240" w:lineRule="auto"/>
        <w:ind w:left="851" w:right="708" w:hanging="425"/>
        <w:rPr>
          <w:rFonts w:asciiTheme="minorHAnsi" w:hAnsiTheme="minorHAnsi"/>
          <w:b/>
        </w:rPr>
      </w:pPr>
      <w:r w:rsidRPr="008A3971">
        <w:rPr>
          <w:rFonts w:asciiTheme="minorHAnsi" w:hAnsiTheme="minorHAnsi"/>
        </w:rPr>
        <w:t>To look through a folder, place flat on a work surface and stack the specimens to one side.</w:t>
      </w:r>
    </w:p>
    <w:p w14:paraId="16CA0164" w14:textId="77777777" w:rsidR="00B82D29" w:rsidRPr="008A3971" w:rsidRDefault="00B82D29" w:rsidP="00DC459B">
      <w:pPr>
        <w:numPr>
          <w:ilvl w:val="0"/>
          <w:numId w:val="8"/>
        </w:numPr>
        <w:spacing w:after="0" w:line="240" w:lineRule="auto"/>
        <w:ind w:left="851" w:right="708" w:hanging="425"/>
        <w:rPr>
          <w:rFonts w:asciiTheme="minorHAnsi" w:hAnsiTheme="minorHAnsi"/>
          <w:b/>
        </w:rPr>
      </w:pPr>
      <w:r w:rsidRPr="008A3971">
        <w:rPr>
          <w:rFonts w:asciiTheme="minorHAnsi" w:hAnsiTheme="minorHAnsi"/>
        </w:rPr>
        <w:t>Never bend the sheet to examine part of it under a microscope. In instances where the parts to be examined are awkward, use a good hand-lens.</w:t>
      </w:r>
    </w:p>
    <w:p w14:paraId="5EA4236E" w14:textId="77777777" w:rsidR="00B82D29" w:rsidRPr="008A3971" w:rsidRDefault="00B82D29" w:rsidP="00DC459B">
      <w:pPr>
        <w:numPr>
          <w:ilvl w:val="0"/>
          <w:numId w:val="8"/>
        </w:numPr>
        <w:spacing w:after="0" w:line="240" w:lineRule="auto"/>
        <w:ind w:left="851" w:right="708" w:hanging="425"/>
        <w:rPr>
          <w:rFonts w:asciiTheme="minorHAnsi" w:hAnsiTheme="minorHAnsi"/>
          <w:b/>
        </w:rPr>
      </w:pPr>
      <w:r w:rsidRPr="008A3971">
        <w:rPr>
          <w:rFonts w:asciiTheme="minorHAnsi" w:hAnsiTheme="minorHAnsi"/>
        </w:rPr>
        <w:t>Do not place books or heavy objects on top of folders.</w:t>
      </w:r>
    </w:p>
    <w:p w14:paraId="59F02573" w14:textId="77777777" w:rsidR="00B82D29" w:rsidRPr="008A3971" w:rsidRDefault="00B82D29" w:rsidP="00DC459B">
      <w:pPr>
        <w:numPr>
          <w:ilvl w:val="0"/>
          <w:numId w:val="8"/>
        </w:numPr>
        <w:spacing w:after="0" w:line="240" w:lineRule="auto"/>
        <w:ind w:left="851" w:right="708" w:hanging="425"/>
        <w:rPr>
          <w:rFonts w:asciiTheme="minorHAnsi" w:hAnsiTheme="minorHAnsi"/>
          <w:b/>
        </w:rPr>
      </w:pPr>
      <w:r w:rsidRPr="008A3971">
        <w:rPr>
          <w:rFonts w:asciiTheme="minorHAnsi" w:hAnsiTheme="minorHAnsi"/>
        </w:rPr>
        <w:t>Any loose fragments found or parts of the specimen removed for examination should be placed into a fragment capsule attached to the sheet</w:t>
      </w:r>
      <w:r w:rsidR="000A547C" w:rsidRPr="008A3971">
        <w:rPr>
          <w:rFonts w:asciiTheme="minorHAnsi" w:hAnsiTheme="minorHAnsi"/>
        </w:rPr>
        <w:t>, but only when you are completely sure that the fragment came from that sheet</w:t>
      </w:r>
      <w:r w:rsidRPr="008A3971">
        <w:rPr>
          <w:rFonts w:asciiTheme="minorHAnsi" w:hAnsiTheme="minorHAnsi"/>
        </w:rPr>
        <w:t>.</w:t>
      </w:r>
    </w:p>
    <w:p w14:paraId="6CD99B98" w14:textId="77777777" w:rsidR="00B82D29" w:rsidRPr="008A3971" w:rsidRDefault="00B82D29" w:rsidP="00DC459B">
      <w:pPr>
        <w:numPr>
          <w:ilvl w:val="0"/>
          <w:numId w:val="8"/>
        </w:numPr>
        <w:spacing w:after="0" w:line="240" w:lineRule="auto"/>
        <w:ind w:left="851" w:right="708" w:hanging="425"/>
        <w:rPr>
          <w:rFonts w:asciiTheme="minorHAnsi" w:hAnsiTheme="minorHAnsi"/>
          <w:b/>
        </w:rPr>
      </w:pPr>
      <w:r w:rsidRPr="008A3971">
        <w:rPr>
          <w:rFonts w:asciiTheme="minorHAnsi" w:hAnsiTheme="minorHAnsi"/>
        </w:rPr>
        <w:t xml:space="preserve">Annotations to the specimen should be written in pencil or with </w:t>
      </w:r>
      <w:r w:rsidR="00A37A91" w:rsidRPr="008A3971">
        <w:rPr>
          <w:rFonts w:asciiTheme="minorHAnsi" w:hAnsiTheme="minorHAnsi"/>
        </w:rPr>
        <w:t xml:space="preserve">permanent (water/light proof) </w:t>
      </w:r>
      <w:r w:rsidR="001914A1" w:rsidRPr="008A3971">
        <w:rPr>
          <w:rFonts w:asciiTheme="minorHAnsi" w:hAnsiTheme="minorHAnsi"/>
        </w:rPr>
        <w:t>ink</w:t>
      </w:r>
      <w:r w:rsidR="000A547C" w:rsidRPr="008A3971">
        <w:rPr>
          <w:rFonts w:asciiTheme="minorHAnsi" w:hAnsiTheme="minorHAnsi"/>
        </w:rPr>
        <w:t>(in this case ALWAYS on an additional label, not on the sheet itself)</w:t>
      </w:r>
      <w:r w:rsidRPr="008A3971">
        <w:rPr>
          <w:rFonts w:asciiTheme="minorHAnsi" w:hAnsiTheme="minorHAnsi"/>
        </w:rPr>
        <w:t>. These should be signed and dated.</w:t>
      </w:r>
    </w:p>
    <w:p w14:paraId="733308DB" w14:textId="77777777" w:rsidR="00B82D29" w:rsidRPr="008A3971" w:rsidRDefault="00B82D29" w:rsidP="00DC459B">
      <w:pPr>
        <w:numPr>
          <w:ilvl w:val="0"/>
          <w:numId w:val="8"/>
        </w:numPr>
        <w:spacing w:after="0" w:line="240" w:lineRule="auto"/>
        <w:ind w:left="851" w:right="708" w:hanging="425"/>
        <w:rPr>
          <w:rFonts w:asciiTheme="minorHAnsi" w:hAnsiTheme="minorHAnsi"/>
          <w:b/>
        </w:rPr>
      </w:pPr>
      <w:r w:rsidRPr="008A3971">
        <w:rPr>
          <w:rFonts w:asciiTheme="minorHAnsi" w:hAnsiTheme="minorHAnsi"/>
        </w:rPr>
        <w:t>When placing the folders back into the cabinet, the open edge should contact the right-hand side of the pigeon-hole. This will give access to the spine of the folder when it needs to be removed again.</w:t>
      </w:r>
    </w:p>
    <w:p w14:paraId="07E7B678" w14:textId="77777777" w:rsidR="00B82D29" w:rsidRPr="008A3971" w:rsidRDefault="00B82D29" w:rsidP="00DC459B">
      <w:pPr>
        <w:numPr>
          <w:ilvl w:val="0"/>
          <w:numId w:val="8"/>
        </w:numPr>
        <w:spacing w:after="0" w:line="240" w:lineRule="auto"/>
        <w:ind w:left="851" w:right="708" w:hanging="425"/>
        <w:rPr>
          <w:rFonts w:asciiTheme="minorHAnsi" w:hAnsiTheme="minorHAnsi"/>
          <w:b/>
        </w:rPr>
      </w:pPr>
      <w:r w:rsidRPr="008A3971">
        <w:rPr>
          <w:rFonts w:asciiTheme="minorHAnsi" w:hAnsiTheme="minorHAnsi"/>
        </w:rPr>
        <w:t>Bound volumes of herbaria should be stored horizontally unlike books to prevent fragments falling out.</w:t>
      </w:r>
    </w:p>
    <w:p w14:paraId="5F4FC546" w14:textId="77777777" w:rsidR="007B6047" w:rsidRPr="008A3971" w:rsidRDefault="007B6047" w:rsidP="00AA6D0F">
      <w:pPr>
        <w:spacing w:after="0"/>
        <w:ind w:left="567" w:right="708"/>
        <w:rPr>
          <w:rFonts w:asciiTheme="minorHAnsi" w:hAnsiTheme="minorHAnsi"/>
          <w:b/>
          <w:sz w:val="28"/>
        </w:rPr>
      </w:pPr>
    </w:p>
    <w:p w14:paraId="12500AAA" w14:textId="77777777" w:rsidR="00B82D29" w:rsidRPr="008A3971" w:rsidRDefault="00D77232" w:rsidP="00AA6D0F">
      <w:pPr>
        <w:spacing w:after="0"/>
        <w:ind w:left="567" w:right="708"/>
        <w:rPr>
          <w:rFonts w:asciiTheme="minorHAnsi" w:hAnsiTheme="minorHAnsi"/>
          <w:b/>
          <w:sz w:val="28"/>
        </w:rPr>
      </w:pPr>
      <w:r w:rsidRPr="008A3971">
        <w:rPr>
          <w:rFonts w:asciiTheme="minorHAnsi" w:hAnsiTheme="minorHAnsi"/>
          <w:b/>
          <w:sz w:val="28"/>
        </w:rPr>
        <w:lastRenderedPageBreak/>
        <w:t>10.0</w:t>
      </w:r>
      <w:r w:rsidRPr="008A3971">
        <w:rPr>
          <w:rFonts w:asciiTheme="minorHAnsi" w:hAnsiTheme="minorHAnsi"/>
          <w:b/>
          <w:sz w:val="28"/>
        </w:rPr>
        <w:tab/>
      </w:r>
      <w:r w:rsidR="00B82D29" w:rsidRPr="008A3971">
        <w:rPr>
          <w:rFonts w:asciiTheme="minorHAnsi" w:hAnsiTheme="minorHAnsi"/>
          <w:b/>
          <w:sz w:val="28"/>
        </w:rPr>
        <w:t>Examination Guidelines</w:t>
      </w:r>
    </w:p>
    <w:p w14:paraId="23B5D561" w14:textId="77777777" w:rsidR="00B82D29" w:rsidRPr="008A3971" w:rsidRDefault="00B82D29" w:rsidP="0008426D">
      <w:pPr>
        <w:pStyle w:val="ListParagraph"/>
        <w:numPr>
          <w:ilvl w:val="0"/>
          <w:numId w:val="41"/>
        </w:numPr>
        <w:spacing w:after="0" w:line="240" w:lineRule="auto"/>
        <w:ind w:right="708"/>
        <w:rPr>
          <w:rFonts w:asciiTheme="minorHAnsi" w:hAnsiTheme="minorHAnsi"/>
          <w:szCs w:val="24"/>
        </w:rPr>
      </w:pPr>
      <w:r w:rsidRPr="008A3971">
        <w:rPr>
          <w:rFonts w:asciiTheme="minorHAnsi" w:hAnsiTheme="minorHAnsi"/>
          <w:szCs w:val="24"/>
        </w:rPr>
        <w:t>Specimens should be handled with great care and not bent, cut, folded or laid face down. Sheets should be always kept horizontal and fully supported. Never rest books, heavy objects or elbows on sheets.</w:t>
      </w:r>
    </w:p>
    <w:p w14:paraId="11C7B7DE" w14:textId="77777777" w:rsidR="00B82D29" w:rsidRPr="008A3971" w:rsidRDefault="00B82D29" w:rsidP="0008426D">
      <w:pPr>
        <w:pStyle w:val="ListParagraph"/>
        <w:numPr>
          <w:ilvl w:val="0"/>
          <w:numId w:val="41"/>
        </w:numPr>
        <w:spacing w:after="0" w:line="240" w:lineRule="auto"/>
        <w:ind w:right="708"/>
        <w:rPr>
          <w:rFonts w:asciiTheme="minorHAnsi" w:hAnsiTheme="minorHAnsi"/>
          <w:szCs w:val="24"/>
        </w:rPr>
      </w:pPr>
      <w:r w:rsidRPr="008A3971">
        <w:rPr>
          <w:rFonts w:asciiTheme="minorHAnsi" w:hAnsiTheme="minorHAnsi"/>
          <w:szCs w:val="24"/>
        </w:rPr>
        <w:t>If small portions of the specimen become detached during examination, place the material in a fragment capsule and keep with the specimen. No repair should be attempted.</w:t>
      </w:r>
    </w:p>
    <w:p w14:paraId="35E57A05" w14:textId="77777777" w:rsidR="00B82D29" w:rsidRPr="008A3971" w:rsidRDefault="00B82D29" w:rsidP="0008426D">
      <w:pPr>
        <w:pStyle w:val="ListParagraph"/>
        <w:numPr>
          <w:ilvl w:val="0"/>
          <w:numId w:val="41"/>
        </w:numPr>
        <w:spacing w:after="0" w:line="240" w:lineRule="auto"/>
        <w:ind w:right="708"/>
        <w:rPr>
          <w:rFonts w:asciiTheme="minorHAnsi" w:hAnsiTheme="minorHAnsi"/>
          <w:szCs w:val="24"/>
        </w:rPr>
      </w:pPr>
      <w:r w:rsidRPr="008A3971">
        <w:rPr>
          <w:rFonts w:asciiTheme="minorHAnsi" w:hAnsiTheme="minorHAnsi"/>
          <w:szCs w:val="24"/>
        </w:rPr>
        <w:t>Do not dissect, section, clean, stain or in any way alter, treat or sample specimens or their mounts without prior permission from a member of the staff</w:t>
      </w:r>
      <w:r w:rsidR="00E8637B" w:rsidRPr="008A3971">
        <w:rPr>
          <w:rFonts w:asciiTheme="minorHAnsi" w:hAnsiTheme="minorHAnsi"/>
          <w:szCs w:val="24"/>
        </w:rPr>
        <w:t xml:space="preserve"> responsible for the collection</w:t>
      </w:r>
      <w:r w:rsidRPr="008A3971">
        <w:rPr>
          <w:rFonts w:asciiTheme="minorHAnsi" w:hAnsiTheme="minorHAnsi"/>
          <w:szCs w:val="24"/>
        </w:rPr>
        <w:t>. Any portions removed should be replaced in a fragment capsule a</w:t>
      </w:r>
      <w:r w:rsidR="00E8637B" w:rsidRPr="008A3971">
        <w:rPr>
          <w:rFonts w:asciiTheme="minorHAnsi" w:hAnsiTheme="minorHAnsi"/>
          <w:szCs w:val="24"/>
        </w:rPr>
        <w:t>nd kept along with the specimen (attached in a way that does not cause mechanical or chemical damage to the object and mount.</w:t>
      </w:r>
    </w:p>
    <w:p w14:paraId="3F86D866" w14:textId="77777777" w:rsidR="00B82D29" w:rsidRPr="008A3971" w:rsidRDefault="00B82D29" w:rsidP="0008426D">
      <w:pPr>
        <w:pStyle w:val="ListParagraph"/>
        <w:numPr>
          <w:ilvl w:val="0"/>
          <w:numId w:val="41"/>
        </w:numPr>
        <w:ind w:right="708"/>
        <w:rPr>
          <w:rFonts w:asciiTheme="minorHAnsi" w:hAnsiTheme="minorHAnsi"/>
          <w:szCs w:val="24"/>
        </w:rPr>
      </w:pPr>
      <w:r w:rsidRPr="008A3971">
        <w:rPr>
          <w:rFonts w:asciiTheme="minorHAnsi" w:hAnsiTheme="minorHAnsi"/>
          <w:color w:val="FF0000"/>
          <w:szCs w:val="24"/>
        </w:rPr>
        <w:t xml:space="preserve">An </w:t>
      </w:r>
      <w:r w:rsidRPr="008A3971">
        <w:rPr>
          <w:rFonts w:asciiTheme="minorHAnsi" w:hAnsiTheme="minorHAnsi"/>
          <w:i/>
          <w:color w:val="FF0000"/>
          <w:szCs w:val="24"/>
        </w:rPr>
        <w:t xml:space="preserve">Application for </w:t>
      </w:r>
      <w:r w:rsidR="00E8637B" w:rsidRPr="008A3971">
        <w:rPr>
          <w:rFonts w:asciiTheme="minorHAnsi" w:hAnsiTheme="minorHAnsi"/>
          <w:i/>
          <w:color w:val="FF0000"/>
          <w:szCs w:val="24"/>
        </w:rPr>
        <w:t xml:space="preserve">destructive </w:t>
      </w:r>
      <w:r w:rsidRPr="008A3971">
        <w:rPr>
          <w:rFonts w:asciiTheme="minorHAnsi" w:hAnsiTheme="minorHAnsi"/>
          <w:i/>
          <w:color w:val="FF0000"/>
          <w:szCs w:val="24"/>
        </w:rPr>
        <w:t>sampling/analysis</w:t>
      </w:r>
      <w:r w:rsidRPr="008A3971">
        <w:rPr>
          <w:rFonts w:asciiTheme="minorHAnsi" w:hAnsiTheme="minorHAnsi"/>
          <w:color w:val="FF0000"/>
          <w:szCs w:val="24"/>
        </w:rPr>
        <w:t xml:space="preserve"> form </w:t>
      </w:r>
      <w:r w:rsidR="00E8637B" w:rsidRPr="008A3971">
        <w:rPr>
          <w:rFonts w:asciiTheme="minorHAnsi" w:hAnsiTheme="minorHAnsi"/>
          <w:color w:val="FF0000"/>
          <w:szCs w:val="24"/>
        </w:rPr>
        <w:t>(appendix *) must be filled in if any sampling is unde</w:t>
      </w:r>
      <w:r w:rsidR="0008426D" w:rsidRPr="008A3971">
        <w:rPr>
          <w:rFonts w:asciiTheme="minorHAnsi" w:hAnsiTheme="minorHAnsi"/>
          <w:color w:val="FF0000"/>
          <w:szCs w:val="24"/>
        </w:rPr>
        <w:t>r</w:t>
      </w:r>
      <w:r w:rsidR="00E8637B" w:rsidRPr="008A3971">
        <w:rPr>
          <w:rFonts w:asciiTheme="minorHAnsi" w:hAnsiTheme="minorHAnsi"/>
          <w:color w:val="FF0000"/>
          <w:szCs w:val="24"/>
        </w:rPr>
        <w:t>taken</w:t>
      </w:r>
      <w:r w:rsidRPr="008A3971">
        <w:rPr>
          <w:rFonts w:asciiTheme="minorHAnsi" w:hAnsiTheme="minorHAnsi"/>
          <w:szCs w:val="24"/>
        </w:rPr>
        <w:t xml:space="preserve"> </w:t>
      </w:r>
    </w:p>
    <w:p w14:paraId="33289EF1" w14:textId="77777777" w:rsidR="00B82D29" w:rsidRPr="008A3971" w:rsidRDefault="00B82D29" w:rsidP="0008426D">
      <w:pPr>
        <w:pStyle w:val="ListParagraph"/>
        <w:numPr>
          <w:ilvl w:val="0"/>
          <w:numId w:val="41"/>
        </w:numPr>
        <w:spacing w:after="0" w:line="240" w:lineRule="auto"/>
        <w:ind w:right="708"/>
        <w:rPr>
          <w:rFonts w:asciiTheme="minorHAnsi" w:hAnsiTheme="minorHAnsi"/>
        </w:rPr>
      </w:pPr>
      <w:r w:rsidRPr="008A3971">
        <w:rPr>
          <w:rFonts w:asciiTheme="minorHAnsi" w:hAnsiTheme="minorHAnsi"/>
        </w:rPr>
        <w:t xml:space="preserve">Please annotate material whenever possible using confirmavit, determinavit or project labels. Annotations, signature and dates should be hand written clearly using pencil or permanent (water/light proof) ink only. </w:t>
      </w:r>
    </w:p>
    <w:p w14:paraId="38664DE1" w14:textId="77777777" w:rsidR="008A3971" w:rsidRPr="008A3971" w:rsidRDefault="00B82D29" w:rsidP="008A3971">
      <w:pPr>
        <w:pStyle w:val="ListParagraph"/>
        <w:numPr>
          <w:ilvl w:val="0"/>
          <w:numId w:val="41"/>
        </w:numPr>
        <w:ind w:right="708"/>
        <w:rPr>
          <w:rFonts w:asciiTheme="minorHAnsi" w:hAnsiTheme="minorHAnsi"/>
        </w:rPr>
      </w:pPr>
      <w:r w:rsidRPr="008A3971">
        <w:rPr>
          <w:rFonts w:asciiTheme="minorHAnsi" w:hAnsiTheme="minorHAnsi"/>
          <w:color w:val="FF0000"/>
        </w:rPr>
        <w:t>DO NOT</w:t>
      </w:r>
      <w:r w:rsidRPr="008A3971">
        <w:rPr>
          <w:rFonts w:asciiTheme="minorHAnsi" w:hAnsiTheme="minorHAnsi"/>
        </w:rPr>
        <w:t xml:space="preserve"> use biro pens.</w:t>
      </w:r>
    </w:p>
    <w:p w14:paraId="47C691C5" w14:textId="77777777" w:rsidR="008A3971" w:rsidRPr="008A3971" w:rsidRDefault="00B82D29" w:rsidP="008A3971">
      <w:pPr>
        <w:pStyle w:val="ListParagraph"/>
        <w:numPr>
          <w:ilvl w:val="0"/>
          <w:numId w:val="41"/>
        </w:numPr>
        <w:ind w:right="708"/>
        <w:rPr>
          <w:rFonts w:asciiTheme="minorHAnsi" w:hAnsiTheme="minorHAnsi"/>
        </w:rPr>
      </w:pPr>
      <w:r w:rsidRPr="008A3971">
        <w:rPr>
          <w:rFonts w:asciiTheme="minorHAnsi" w:hAnsiTheme="minorHAnsi"/>
        </w:rPr>
        <w:t xml:space="preserve">Adhere new labels/slips onto mount by wetting one edge of the slip only (staff will provide water). Place with specimen on sheet. </w:t>
      </w:r>
    </w:p>
    <w:p w14:paraId="27D31506" w14:textId="77777777" w:rsidR="008A3971" w:rsidRPr="008A3971" w:rsidRDefault="00B82D29" w:rsidP="008A3971">
      <w:pPr>
        <w:pStyle w:val="ListParagraph"/>
        <w:numPr>
          <w:ilvl w:val="0"/>
          <w:numId w:val="41"/>
        </w:numPr>
        <w:ind w:right="708"/>
        <w:rPr>
          <w:rFonts w:asciiTheme="minorHAnsi" w:hAnsiTheme="minorHAnsi"/>
        </w:rPr>
      </w:pPr>
      <w:r w:rsidRPr="008A3971">
        <w:rPr>
          <w:rFonts w:asciiTheme="minorHAnsi" w:hAnsiTheme="minorHAnsi"/>
        </w:rPr>
        <w:t>Original labels/slips should never be removed, obscured or defaced.</w:t>
      </w:r>
    </w:p>
    <w:p w14:paraId="67DA5494" w14:textId="77777777" w:rsidR="008A3971" w:rsidRPr="008A3971" w:rsidRDefault="00B82D29" w:rsidP="008A3971">
      <w:pPr>
        <w:pStyle w:val="ListParagraph"/>
        <w:numPr>
          <w:ilvl w:val="0"/>
          <w:numId w:val="41"/>
        </w:numPr>
        <w:ind w:right="708"/>
        <w:rPr>
          <w:rFonts w:asciiTheme="minorHAnsi" w:hAnsiTheme="minorHAnsi"/>
        </w:rPr>
      </w:pPr>
      <w:r w:rsidRPr="008A3971">
        <w:rPr>
          <w:rFonts w:asciiTheme="minorHAnsi" w:hAnsiTheme="minorHAnsi"/>
        </w:rPr>
        <w:t xml:space="preserve">No annotations should be made directly onto the mount sheets themselves, except to distinguish elements of ‘mixed’ sheets. </w:t>
      </w:r>
      <w:r w:rsidRPr="008A3971" w:rsidDel="00DD428F">
        <w:rPr>
          <w:rFonts w:asciiTheme="minorHAnsi" w:hAnsiTheme="minorHAnsi"/>
        </w:rPr>
        <w:t>U</w:t>
      </w:r>
      <w:r w:rsidR="008A3971" w:rsidRPr="008A3971">
        <w:rPr>
          <w:rFonts w:asciiTheme="minorHAnsi" w:hAnsiTheme="minorHAnsi"/>
        </w:rPr>
        <w:t>se pencil for this purpose.</w:t>
      </w:r>
    </w:p>
    <w:p w14:paraId="3DEBA3F5" w14:textId="77777777" w:rsidR="00B82D29" w:rsidRPr="008A3971" w:rsidRDefault="008A3971" w:rsidP="008A3971">
      <w:pPr>
        <w:pStyle w:val="ListParagraph"/>
        <w:numPr>
          <w:ilvl w:val="0"/>
          <w:numId w:val="41"/>
        </w:numPr>
        <w:ind w:right="708"/>
        <w:rPr>
          <w:rFonts w:asciiTheme="minorHAnsi" w:hAnsiTheme="minorHAnsi"/>
        </w:rPr>
      </w:pPr>
      <w:r w:rsidRPr="008A3971">
        <w:rPr>
          <w:rFonts w:asciiTheme="minorHAnsi" w:hAnsiTheme="minorHAnsi"/>
        </w:rPr>
        <w:t>R</w:t>
      </w:r>
      <w:r w:rsidR="00B82D29" w:rsidRPr="008A3971">
        <w:rPr>
          <w:rFonts w:asciiTheme="minorHAnsi" w:hAnsiTheme="minorHAnsi"/>
        </w:rPr>
        <w:t xml:space="preserve">equest that a copy of any published research resulting from the study of material loaned should be sent to </w:t>
      </w:r>
      <w:r w:rsidR="00B82D29" w:rsidRPr="008A3971">
        <w:rPr>
          <w:rFonts w:asciiTheme="minorHAnsi" w:hAnsiTheme="minorHAnsi"/>
          <w:color w:val="0000FF"/>
        </w:rPr>
        <w:t>(insert herbarium code)</w:t>
      </w:r>
      <w:r w:rsidR="00B82D29" w:rsidRPr="008A3971">
        <w:rPr>
          <w:rFonts w:asciiTheme="minorHAnsi" w:hAnsiTheme="minorHAnsi"/>
        </w:rPr>
        <w:t xml:space="preserve"> and that due acknowledgement to </w:t>
      </w:r>
      <w:r w:rsidR="00B82D29" w:rsidRPr="008A3971">
        <w:rPr>
          <w:rFonts w:asciiTheme="minorHAnsi" w:hAnsiTheme="minorHAnsi"/>
          <w:color w:val="0000FF"/>
        </w:rPr>
        <w:t>(insert herbarium code, and also institution name if standard)</w:t>
      </w:r>
      <w:r w:rsidR="00B82D29" w:rsidRPr="008A3971">
        <w:rPr>
          <w:rFonts w:asciiTheme="minorHAnsi" w:hAnsiTheme="minorHAnsi"/>
        </w:rPr>
        <w:t xml:space="preserve"> are made in such publications.</w:t>
      </w:r>
    </w:p>
    <w:p w14:paraId="13FDC0F4" w14:textId="77777777" w:rsidR="00B82D29" w:rsidRPr="008A3971" w:rsidRDefault="00B82D29" w:rsidP="008A3971">
      <w:pPr>
        <w:numPr>
          <w:ilvl w:val="0"/>
          <w:numId w:val="43"/>
        </w:numPr>
        <w:spacing w:after="0"/>
        <w:ind w:right="708"/>
        <w:rPr>
          <w:rFonts w:asciiTheme="minorHAnsi" w:hAnsiTheme="minorHAnsi"/>
        </w:rPr>
      </w:pPr>
      <w:r w:rsidRPr="008A3971">
        <w:rPr>
          <w:rFonts w:asciiTheme="minorHAnsi" w:hAnsiTheme="minorHAnsi"/>
        </w:rPr>
        <w:t>Determination Slips should always be put in with objects.</w:t>
      </w:r>
    </w:p>
    <w:p w14:paraId="08E0070B" w14:textId="77777777" w:rsidR="00B82D29" w:rsidRPr="008A3971" w:rsidRDefault="00B82D29" w:rsidP="008A3971">
      <w:pPr>
        <w:numPr>
          <w:ilvl w:val="0"/>
          <w:numId w:val="43"/>
        </w:numPr>
        <w:spacing w:after="0"/>
        <w:ind w:right="708"/>
        <w:rPr>
          <w:rFonts w:asciiTheme="minorHAnsi" w:hAnsiTheme="minorHAnsi"/>
        </w:rPr>
      </w:pPr>
      <w:r w:rsidRPr="008A3971">
        <w:rPr>
          <w:rFonts w:asciiTheme="minorHAnsi" w:hAnsiTheme="minorHAnsi"/>
        </w:rPr>
        <w:t xml:space="preserve">Board supports should always be used to support Herbarium sheets or folders                                                                                                                                                                   </w:t>
      </w:r>
    </w:p>
    <w:p w14:paraId="157ADF88" w14:textId="77777777" w:rsidR="00B82D29" w:rsidRPr="008A3971" w:rsidRDefault="00B82D29" w:rsidP="008A3971">
      <w:pPr>
        <w:numPr>
          <w:ilvl w:val="0"/>
          <w:numId w:val="43"/>
        </w:numPr>
        <w:spacing w:after="0"/>
        <w:ind w:right="708"/>
        <w:rPr>
          <w:rFonts w:asciiTheme="minorHAnsi" w:hAnsiTheme="minorHAnsi"/>
        </w:rPr>
      </w:pPr>
      <w:r w:rsidRPr="008A3971">
        <w:rPr>
          <w:rFonts w:asciiTheme="minorHAnsi" w:hAnsiTheme="minorHAnsi"/>
        </w:rPr>
        <w:t>Board supports should fully support the specimen to prevent flexing</w:t>
      </w:r>
    </w:p>
    <w:p w14:paraId="25DE102B" w14:textId="77777777" w:rsidR="00B82D29" w:rsidRPr="008A3971" w:rsidRDefault="00B82D29" w:rsidP="008A3971">
      <w:pPr>
        <w:numPr>
          <w:ilvl w:val="0"/>
          <w:numId w:val="43"/>
        </w:numPr>
        <w:spacing w:after="0"/>
        <w:ind w:right="708"/>
        <w:rPr>
          <w:rFonts w:asciiTheme="minorHAnsi" w:hAnsiTheme="minorHAnsi"/>
        </w:rPr>
      </w:pPr>
      <w:r w:rsidRPr="008A3971">
        <w:rPr>
          <w:rFonts w:asciiTheme="minorHAnsi" w:hAnsiTheme="minorHAnsi"/>
        </w:rPr>
        <w:t>Trolleys – smooth running</w:t>
      </w:r>
      <w:r w:rsidR="00F813D2" w:rsidRPr="008A3971">
        <w:rPr>
          <w:rFonts w:asciiTheme="minorHAnsi" w:hAnsiTheme="minorHAnsi"/>
        </w:rPr>
        <w:t>,</w:t>
      </w:r>
      <w:r w:rsidRPr="008A3971">
        <w:rPr>
          <w:rFonts w:asciiTheme="minorHAnsi" w:hAnsiTheme="minorHAnsi"/>
        </w:rPr>
        <w:t xml:space="preserve"> and material should be boxed on a trolley for movement from room to room </w:t>
      </w:r>
    </w:p>
    <w:p w14:paraId="531EF818" w14:textId="77777777" w:rsidR="00F813D2" w:rsidRPr="008A3971" w:rsidRDefault="00B82D29" w:rsidP="00AA6D0F">
      <w:pPr>
        <w:spacing w:after="0"/>
        <w:ind w:left="567" w:right="708"/>
        <w:rPr>
          <w:rFonts w:asciiTheme="minorHAnsi" w:hAnsiTheme="minorHAnsi"/>
        </w:rPr>
      </w:pPr>
      <w:r w:rsidRPr="008A3971">
        <w:rPr>
          <w:rFonts w:asciiTheme="minorHAnsi" w:hAnsiTheme="minorHAnsi"/>
        </w:rPr>
        <w:t xml:space="preserve">Instructions on loan of material to outline that that they use the same </w:t>
      </w:r>
      <w:r w:rsidR="00F813D2" w:rsidRPr="008A3971">
        <w:rPr>
          <w:rFonts w:asciiTheme="minorHAnsi" w:hAnsiTheme="minorHAnsi"/>
        </w:rPr>
        <w:t xml:space="preserve">packing </w:t>
      </w:r>
      <w:r w:rsidRPr="008A3971">
        <w:rPr>
          <w:rFonts w:asciiTheme="minorHAnsi" w:hAnsiTheme="minorHAnsi"/>
        </w:rPr>
        <w:t>method  and materials for return</w:t>
      </w:r>
      <w:r w:rsidR="00F813D2" w:rsidRPr="008A3971">
        <w:rPr>
          <w:rFonts w:asciiTheme="minorHAnsi" w:hAnsiTheme="minorHAnsi"/>
        </w:rPr>
        <w:t xml:space="preserve"> </w:t>
      </w:r>
    </w:p>
    <w:p w14:paraId="66208C94" w14:textId="77777777" w:rsidR="008A3971" w:rsidRPr="008A3971" w:rsidRDefault="008A3971" w:rsidP="00AA6D0F">
      <w:pPr>
        <w:spacing w:after="0"/>
        <w:ind w:left="567" w:right="708"/>
        <w:rPr>
          <w:rFonts w:asciiTheme="minorHAnsi" w:hAnsiTheme="minorHAnsi"/>
          <w:b/>
          <w:sz w:val="28"/>
          <w:szCs w:val="28"/>
        </w:rPr>
      </w:pPr>
    </w:p>
    <w:p w14:paraId="09BDFE22" w14:textId="77777777" w:rsidR="00B82D29" w:rsidRPr="008A3971" w:rsidRDefault="00DB720A" w:rsidP="00AA6D0F">
      <w:pPr>
        <w:spacing w:after="0"/>
        <w:ind w:left="567" w:right="708"/>
        <w:rPr>
          <w:rFonts w:asciiTheme="minorHAnsi" w:hAnsiTheme="minorHAnsi"/>
          <w:b/>
          <w:sz w:val="28"/>
          <w:szCs w:val="28"/>
        </w:rPr>
      </w:pPr>
      <w:r w:rsidRPr="008A3971">
        <w:rPr>
          <w:rFonts w:asciiTheme="minorHAnsi" w:hAnsiTheme="minorHAnsi"/>
          <w:b/>
          <w:sz w:val="28"/>
          <w:szCs w:val="28"/>
        </w:rPr>
        <w:t>11.0</w:t>
      </w:r>
      <w:r w:rsidRPr="008A3971">
        <w:rPr>
          <w:rFonts w:asciiTheme="minorHAnsi" w:hAnsiTheme="minorHAnsi"/>
          <w:b/>
          <w:sz w:val="28"/>
          <w:szCs w:val="28"/>
        </w:rPr>
        <w:tab/>
      </w:r>
      <w:r w:rsidR="00B82D29" w:rsidRPr="008A3971">
        <w:rPr>
          <w:rFonts w:asciiTheme="minorHAnsi" w:hAnsiTheme="minorHAnsi"/>
          <w:b/>
          <w:sz w:val="28"/>
          <w:szCs w:val="28"/>
        </w:rPr>
        <w:t>Documentation</w:t>
      </w:r>
    </w:p>
    <w:p w14:paraId="58CB1533" w14:textId="77777777" w:rsidR="001613B2" w:rsidRPr="008A3971" w:rsidRDefault="001613B2" w:rsidP="00AA6D0F">
      <w:pPr>
        <w:spacing w:after="0"/>
        <w:ind w:left="567" w:right="708"/>
        <w:rPr>
          <w:rFonts w:asciiTheme="minorHAnsi" w:hAnsiTheme="minorHAnsi"/>
          <w:b/>
          <w:sz w:val="28"/>
          <w:szCs w:val="28"/>
        </w:rPr>
      </w:pPr>
    </w:p>
    <w:p w14:paraId="01F91DDF" w14:textId="77777777" w:rsidR="00B82D29" w:rsidRPr="008A3971" w:rsidRDefault="001613B2" w:rsidP="00AA6D0F">
      <w:pPr>
        <w:spacing w:after="0"/>
        <w:ind w:left="567" w:right="708"/>
        <w:rPr>
          <w:rFonts w:asciiTheme="minorHAnsi" w:hAnsiTheme="minorHAnsi"/>
        </w:rPr>
      </w:pPr>
      <w:r w:rsidRPr="008A3971">
        <w:rPr>
          <w:rFonts w:asciiTheme="minorHAnsi" w:hAnsiTheme="minorHAnsi"/>
        </w:rPr>
        <w:t>Will there be a separate document to cover digitization of herbarium specimens other than loans? Eg stora</w:t>
      </w:r>
      <w:r w:rsidR="008A3971" w:rsidRPr="008A3971">
        <w:rPr>
          <w:rFonts w:asciiTheme="minorHAnsi" w:hAnsiTheme="minorHAnsi"/>
        </w:rPr>
        <w:t>ge standards for digital images</w:t>
      </w:r>
      <w:r w:rsidRPr="008A3971">
        <w:rPr>
          <w:rFonts w:asciiTheme="minorHAnsi" w:hAnsiTheme="minorHAnsi"/>
        </w:rPr>
        <w:t>, photographs associated with specimens etc?</w:t>
      </w:r>
      <w:r w:rsidR="008A3971" w:rsidRPr="008A3971">
        <w:rPr>
          <w:rFonts w:asciiTheme="minorHAnsi" w:hAnsiTheme="minorHAnsi"/>
        </w:rPr>
        <w:t xml:space="preserve"> </w:t>
      </w:r>
      <w:r w:rsidR="00E8637B" w:rsidRPr="008A3971">
        <w:rPr>
          <w:rFonts w:asciiTheme="minorHAnsi" w:hAnsiTheme="minorHAnsi"/>
        </w:rPr>
        <w:t xml:space="preserve">All plant loans </w:t>
      </w:r>
      <w:r w:rsidR="00B82D29" w:rsidRPr="008A3971">
        <w:rPr>
          <w:rFonts w:asciiTheme="minorHAnsi" w:hAnsiTheme="minorHAnsi"/>
        </w:rPr>
        <w:t xml:space="preserve">should be fully </w:t>
      </w:r>
      <w:r w:rsidR="00E8637B" w:rsidRPr="008A3971">
        <w:rPr>
          <w:rFonts w:asciiTheme="minorHAnsi" w:hAnsiTheme="minorHAnsi"/>
        </w:rPr>
        <w:t xml:space="preserve">condition reviewed, </w:t>
      </w:r>
      <w:r w:rsidR="00B82D29" w:rsidRPr="008A3971">
        <w:rPr>
          <w:rFonts w:asciiTheme="minorHAnsi" w:hAnsiTheme="minorHAnsi"/>
        </w:rPr>
        <w:t>document</w:t>
      </w:r>
      <w:r w:rsidR="00E8637B" w:rsidRPr="008A3971">
        <w:rPr>
          <w:rFonts w:asciiTheme="minorHAnsi" w:hAnsiTheme="minorHAnsi"/>
        </w:rPr>
        <w:t>ed</w:t>
      </w:r>
      <w:r w:rsidR="00B82D29" w:rsidRPr="008A3971">
        <w:rPr>
          <w:rFonts w:asciiTheme="minorHAnsi" w:hAnsiTheme="minorHAnsi"/>
        </w:rPr>
        <w:t xml:space="preserve"> and imaged </w:t>
      </w:r>
      <w:r w:rsidR="00E8637B" w:rsidRPr="008A3971">
        <w:rPr>
          <w:rFonts w:asciiTheme="minorHAnsi" w:hAnsiTheme="minorHAnsi"/>
        </w:rPr>
        <w:t>(following an institutions standard policy and procedures</w:t>
      </w:r>
    </w:p>
    <w:p w14:paraId="4CFBAD68" w14:textId="77777777" w:rsidR="00B82D29" w:rsidRPr="008A3971" w:rsidRDefault="00CE537F" w:rsidP="008A3971">
      <w:pPr>
        <w:spacing w:after="0"/>
        <w:ind w:left="567" w:right="708"/>
        <w:rPr>
          <w:rFonts w:asciiTheme="minorHAnsi" w:hAnsiTheme="minorHAnsi"/>
        </w:rPr>
      </w:pPr>
      <w:r w:rsidRPr="008A3971">
        <w:rPr>
          <w:rFonts w:asciiTheme="minorHAnsi" w:hAnsiTheme="minorHAnsi"/>
        </w:rPr>
        <w:t xml:space="preserve">Recommended </w:t>
      </w:r>
      <w:r w:rsidR="00B82D29" w:rsidRPr="008A3971">
        <w:rPr>
          <w:rFonts w:asciiTheme="minorHAnsi" w:hAnsiTheme="minorHAnsi"/>
        </w:rPr>
        <w:t xml:space="preserve">Imaging standards </w:t>
      </w:r>
      <w:r w:rsidRPr="008A3971">
        <w:rPr>
          <w:rFonts w:asciiTheme="minorHAnsi" w:hAnsiTheme="minorHAnsi"/>
        </w:rPr>
        <w:t>are:</w:t>
      </w:r>
      <w:r w:rsidR="00B82D29" w:rsidRPr="008A3971">
        <w:rPr>
          <w:rFonts w:asciiTheme="minorHAnsi" w:hAnsiTheme="minorHAnsi"/>
        </w:rPr>
        <w:t xml:space="preserve"> </w:t>
      </w:r>
    </w:p>
    <w:p w14:paraId="6E384DDD" w14:textId="77777777" w:rsidR="00B82D29" w:rsidRPr="008A3971" w:rsidRDefault="00B82D29" w:rsidP="008A3971">
      <w:pPr>
        <w:numPr>
          <w:ilvl w:val="0"/>
          <w:numId w:val="32"/>
        </w:numPr>
        <w:spacing w:after="0"/>
        <w:ind w:left="993" w:right="708" w:hanging="426"/>
        <w:rPr>
          <w:rFonts w:asciiTheme="minorHAnsi" w:hAnsiTheme="minorHAnsi"/>
        </w:rPr>
      </w:pPr>
      <w:r w:rsidRPr="008A3971">
        <w:rPr>
          <w:rFonts w:asciiTheme="minorHAnsi" w:hAnsiTheme="minorHAnsi"/>
        </w:rPr>
        <w:t xml:space="preserve">600 Dpi GPI standards </w:t>
      </w:r>
      <w:r w:rsidR="00CE537F" w:rsidRPr="008A3971">
        <w:rPr>
          <w:rFonts w:asciiTheme="minorHAnsi" w:hAnsiTheme="minorHAnsi"/>
        </w:rPr>
        <w:t>(gold standard)</w:t>
      </w:r>
    </w:p>
    <w:p w14:paraId="01101B63" w14:textId="77777777" w:rsidR="00B82D29" w:rsidRPr="008A3971" w:rsidDel="006161FD" w:rsidRDefault="00B82D29" w:rsidP="008A3971">
      <w:pPr>
        <w:numPr>
          <w:ilvl w:val="0"/>
          <w:numId w:val="32"/>
        </w:numPr>
        <w:spacing w:after="0"/>
        <w:ind w:left="993" w:right="708" w:hanging="426"/>
        <w:rPr>
          <w:rFonts w:asciiTheme="minorHAnsi" w:hAnsiTheme="minorHAnsi"/>
        </w:rPr>
      </w:pPr>
      <w:r w:rsidRPr="008A3971">
        <w:rPr>
          <w:rFonts w:asciiTheme="minorHAnsi" w:hAnsiTheme="minorHAnsi"/>
        </w:rPr>
        <w:t>300 DPI is still high standard, press quality</w:t>
      </w:r>
      <w:r w:rsidRPr="008A3971" w:rsidDel="006161FD">
        <w:rPr>
          <w:rFonts w:asciiTheme="minorHAnsi" w:hAnsiTheme="minorHAnsi"/>
        </w:rPr>
        <w:t>, and requires less storage space</w:t>
      </w:r>
    </w:p>
    <w:p w14:paraId="61F7616E" w14:textId="77777777" w:rsidR="00B82D29" w:rsidRPr="008A3971" w:rsidRDefault="00B82D29" w:rsidP="008A3971">
      <w:pPr>
        <w:numPr>
          <w:ilvl w:val="0"/>
          <w:numId w:val="32"/>
        </w:numPr>
        <w:spacing w:after="0"/>
        <w:ind w:left="993" w:right="708" w:hanging="426"/>
        <w:rPr>
          <w:rFonts w:asciiTheme="minorHAnsi" w:hAnsiTheme="minorHAnsi"/>
        </w:rPr>
      </w:pPr>
      <w:r w:rsidRPr="008A3971" w:rsidDel="006161FD">
        <w:rPr>
          <w:rFonts w:asciiTheme="minorHAnsi" w:hAnsiTheme="minorHAnsi"/>
        </w:rPr>
        <w:lastRenderedPageBreak/>
        <w:t>No compression or lossless co</w:t>
      </w:r>
      <w:r w:rsidR="00CE537F" w:rsidRPr="008A3971">
        <w:rPr>
          <w:rFonts w:asciiTheme="minorHAnsi" w:hAnsiTheme="minorHAnsi"/>
        </w:rPr>
        <w:t>mpression is recommended TIFF (</w:t>
      </w:r>
      <w:r w:rsidRPr="008A3971" w:rsidDel="006161FD">
        <w:rPr>
          <w:rFonts w:asciiTheme="minorHAnsi" w:hAnsiTheme="minorHAnsi"/>
        </w:rPr>
        <w:t xml:space="preserve">Tagged Image File Format) </w:t>
      </w:r>
      <w:r w:rsidR="00CE537F" w:rsidRPr="008A3971">
        <w:rPr>
          <w:rFonts w:asciiTheme="minorHAnsi" w:hAnsiTheme="minorHAnsi"/>
        </w:rPr>
        <w:t xml:space="preserve">or Jpeg- 2000 </w:t>
      </w:r>
      <w:r w:rsidRPr="008A3971" w:rsidDel="006161FD">
        <w:rPr>
          <w:rFonts w:asciiTheme="minorHAnsi" w:hAnsiTheme="minorHAnsi"/>
        </w:rPr>
        <w:t>to prevent loss of image quality.</w:t>
      </w:r>
    </w:p>
    <w:p w14:paraId="6A61A934" w14:textId="77777777" w:rsidR="00B82D29" w:rsidRPr="008A3971" w:rsidRDefault="00B82D29" w:rsidP="00AA6D0F">
      <w:pPr>
        <w:spacing w:after="0"/>
        <w:ind w:left="567" w:right="708"/>
        <w:rPr>
          <w:rFonts w:asciiTheme="minorHAnsi" w:hAnsiTheme="minorHAnsi"/>
        </w:rPr>
      </w:pPr>
    </w:p>
    <w:p w14:paraId="3FA518F1" w14:textId="77777777" w:rsidR="00283BD3" w:rsidRPr="008A3971" w:rsidRDefault="00B82D29" w:rsidP="008A3971">
      <w:pPr>
        <w:spacing w:after="0"/>
        <w:ind w:left="567" w:right="708"/>
        <w:rPr>
          <w:rFonts w:asciiTheme="minorHAnsi" w:hAnsiTheme="minorHAnsi"/>
        </w:rPr>
      </w:pPr>
      <w:r w:rsidRPr="008A3971">
        <w:rPr>
          <w:rFonts w:asciiTheme="minorHAnsi" w:hAnsiTheme="minorHAnsi"/>
        </w:rPr>
        <w:t>Slides of key characters up to 7 images should be recorded</w:t>
      </w:r>
      <w:r w:rsidR="00CE537F" w:rsidRPr="008A3971">
        <w:rPr>
          <w:rFonts w:asciiTheme="minorHAnsi" w:hAnsiTheme="minorHAnsi"/>
        </w:rPr>
        <w:t xml:space="preserve"> for each sample</w:t>
      </w:r>
      <w:r w:rsidR="008A3971" w:rsidRPr="008A3971">
        <w:rPr>
          <w:rFonts w:asciiTheme="minorHAnsi" w:hAnsiTheme="minorHAnsi"/>
        </w:rPr>
        <w:t xml:space="preserve">.  </w:t>
      </w:r>
      <w:r w:rsidR="00283BD3" w:rsidRPr="008A3971">
        <w:rPr>
          <w:rFonts w:asciiTheme="minorHAnsi" w:hAnsiTheme="minorHAnsi"/>
        </w:rPr>
        <w:t>Historic labelling can be an issue if written in iron gall ink. This will deteriorate and should be considered when reviewing the stabilisation of a plant sample and its associated documentation</w:t>
      </w:r>
    </w:p>
    <w:p w14:paraId="3BBAA25A" w14:textId="77777777" w:rsidR="00DB720A" w:rsidRPr="008A3971" w:rsidRDefault="00DB720A" w:rsidP="00AA6D0F">
      <w:pPr>
        <w:spacing w:after="0"/>
        <w:ind w:left="567" w:right="708"/>
        <w:rPr>
          <w:rFonts w:asciiTheme="minorHAnsi" w:hAnsiTheme="minorHAnsi"/>
          <w:b/>
          <w:sz w:val="24"/>
          <w:szCs w:val="24"/>
        </w:rPr>
      </w:pPr>
    </w:p>
    <w:p w14:paraId="01F33782" w14:textId="77777777" w:rsidR="00B82D29" w:rsidRPr="008A3971" w:rsidRDefault="00DB720A" w:rsidP="00AA6D0F">
      <w:pPr>
        <w:spacing w:after="0"/>
        <w:ind w:left="567" w:right="708"/>
        <w:rPr>
          <w:rFonts w:asciiTheme="minorHAnsi" w:hAnsiTheme="minorHAnsi"/>
          <w:b/>
          <w:sz w:val="28"/>
          <w:szCs w:val="28"/>
        </w:rPr>
      </w:pPr>
      <w:r w:rsidRPr="008A3971">
        <w:rPr>
          <w:rFonts w:asciiTheme="minorHAnsi" w:hAnsiTheme="minorHAnsi"/>
          <w:b/>
          <w:sz w:val="28"/>
          <w:szCs w:val="28"/>
        </w:rPr>
        <w:t>12.0</w:t>
      </w:r>
      <w:r w:rsidRPr="008A3971">
        <w:rPr>
          <w:rFonts w:asciiTheme="minorHAnsi" w:hAnsiTheme="minorHAnsi"/>
          <w:b/>
          <w:sz w:val="28"/>
          <w:szCs w:val="28"/>
        </w:rPr>
        <w:tab/>
      </w:r>
      <w:r w:rsidR="00CE537F" w:rsidRPr="008A3971">
        <w:rPr>
          <w:rFonts w:asciiTheme="minorHAnsi" w:hAnsiTheme="minorHAnsi"/>
          <w:b/>
          <w:sz w:val="28"/>
          <w:szCs w:val="28"/>
        </w:rPr>
        <w:t>S</w:t>
      </w:r>
      <w:r w:rsidR="00B82D29" w:rsidRPr="008A3971">
        <w:rPr>
          <w:rFonts w:asciiTheme="minorHAnsi" w:hAnsiTheme="minorHAnsi"/>
          <w:b/>
          <w:sz w:val="28"/>
          <w:szCs w:val="28"/>
        </w:rPr>
        <w:t xml:space="preserve">torage furniture </w:t>
      </w:r>
    </w:p>
    <w:p w14:paraId="6AA51D69" w14:textId="77777777" w:rsidR="008A3971" w:rsidRPr="008A3971" w:rsidRDefault="008A3971" w:rsidP="00AA6D0F">
      <w:pPr>
        <w:spacing w:after="0"/>
        <w:ind w:left="567" w:right="708"/>
        <w:rPr>
          <w:rFonts w:asciiTheme="minorHAnsi" w:hAnsiTheme="minorHAnsi"/>
        </w:rPr>
      </w:pPr>
    </w:p>
    <w:tbl>
      <w:tblPr>
        <w:tblStyle w:val="TableGrid"/>
        <w:tblW w:w="0" w:type="auto"/>
        <w:tblInd w:w="567" w:type="dxa"/>
        <w:tblLook w:val="04A0" w:firstRow="1" w:lastRow="0" w:firstColumn="1" w:lastColumn="0" w:noHBand="0" w:noVBand="1"/>
      </w:tblPr>
      <w:tblGrid>
        <w:gridCol w:w="3351"/>
        <w:gridCol w:w="5262"/>
      </w:tblGrid>
      <w:tr w:rsidR="008A3971" w:rsidRPr="008A3971" w14:paraId="29E6C329" w14:textId="77777777" w:rsidTr="008A3971">
        <w:tc>
          <w:tcPr>
            <w:tcW w:w="3351" w:type="dxa"/>
          </w:tcPr>
          <w:p w14:paraId="5B664546" w14:textId="77777777" w:rsidR="008A3971" w:rsidRPr="008A3971" w:rsidRDefault="008A3971" w:rsidP="007A50A6">
            <w:pPr>
              <w:spacing w:after="0"/>
              <w:ind w:right="708"/>
              <w:rPr>
                <w:rFonts w:asciiTheme="minorHAnsi" w:hAnsiTheme="minorHAnsi"/>
              </w:rPr>
            </w:pPr>
            <w:r w:rsidRPr="008A3971">
              <w:rPr>
                <w:rFonts w:asciiTheme="minorHAnsi" w:hAnsiTheme="minorHAnsi"/>
              </w:rPr>
              <w:t>Style</w:t>
            </w:r>
          </w:p>
        </w:tc>
        <w:tc>
          <w:tcPr>
            <w:tcW w:w="5262" w:type="dxa"/>
          </w:tcPr>
          <w:p w14:paraId="7D7C7022" w14:textId="77777777" w:rsidR="008A3971" w:rsidRPr="008A3971" w:rsidRDefault="008A3971" w:rsidP="007A50A6">
            <w:pPr>
              <w:spacing w:after="0"/>
              <w:ind w:right="708"/>
              <w:rPr>
                <w:rFonts w:asciiTheme="minorHAnsi" w:hAnsiTheme="minorHAnsi"/>
              </w:rPr>
            </w:pPr>
            <w:r w:rsidRPr="008A3971">
              <w:rPr>
                <w:rFonts w:asciiTheme="minorHAnsi" w:hAnsiTheme="minorHAnsi"/>
              </w:rPr>
              <w:t>Compartmentalised storage system allowing storage of discrete supported stacks of herbarium sheets</w:t>
            </w:r>
          </w:p>
        </w:tc>
      </w:tr>
      <w:tr w:rsidR="008A3971" w:rsidRPr="008A3971" w14:paraId="6A37F1AA" w14:textId="77777777" w:rsidTr="008A3971">
        <w:tc>
          <w:tcPr>
            <w:tcW w:w="3351" w:type="dxa"/>
          </w:tcPr>
          <w:p w14:paraId="14D9CAA6" w14:textId="77777777" w:rsidR="008A3971" w:rsidRPr="008A3971" w:rsidRDefault="008A3971" w:rsidP="007A50A6">
            <w:pPr>
              <w:spacing w:after="0"/>
              <w:ind w:right="708"/>
              <w:rPr>
                <w:rFonts w:asciiTheme="minorHAnsi" w:hAnsiTheme="minorHAnsi"/>
              </w:rPr>
            </w:pPr>
            <w:r w:rsidRPr="008A3971">
              <w:rPr>
                <w:rFonts w:asciiTheme="minorHAnsi" w:hAnsiTheme="minorHAnsi"/>
              </w:rPr>
              <w:t xml:space="preserve">Doors </w:t>
            </w:r>
          </w:p>
        </w:tc>
        <w:tc>
          <w:tcPr>
            <w:tcW w:w="5262" w:type="dxa"/>
          </w:tcPr>
          <w:p w14:paraId="023FF21D" w14:textId="77777777" w:rsidR="008A3971" w:rsidRPr="008A3971" w:rsidRDefault="008A3971" w:rsidP="007A50A6">
            <w:pPr>
              <w:spacing w:after="0"/>
              <w:ind w:right="708"/>
              <w:rPr>
                <w:rFonts w:asciiTheme="minorHAnsi" w:hAnsiTheme="minorHAnsi"/>
              </w:rPr>
            </w:pPr>
            <w:r w:rsidRPr="008A3971">
              <w:rPr>
                <w:rFonts w:asciiTheme="minorHAnsi" w:hAnsiTheme="minorHAnsi"/>
              </w:rPr>
              <w:t>open to 180 degrees</w:t>
            </w:r>
          </w:p>
        </w:tc>
      </w:tr>
      <w:tr w:rsidR="008A3971" w:rsidRPr="008A3971" w14:paraId="4E18AE58" w14:textId="77777777" w:rsidTr="008A3971">
        <w:tc>
          <w:tcPr>
            <w:tcW w:w="3351" w:type="dxa"/>
          </w:tcPr>
          <w:p w14:paraId="7F3EEA43" w14:textId="77777777" w:rsidR="008A3971" w:rsidRPr="008A3971" w:rsidRDefault="008A3971" w:rsidP="007A50A6">
            <w:pPr>
              <w:spacing w:after="0"/>
              <w:ind w:right="708"/>
              <w:rPr>
                <w:rFonts w:asciiTheme="minorHAnsi" w:hAnsiTheme="minorHAnsi"/>
              </w:rPr>
            </w:pPr>
            <w:r w:rsidRPr="008A3971">
              <w:rPr>
                <w:rFonts w:asciiTheme="minorHAnsi" w:hAnsiTheme="minorHAnsi"/>
              </w:rPr>
              <w:t>Colour</w:t>
            </w:r>
          </w:p>
        </w:tc>
        <w:tc>
          <w:tcPr>
            <w:tcW w:w="5262" w:type="dxa"/>
          </w:tcPr>
          <w:p w14:paraId="2BAE0593" w14:textId="77777777" w:rsidR="008A3971" w:rsidRPr="008A3971" w:rsidRDefault="008A3971" w:rsidP="007A50A6">
            <w:pPr>
              <w:spacing w:after="0"/>
              <w:ind w:right="708"/>
              <w:rPr>
                <w:rFonts w:asciiTheme="minorHAnsi" w:hAnsiTheme="minorHAnsi"/>
              </w:rPr>
            </w:pPr>
            <w:r w:rsidRPr="008A3971">
              <w:rPr>
                <w:rFonts w:asciiTheme="minorHAnsi" w:hAnsiTheme="minorHAnsi"/>
              </w:rPr>
              <w:t>White for inspection to aid cleaning and visible inspection</w:t>
            </w:r>
          </w:p>
        </w:tc>
      </w:tr>
      <w:tr w:rsidR="008A3971" w:rsidRPr="008A3971" w14:paraId="4D82DC44" w14:textId="77777777" w:rsidTr="008A3971">
        <w:tc>
          <w:tcPr>
            <w:tcW w:w="3351" w:type="dxa"/>
          </w:tcPr>
          <w:p w14:paraId="23E54CEC" w14:textId="77777777" w:rsidR="008A3971" w:rsidRPr="008A3971" w:rsidRDefault="008A3971" w:rsidP="007A50A6">
            <w:pPr>
              <w:spacing w:after="0"/>
              <w:ind w:right="708"/>
              <w:rPr>
                <w:rFonts w:asciiTheme="minorHAnsi" w:hAnsiTheme="minorHAnsi"/>
              </w:rPr>
            </w:pPr>
            <w:r w:rsidRPr="008A3971">
              <w:rPr>
                <w:rFonts w:asciiTheme="minorHAnsi" w:hAnsiTheme="minorHAnsi"/>
              </w:rPr>
              <w:t xml:space="preserve">Structure </w:t>
            </w:r>
          </w:p>
        </w:tc>
        <w:tc>
          <w:tcPr>
            <w:tcW w:w="5262" w:type="dxa"/>
          </w:tcPr>
          <w:p w14:paraId="2EC4C33E" w14:textId="77777777" w:rsidR="008A3971" w:rsidRPr="008A3971" w:rsidRDefault="008A3971" w:rsidP="007A50A6">
            <w:pPr>
              <w:spacing w:after="0"/>
              <w:ind w:right="708"/>
              <w:rPr>
                <w:rFonts w:asciiTheme="minorHAnsi" w:hAnsiTheme="minorHAnsi"/>
              </w:rPr>
            </w:pPr>
            <w:r w:rsidRPr="008A3971">
              <w:rPr>
                <w:rFonts w:asciiTheme="minorHAnsi" w:hAnsiTheme="minorHAnsi"/>
              </w:rPr>
              <w:t>Seal materials should be inert and not off-gas anything that could harm specimens (plastazote or tested silicon is recommended)</w:t>
            </w:r>
          </w:p>
        </w:tc>
      </w:tr>
      <w:tr w:rsidR="008A3971" w:rsidRPr="008A3971" w14:paraId="5F0DC844" w14:textId="77777777" w:rsidTr="008A3971">
        <w:tc>
          <w:tcPr>
            <w:tcW w:w="3351" w:type="dxa"/>
          </w:tcPr>
          <w:p w14:paraId="30490621" w14:textId="77777777" w:rsidR="008A3971" w:rsidRPr="008A3971" w:rsidRDefault="008A3971" w:rsidP="007A50A6">
            <w:pPr>
              <w:spacing w:after="0"/>
              <w:ind w:right="708"/>
              <w:rPr>
                <w:rFonts w:asciiTheme="minorHAnsi" w:hAnsiTheme="minorHAnsi"/>
              </w:rPr>
            </w:pPr>
            <w:r w:rsidRPr="008A3971">
              <w:rPr>
                <w:rFonts w:asciiTheme="minorHAnsi" w:hAnsiTheme="minorHAnsi"/>
              </w:rPr>
              <w:t xml:space="preserve">Height </w:t>
            </w:r>
          </w:p>
        </w:tc>
        <w:tc>
          <w:tcPr>
            <w:tcW w:w="5262" w:type="dxa"/>
          </w:tcPr>
          <w:p w14:paraId="7C7CE944" w14:textId="77777777" w:rsidR="008A3971" w:rsidRPr="008A3971" w:rsidRDefault="008A3971" w:rsidP="007A50A6">
            <w:pPr>
              <w:spacing w:after="0"/>
              <w:ind w:right="708"/>
              <w:rPr>
                <w:rFonts w:asciiTheme="minorHAnsi" w:hAnsiTheme="minorHAnsi"/>
              </w:rPr>
            </w:pPr>
            <w:r w:rsidRPr="008A3971">
              <w:rPr>
                <w:rFonts w:asciiTheme="minorHAnsi" w:hAnsiTheme="minorHAnsi"/>
              </w:rPr>
              <w:t>Cabinets should be accessible from a low step and be no more than 2 m high</w:t>
            </w:r>
          </w:p>
        </w:tc>
      </w:tr>
    </w:tbl>
    <w:p w14:paraId="2EC8CE91" w14:textId="77777777" w:rsidR="004D2FF0" w:rsidRPr="008A3971" w:rsidRDefault="004D2FF0" w:rsidP="00AA6D0F">
      <w:pPr>
        <w:spacing w:after="0"/>
        <w:ind w:left="567" w:right="708"/>
        <w:rPr>
          <w:rFonts w:asciiTheme="minorHAnsi" w:hAnsiTheme="minorHAnsi"/>
        </w:rPr>
      </w:pPr>
    </w:p>
    <w:p w14:paraId="68A95FCC" w14:textId="77777777" w:rsidR="00B82D29" w:rsidRPr="008A3971" w:rsidRDefault="00B82D29" w:rsidP="00AA6D0F">
      <w:pPr>
        <w:spacing w:after="0"/>
        <w:ind w:left="567" w:right="708"/>
        <w:rPr>
          <w:rFonts w:asciiTheme="minorHAnsi" w:hAnsiTheme="minorHAnsi"/>
        </w:rPr>
      </w:pPr>
      <w:r w:rsidRPr="008A3971">
        <w:rPr>
          <w:rFonts w:asciiTheme="minorHAnsi" w:hAnsiTheme="minorHAnsi"/>
        </w:rPr>
        <w:t>Size of cabinets should be standardised to accommodate the standardised sheets</w:t>
      </w:r>
    </w:p>
    <w:p w14:paraId="44CD0E1E" w14:textId="77777777" w:rsidR="00CE537F" w:rsidRPr="008A3971" w:rsidRDefault="00CE537F" w:rsidP="00AA6D0F">
      <w:pPr>
        <w:spacing w:after="0"/>
        <w:ind w:left="567" w:right="708"/>
        <w:rPr>
          <w:rFonts w:asciiTheme="minorHAnsi" w:hAnsiTheme="minorHAnsi"/>
        </w:rPr>
      </w:pPr>
      <w:r w:rsidRPr="008A3971">
        <w:rPr>
          <w:rFonts w:asciiTheme="minorHAnsi" w:hAnsiTheme="minorHAnsi"/>
        </w:rPr>
        <w:t>Epoxy powder coated steel is the preferred material for carcasses and shelves</w:t>
      </w:r>
      <w:r w:rsidRPr="008A3971">
        <w:rPr>
          <w:rStyle w:val="FootnoteReference"/>
          <w:rFonts w:asciiTheme="minorHAnsi" w:hAnsiTheme="minorHAnsi"/>
        </w:rPr>
        <w:footnoteReference w:id="19"/>
      </w:r>
    </w:p>
    <w:p w14:paraId="09A37C27" w14:textId="77777777" w:rsidR="00B82D29" w:rsidRPr="008A3971" w:rsidRDefault="004D2FF0" w:rsidP="00AA6D0F">
      <w:pPr>
        <w:spacing w:after="0"/>
        <w:ind w:left="567" w:right="708"/>
        <w:rPr>
          <w:rFonts w:asciiTheme="minorHAnsi" w:hAnsiTheme="minorHAnsi"/>
        </w:rPr>
      </w:pPr>
      <w:r w:rsidRPr="008A3971">
        <w:rPr>
          <w:rFonts w:asciiTheme="minorHAnsi" w:hAnsiTheme="minorHAnsi"/>
        </w:rPr>
        <w:t>It is recommended that a minimum of 10% expansion space is maintained across the collection</w:t>
      </w:r>
      <w:r w:rsidR="00B82D29" w:rsidRPr="008A3971">
        <w:rPr>
          <w:rFonts w:asciiTheme="minorHAnsi" w:hAnsiTheme="minorHAnsi"/>
        </w:rPr>
        <w:t xml:space="preserve"> for future expansion and to prevent over stacking of shelves.</w:t>
      </w:r>
    </w:p>
    <w:p w14:paraId="5FDEA32E" w14:textId="77777777" w:rsidR="00CE537F" w:rsidRPr="008A3971" w:rsidRDefault="00CE537F" w:rsidP="00AA6D0F">
      <w:pPr>
        <w:spacing w:after="0"/>
        <w:ind w:left="567" w:right="708"/>
        <w:rPr>
          <w:rFonts w:asciiTheme="minorHAnsi" w:hAnsiTheme="minorHAnsi"/>
        </w:rPr>
      </w:pPr>
      <w:r w:rsidRPr="008A3971">
        <w:rPr>
          <w:rFonts w:asciiTheme="minorHAnsi" w:hAnsiTheme="minorHAnsi"/>
        </w:rPr>
        <w:t>Pull out shelf to place sheet or box onto them – shelf should fit and support the specimens</w:t>
      </w:r>
    </w:p>
    <w:p w14:paraId="7B2712B2" w14:textId="77777777" w:rsidR="00A37A91" w:rsidRPr="008A3971" w:rsidRDefault="00CE537F" w:rsidP="00AA6D0F">
      <w:pPr>
        <w:spacing w:after="0"/>
        <w:ind w:left="567" w:right="708"/>
        <w:rPr>
          <w:rFonts w:asciiTheme="minorHAnsi" w:hAnsiTheme="minorHAnsi"/>
        </w:rPr>
      </w:pPr>
      <w:r w:rsidRPr="008A3971">
        <w:rPr>
          <w:rFonts w:asciiTheme="minorHAnsi" w:hAnsiTheme="minorHAnsi"/>
        </w:rPr>
        <w:t>Lip to put hands under the sheets</w:t>
      </w:r>
    </w:p>
    <w:p w14:paraId="25052197" w14:textId="77777777" w:rsidR="00B82D29" w:rsidRPr="008A3971" w:rsidRDefault="00CE537F" w:rsidP="00AA6D0F">
      <w:pPr>
        <w:spacing w:after="0"/>
        <w:ind w:left="567" w:right="708"/>
        <w:rPr>
          <w:rFonts w:asciiTheme="minorHAnsi" w:hAnsiTheme="minorHAnsi"/>
        </w:rPr>
      </w:pPr>
      <w:r w:rsidRPr="008A3971">
        <w:rPr>
          <w:rFonts w:asciiTheme="minorHAnsi" w:hAnsiTheme="minorHAnsi"/>
        </w:rPr>
        <w:t xml:space="preserve"> </w:t>
      </w:r>
      <w:r w:rsidR="00C24F86" w:rsidRPr="008A3971">
        <w:rPr>
          <w:rFonts w:asciiTheme="minorHAnsi" w:hAnsiTheme="minorHAnsi"/>
        </w:rPr>
        <w:t>It is important to have sufficient space to undertake work on specimens</w:t>
      </w:r>
      <w:r w:rsidR="00A37A91" w:rsidRPr="008A3971">
        <w:rPr>
          <w:rFonts w:asciiTheme="minorHAnsi" w:hAnsiTheme="minorHAnsi"/>
        </w:rPr>
        <w:t>,</w:t>
      </w:r>
      <w:r w:rsidR="00C24F86" w:rsidRPr="008A3971">
        <w:rPr>
          <w:rFonts w:asciiTheme="minorHAnsi" w:hAnsiTheme="minorHAnsi"/>
        </w:rPr>
        <w:t xml:space="preserve"> and </w:t>
      </w:r>
      <w:r w:rsidR="00A37A91" w:rsidRPr="008A3971">
        <w:rPr>
          <w:rFonts w:asciiTheme="minorHAnsi" w:hAnsiTheme="minorHAnsi"/>
        </w:rPr>
        <w:t>s</w:t>
      </w:r>
      <w:r w:rsidR="00C24F86" w:rsidRPr="008A3971">
        <w:rPr>
          <w:rFonts w:asciiTheme="minorHAnsi" w:hAnsiTheme="minorHAnsi"/>
        </w:rPr>
        <w:t xml:space="preserve">orting benches </w:t>
      </w:r>
    </w:p>
    <w:p w14:paraId="50E6591F" w14:textId="77777777" w:rsidR="00CE537F" w:rsidRPr="008A3971" w:rsidRDefault="00B82D29" w:rsidP="00AA6D0F">
      <w:pPr>
        <w:spacing w:after="0"/>
        <w:ind w:left="567" w:right="708"/>
        <w:rPr>
          <w:rFonts w:asciiTheme="minorHAnsi" w:hAnsiTheme="minorHAnsi"/>
        </w:rPr>
      </w:pPr>
      <w:r w:rsidRPr="008A3971">
        <w:rPr>
          <w:rFonts w:asciiTheme="minorHAnsi" w:hAnsiTheme="minorHAnsi"/>
        </w:rPr>
        <w:t xml:space="preserve">Kew boxes </w:t>
      </w:r>
      <w:r w:rsidR="00CE537F" w:rsidRPr="008A3971">
        <w:rPr>
          <w:rFonts w:asciiTheme="minorHAnsi" w:hAnsiTheme="minorHAnsi"/>
        </w:rPr>
        <w:t xml:space="preserve">are </w:t>
      </w:r>
      <w:r w:rsidR="00DB720A" w:rsidRPr="008A3971">
        <w:rPr>
          <w:rFonts w:asciiTheme="minorHAnsi" w:hAnsiTheme="minorHAnsi"/>
        </w:rPr>
        <w:t>fine</w:t>
      </w:r>
      <w:r w:rsidRPr="008A3971">
        <w:rPr>
          <w:rFonts w:asciiTheme="minorHAnsi" w:hAnsiTheme="minorHAnsi"/>
        </w:rPr>
        <w:t xml:space="preserve"> for temporary storage and moving on trolley but not for long term storage</w:t>
      </w:r>
    </w:p>
    <w:p w14:paraId="2FF5EE1A" w14:textId="77777777" w:rsidR="00B82D29" w:rsidRPr="008A3971" w:rsidRDefault="00B82D29" w:rsidP="00AA6D0F">
      <w:pPr>
        <w:spacing w:after="0"/>
        <w:ind w:left="567" w:right="708"/>
        <w:rPr>
          <w:rFonts w:asciiTheme="minorHAnsi" w:hAnsiTheme="minorHAnsi"/>
        </w:rPr>
      </w:pPr>
    </w:p>
    <w:p w14:paraId="08BC2E3F" w14:textId="77777777" w:rsidR="00B82D29" w:rsidRPr="008A3971" w:rsidRDefault="00DB720A" w:rsidP="00AA6D0F">
      <w:pPr>
        <w:spacing w:after="0"/>
        <w:ind w:left="567" w:right="708"/>
        <w:rPr>
          <w:rFonts w:asciiTheme="minorHAnsi" w:hAnsiTheme="minorHAnsi"/>
          <w:b/>
          <w:sz w:val="28"/>
          <w:szCs w:val="24"/>
        </w:rPr>
      </w:pPr>
      <w:r w:rsidRPr="008A3971">
        <w:rPr>
          <w:rFonts w:asciiTheme="minorHAnsi" w:hAnsiTheme="minorHAnsi"/>
          <w:b/>
          <w:sz w:val="28"/>
          <w:szCs w:val="24"/>
        </w:rPr>
        <w:t>12.1</w:t>
      </w:r>
      <w:r w:rsidRPr="008A3971">
        <w:rPr>
          <w:rFonts w:asciiTheme="minorHAnsi" w:hAnsiTheme="minorHAnsi"/>
          <w:b/>
          <w:sz w:val="28"/>
          <w:szCs w:val="24"/>
        </w:rPr>
        <w:tab/>
      </w:r>
      <w:r w:rsidR="004D2FF0" w:rsidRPr="008A3971">
        <w:rPr>
          <w:rFonts w:asciiTheme="minorHAnsi" w:hAnsiTheme="minorHAnsi"/>
          <w:b/>
          <w:sz w:val="28"/>
          <w:szCs w:val="24"/>
        </w:rPr>
        <w:t xml:space="preserve">Storage of </w:t>
      </w:r>
      <w:r w:rsidR="00CE537F" w:rsidRPr="008A3971">
        <w:rPr>
          <w:rFonts w:asciiTheme="minorHAnsi" w:hAnsiTheme="minorHAnsi"/>
          <w:b/>
          <w:sz w:val="28"/>
          <w:szCs w:val="24"/>
        </w:rPr>
        <w:t>B</w:t>
      </w:r>
      <w:r w:rsidR="00B82D29" w:rsidRPr="008A3971">
        <w:rPr>
          <w:rFonts w:asciiTheme="minorHAnsi" w:hAnsiTheme="minorHAnsi"/>
          <w:b/>
          <w:sz w:val="28"/>
          <w:szCs w:val="24"/>
        </w:rPr>
        <w:t xml:space="preserve">ulky 3d Objects </w:t>
      </w:r>
    </w:p>
    <w:p w14:paraId="3646CF59" w14:textId="77777777" w:rsidR="00B82D29" w:rsidRPr="008A3971" w:rsidRDefault="00B82D29" w:rsidP="00AA6D0F">
      <w:pPr>
        <w:spacing w:after="0"/>
        <w:ind w:left="567" w:right="708"/>
        <w:rPr>
          <w:rFonts w:asciiTheme="minorHAnsi" w:hAnsiTheme="minorHAnsi"/>
        </w:rPr>
      </w:pPr>
      <w:r w:rsidRPr="008A3971">
        <w:rPr>
          <w:rFonts w:asciiTheme="minorHAnsi" w:hAnsiTheme="minorHAnsi"/>
        </w:rPr>
        <w:t>Bulky 3D material</w:t>
      </w:r>
      <w:r w:rsidR="00CE537F" w:rsidRPr="008A3971">
        <w:rPr>
          <w:rFonts w:asciiTheme="minorHAnsi" w:hAnsiTheme="minorHAnsi"/>
        </w:rPr>
        <w:t xml:space="preserve"> should be stored</w:t>
      </w:r>
      <w:r w:rsidRPr="008A3971">
        <w:rPr>
          <w:rFonts w:asciiTheme="minorHAnsi" w:hAnsiTheme="minorHAnsi"/>
        </w:rPr>
        <w:t xml:space="preserve"> in d</w:t>
      </w:r>
      <w:r w:rsidR="00CE537F" w:rsidRPr="008A3971">
        <w:rPr>
          <w:rFonts w:asciiTheme="minorHAnsi" w:hAnsiTheme="minorHAnsi"/>
        </w:rPr>
        <w:t>rawers</w:t>
      </w:r>
      <w:r w:rsidR="004D2FF0" w:rsidRPr="008A3971">
        <w:rPr>
          <w:rFonts w:asciiTheme="minorHAnsi" w:hAnsiTheme="minorHAnsi"/>
        </w:rPr>
        <w:t xml:space="preserve">, </w:t>
      </w:r>
      <w:r w:rsidR="00CE537F" w:rsidRPr="008A3971">
        <w:rPr>
          <w:rFonts w:asciiTheme="minorHAnsi" w:hAnsiTheme="minorHAnsi"/>
        </w:rPr>
        <w:t xml:space="preserve">stored in boxes </w:t>
      </w:r>
      <w:r w:rsidRPr="008A3971">
        <w:rPr>
          <w:rFonts w:asciiTheme="minorHAnsi" w:hAnsiTheme="minorHAnsi"/>
        </w:rPr>
        <w:t>(</w:t>
      </w:r>
      <w:r w:rsidR="00CE537F" w:rsidRPr="008A3971">
        <w:rPr>
          <w:rFonts w:asciiTheme="minorHAnsi" w:hAnsiTheme="minorHAnsi"/>
        </w:rPr>
        <w:t>Collins 2013</w:t>
      </w:r>
      <w:r w:rsidR="004D2FF0" w:rsidRPr="008A3971">
        <w:rPr>
          <w:rFonts w:asciiTheme="minorHAnsi" w:hAnsiTheme="minorHAnsi"/>
        </w:rPr>
        <w:t xml:space="preserve">) with suitable packaging materials ). Where possible these should have a non-static clear lid. </w:t>
      </w:r>
      <w:r w:rsidR="000E0F67" w:rsidRPr="008A3971">
        <w:rPr>
          <w:rFonts w:asciiTheme="minorHAnsi" w:hAnsiTheme="minorHAnsi"/>
        </w:rPr>
        <w:t>RBGE use a</w:t>
      </w:r>
      <w:r w:rsidR="00CE7B2A" w:rsidRPr="008A3971">
        <w:rPr>
          <w:rFonts w:asciiTheme="minorHAnsi" w:hAnsiTheme="minorHAnsi"/>
        </w:rPr>
        <w:t xml:space="preserve">cid free, wire stitched, 1300 microns, grey/white archival box board. </w:t>
      </w:r>
    </w:p>
    <w:p w14:paraId="558D6678" w14:textId="77777777" w:rsidR="00CE537F" w:rsidRPr="008A3971" w:rsidRDefault="00CE537F" w:rsidP="00AA6D0F">
      <w:pPr>
        <w:spacing w:after="0"/>
        <w:ind w:left="567" w:right="708"/>
        <w:rPr>
          <w:rFonts w:asciiTheme="minorHAnsi" w:hAnsiTheme="minorHAnsi"/>
        </w:rPr>
      </w:pPr>
      <w:r w:rsidRPr="008A3971">
        <w:rPr>
          <w:rFonts w:asciiTheme="minorHAnsi" w:hAnsiTheme="minorHAnsi"/>
        </w:rPr>
        <w:t xml:space="preserve">Large samples of wood should be support on foam in a suitably sized container on racking that can support the weight of the </w:t>
      </w:r>
      <w:r w:rsidR="00E97C2B" w:rsidRPr="008A3971">
        <w:rPr>
          <w:rFonts w:asciiTheme="minorHAnsi" w:hAnsiTheme="minorHAnsi"/>
        </w:rPr>
        <w:t>object</w:t>
      </w:r>
    </w:p>
    <w:p w14:paraId="2CA0DAF8" w14:textId="77777777" w:rsidR="00B82D29" w:rsidRPr="008A3971" w:rsidRDefault="00B82D29" w:rsidP="00AA6D0F">
      <w:pPr>
        <w:spacing w:after="0"/>
        <w:ind w:left="567" w:right="708"/>
        <w:rPr>
          <w:rFonts w:asciiTheme="minorHAnsi" w:hAnsiTheme="minorHAnsi"/>
        </w:rPr>
      </w:pPr>
      <w:r w:rsidRPr="008A3971">
        <w:rPr>
          <w:rFonts w:asciiTheme="minorHAnsi" w:hAnsiTheme="minorHAnsi"/>
        </w:rPr>
        <w:t xml:space="preserve">Metal drawers with dividers </w:t>
      </w:r>
      <w:r w:rsidR="00D221BC" w:rsidRPr="008A3971">
        <w:rPr>
          <w:rFonts w:asciiTheme="minorHAnsi" w:hAnsiTheme="minorHAnsi"/>
        </w:rPr>
        <w:t xml:space="preserve">are </w:t>
      </w:r>
      <w:r w:rsidRPr="008A3971">
        <w:rPr>
          <w:rFonts w:asciiTheme="minorHAnsi" w:hAnsiTheme="minorHAnsi"/>
        </w:rPr>
        <w:t>recommended</w:t>
      </w:r>
    </w:p>
    <w:p w14:paraId="31FD199C" w14:textId="77777777" w:rsidR="00D221BC" w:rsidRPr="008A3971" w:rsidRDefault="00D221BC" w:rsidP="00AA6D0F">
      <w:pPr>
        <w:spacing w:after="0"/>
        <w:ind w:left="567" w:right="708"/>
        <w:rPr>
          <w:rFonts w:asciiTheme="minorHAnsi" w:hAnsiTheme="minorHAnsi"/>
        </w:rPr>
      </w:pPr>
    </w:p>
    <w:p w14:paraId="55CC5461" w14:textId="77777777" w:rsidR="00B82D29" w:rsidRPr="008A3971" w:rsidRDefault="00B82D29" w:rsidP="00AA6D0F">
      <w:pPr>
        <w:spacing w:after="0"/>
        <w:ind w:left="567" w:right="708"/>
        <w:rPr>
          <w:rFonts w:asciiTheme="minorHAnsi" w:hAnsiTheme="minorHAnsi"/>
        </w:rPr>
      </w:pPr>
      <w:r w:rsidRPr="008A3971">
        <w:rPr>
          <w:rFonts w:asciiTheme="minorHAnsi" w:hAnsiTheme="minorHAnsi"/>
        </w:rPr>
        <w:t xml:space="preserve">Ethnobotany collections can be stored in </w:t>
      </w:r>
      <w:r w:rsidR="00CE537F" w:rsidRPr="008A3971">
        <w:rPr>
          <w:rFonts w:asciiTheme="minorHAnsi" w:hAnsiTheme="minorHAnsi"/>
        </w:rPr>
        <w:t>archival trays card with clear polyester lids</w:t>
      </w:r>
      <w:r w:rsidRPr="008A3971">
        <w:rPr>
          <w:rFonts w:asciiTheme="minorHAnsi" w:hAnsiTheme="minorHAnsi"/>
        </w:rPr>
        <w:t xml:space="preserve"> which reduces risk of unnecessary</w:t>
      </w:r>
      <w:r w:rsidR="00D221BC" w:rsidRPr="008A3971">
        <w:rPr>
          <w:rFonts w:asciiTheme="minorHAnsi" w:hAnsiTheme="minorHAnsi"/>
        </w:rPr>
        <w:t xml:space="preserve"> exposure or contamination.</w:t>
      </w:r>
    </w:p>
    <w:p w14:paraId="1ACDFDDC" w14:textId="77777777" w:rsidR="00CE537F" w:rsidRPr="008A3971" w:rsidRDefault="00CE537F" w:rsidP="00AA6D0F">
      <w:pPr>
        <w:spacing w:after="0"/>
        <w:ind w:left="567" w:right="708"/>
        <w:rPr>
          <w:rFonts w:asciiTheme="minorHAnsi" w:hAnsiTheme="minorHAnsi"/>
        </w:rPr>
      </w:pPr>
      <w:r w:rsidRPr="008A3971">
        <w:rPr>
          <w:rFonts w:asciiTheme="minorHAnsi" w:hAnsiTheme="minorHAnsi"/>
        </w:rPr>
        <w:t>Wet samples should be stored in glass as per wet collection standards</w:t>
      </w:r>
      <w:r w:rsidR="00A37A91" w:rsidRPr="008A3971">
        <w:rPr>
          <w:rFonts w:asciiTheme="minorHAnsi" w:hAnsiTheme="minorHAnsi"/>
        </w:rPr>
        <w:t xml:space="preserve"> </w:t>
      </w:r>
    </w:p>
    <w:p w14:paraId="6B90949F" w14:textId="77777777" w:rsidR="00B82D29" w:rsidRPr="008A3971" w:rsidRDefault="00B82D29" w:rsidP="00AA6D0F">
      <w:pPr>
        <w:spacing w:after="0"/>
        <w:ind w:left="567" w:right="708"/>
        <w:rPr>
          <w:rFonts w:asciiTheme="minorHAnsi" w:hAnsiTheme="minorHAnsi"/>
        </w:rPr>
      </w:pPr>
      <w:r w:rsidRPr="008A3971">
        <w:rPr>
          <w:rFonts w:asciiTheme="minorHAnsi" w:hAnsiTheme="minorHAnsi"/>
        </w:rPr>
        <w:t>Boxes with lids should be used at all times</w:t>
      </w:r>
    </w:p>
    <w:p w14:paraId="24A27E57" w14:textId="77777777" w:rsidR="00B82D29" w:rsidRPr="008A3971" w:rsidRDefault="00B82D29" w:rsidP="00AA6D0F">
      <w:pPr>
        <w:spacing w:after="0"/>
        <w:ind w:left="567" w:right="708"/>
        <w:rPr>
          <w:rFonts w:asciiTheme="minorHAnsi" w:hAnsiTheme="minorHAnsi"/>
        </w:rPr>
      </w:pPr>
      <w:r w:rsidRPr="008A3971">
        <w:rPr>
          <w:rFonts w:asciiTheme="minorHAnsi" w:hAnsiTheme="minorHAnsi"/>
        </w:rPr>
        <w:t xml:space="preserve">Polythene </w:t>
      </w:r>
      <w:r w:rsidR="00CE537F" w:rsidRPr="008A3971">
        <w:rPr>
          <w:rFonts w:asciiTheme="minorHAnsi" w:hAnsiTheme="minorHAnsi"/>
        </w:rPr>
        <w:t xml:space="preserve">polyester </w:t>
      </w:r>
      <w:r w:rsidRPr="008A3971">
        <w:rPr>
          <w:rFonts w:asciiTheme="minorHAnsi" w:hAnsiTheme="minorHAnsi"/>
        </w:rPr>
        <w:t xml:space="preserve">packets </w:t>
      </w:r>
      <w:r w:rsidR="00CE537F" w:rsidRPr="008A3971">
        <w:rPr>
          <w:rFonts w:asciiTheme="minorHAnsi" w:hAnsiTheme="minorHAnsi"/>
        </w:rPr>
        <w:t>should be used form fragments or powders from specimens</w:t>
      </w:r>
    </w:p>
    <w:p w14:paraId="08D59CB6" w14:textId="77777777" w:rsidR="00B82D29" w:rsidRPr="008A3971" w:rsidRDefault="00B82D29" w:rsidP="00AA6D0F">
      <w:pPr>
        <w:spacing w:after="0"/>
        <w:ind w:left="567" w:right="708"/>
        <w:rPr>
          <w:rFonts w:asciiTheme="minorHAnsi" w:hAnsiTheme="minorHAnsi"/>
        </w:rPr>
      </w:pPr>
      <w:r w:rsidRPr="008A3971">
        <w:rPr>
          <w:rFonts w:asciiTheme="minorHAnsi" w:hAnsiTheme="minorHAnsi"/>
        </w:rPr>
        <w:lastRenderedPageBreak/>
        <w:t>Glass jars with ground grass lids or screw lids can be used for ethnobotany collections with clear markings</w:t>
      </w:r>
    </w:p>
    <w:p w14:paraId="05E9A213" w14:textId="77777777" w:rsidR="00B82D29" w:rsidRPr="008A3971" w:rsidRDefault="00B82D29" w:rsidP="00AA6D0F">
      <w:pPr>
        <w:spacing w:after="0"/>
        <w:ind w:left="567" w:right="708"/>
        <w:rPr>
          <w:rFonts w:asciiTheme="minorHAnsi" w:hAnsiTheme="minorHAnsi"/>
        </w:rPr>
      </w:pPr>
      <w:r w:rsidRPr="008A3971">
        <w:rPr>
          <w:rFonts w:asciiTheme="minorHAnsi" w:hAnsiTheme="minorHAnsi"/>
        </w:rPr>
        <w:t>Polystyrene crystal boxes can develop static and contaminate the object. They have a short lifetime but could be used</w:t>
      </w:r>
      <w:r w:rsidR="00D221BC" w:rsidRPr="008A3971">
        <w:rPr>
          <w:rFonts w:asciiTheme="minorHAnsi" w:hAnsiTheme="minorHAnsi"/>
        </w:rPr>
        <w:t xml:space="preserve"> for storage</w:t>
      </w:r>
    </w:p>
    <w:p w14:paraId="6EFB6FF7" w14:textId="77777777" w:rsidR="009E126B" w:rsidRPr="008A3971" w:rsidRDefault="009E126B" w:rsidP="00AA6D0F">
      <w:pPr>
        <w:spacing w:after="0"/>
        <w:ind w:left="567" w:right="708"/>
        <w:rPr>
          <w:rFonts w:asciiTheme="minorHAnsi" w:hAnsiTheme="minorHAnsi"/>
        </w:rPr>
      </w:pPr>
      <w:r w:rsidRPr="008A3971">
        <w:rPr>
          <w:rFonts w:asciiTheme="minorHAnsi" w:hAnsiTheme="minorHAnsi"/>
        </w:rPr>
        <w:t xml:space="preserve">Poly propylene tubes or enclosures </w:t>
      </w:r>
      <w:r w:rsidR="00D221BC" w:rsidRPr="008A3971">
        <w:rPr>
          <w:rFonts w:asciiTheme="minorHAnsi" w:hAnsiTheme="minorHAnsi"/>
        </w:rPr>
        <w:t>also provide effective enclosures.</w:t>
      </w:r>
    </w:p>
    <w:p w14:paraId="3F03585B" w14:textId="77777777" w:rsidR="00B82D29" w:rsidRPr="008A3971" w:rsidRDefault="00B82D29" w:rsidP="00AA6D0F">
      <w:pPr>
        <w:spacing w:after="0"/>
        <w:ind w:left="567" w:right="708"/>
        <w:rPr>
          <w:rFonts w:asciiTheme="minorHAnsi" w:hAnsiTheme="minorHAnsi"/>
        </w:rPr>
      </w:pPr>
    </w:p>
    <w:p w14:paraId="7E617E2F" w14:textId="77777777" w:rsidR="00B82D29" w:rsidRPr="008A3971" w:rsidRDefault="00DB720A" w:rsidP="00AA6D0F">
      <w:pPr>
        <w:spacing w:after="0"/>
        <w:ind w:left="567" w:right="708"/>
        <w:rPr>
          <w:rFonts w:asciiTheme="minorHAnsi" w:hAnsiTheme="minorHAnsi"/>
        </w:rPr>
      </w:pPr>
      <w:r w:rsidRPr="008A3971">
        <w:rPr>
          <w:rFonts w:asciiTheme="minorHAnsi" w:hAnsiTheme="minorHAnsi"/>
          <w:b/>
          <w:sz w:val="28"/>
          <w:szCs w:val="28"/>
        </w:rPr>
        <w:t>12.2</w:t>
      </w:r>
      <w:r w:rsidR="00A37A91" w:rsidRPr="008A3971">
        <w:rPr>
          <w:rFonts w:asciiTheme="minorHAnsi" w:hAnsiTheme="minorHAnsi"/>
          <w:b/>
          <w:sz w:val="28"/>
          <w:szCs w:val="28"/>
        </w:rPr>
        <w:t xml:space="preserve"> </w:t>
      </w:r>
      <w:r w:rsidRPr="008A3971">
        <w:rPr>
          <w:rFonts w:asciiTheme="minorHAnsi" w:hAnsiTheme="minorHAnsi"/>
          <w:b/>
          <w:sz w:val="28"/>
          <w:szCs w:val="28"/>
        </w:rPr>
        <w:tab/>
      </w:r>
      <w:r w:rsidR="00B82D29" w:rsidRPr="008A3971">
        <w:rPr>
          <w:rFonts w:asciiTheme="minorHAnsi" w:hAnsiTheme="minorHAnsi"/>
          <w:b/>
          <w:sz w:val="28"/>
          <w:szCs w:val="28"/>
        </w:rPr>
        <w:t>Species folders</w:t>
      </w:r>
      <w:r w:rsidR="00B82D29" w:rsidRPr="008A3971">
        <w:rPr>
          <w:rFonts w:asciiTheme="minorHAnsi" w:hAnsiTheme="minorHAnsi"/>
          <w:sz w:val="28"/>
          <w:szCs w:val="28"/>
        </w:rPr>
        <w:t xml:space="preserve"> </w:t>
      </w:r>
      <w:r w:rsidRPr="008A3971">
        <w:rPr>
          <w:rFonts w:asciiTheme="minorHAnsi" w:hAnsiTheme="minorHAnsi"/>
        </w:rPr>
        <w:t>(</w:t>
      </w:r>
      <w:r w:rsidR="00B82D29" w:rsidRPr="008A3971">
        <w:rPr>
          <w:rFonts w:asciiTheme="minorHAnsi" w:hAnsiTheme="minorHAnsi"/>
        </w:rPr>
        <w:t>separate</w:t>
      </w:r>
      <w:r w:rsidR="00547C0D" w:rsidRPr="008A3971">
        <w:rPr>
          <w:rFonts w:asciiTheme="minorHAnsi" w:hAnsiTheme="minorHAnsi"/>
        </w:rPr>
        <w:t>s</w:t>
      </w:r>
      <w:r w:rsidR="00B82D29" w:rsidRPr="008A3971">
        <w:rPr>
          <w:rFonts w:asciiTheme="minorHAnsi" w:hAnsiTheme="minorHAnsi"/>
        </w:rPr>
        <w:t xml:space="preserve"> each specimen in storage, transportation and handling</w:t>
      </w:r>
      <w:r w:rsidR="008A3971">
        <w:rPr>
          <w:rFonts w:asciiTheme="minorHAnsi" w:hAnsiTheme="minorHAnsi"/>
        </w:rPr>
        <w:t xml:space="preserve"> sections 6.3 and 6.4</w:t>
      </w:r>
      <w:r w:rsidRPr="008A3971">
        <w:rPr>
          <w:rFonts w:asciiTheme="minorHAnsi" w:hAnsiTheme="minorHAnsi"/>
        </w:rPr>
        <w:t>)</w:t>
      </w:r>
    </w:p>
    <w:p w14:paraId="7D32DD30" w14:textId="77777777" w:rsidR="008A3971" w:rsidRDefault="008A3971" w:rsidP="00AA6D0F">
      <w:pPr>
        <w:spacing w:after="0"/>
        <w:ind w:left="567" w:right="708"/>
        <w:rPr>
          <w:rFonts w:asciiTheme="minorHAnsi" w:hAnsiTheme="minorHAnsi"/>
        </w:rPr>
      </w:pPr>
    </w:p>
    <w:p w14:paraId="235C6E0E" w14:textId="77777777" w:rsidR="00B82D29" w:rsidRPr="008A3971" w:rsidRDefault="00B82D29" w:rsidP="00AA6D0F">
      <w:pPr>
        <w:spacing w:after="0"/>
        <w:ind w:left="567" w:right="708"/>
        <w:rPr>
          <w:rFonts w:asciiTheme="minorHAnsi" w:hAnsiTheme="minorHAnsi"/>
        </w:rPr>
      </w:pPr>
      <w:r w:rsidRPr="008A3971">
        <w:rPr>
          <w:rFonts w:asciiTheme="minorHAnsi" w:hAnsiTheme="minorHAnsi"/>
        </w:rPr>
        <w:t xml:space="preserve">Flimsy </w:t>
      </w:r>
      <w:r w:rsidR="00DB720A" w:rsidRPr="008A3971">
        <w:rPr>
          <w:rFonts w:asciiTheme="minorHAnsi" w:hAnsiTheme="minorHAnsi"/>
        </w:rPr>
        <w:tab/>
        <w:t>A</w:t>
      </w:r>
      <w:r w:rsidR="008A3971">
        <w:rPr>
          <w:rFonts w:asciiTheme="minorHAnsi" w:hAnsiTheme="minorHAnsi"/>
        </w:rPr>
        <w:t>n</w:t>
      </w:r>
      <w:r w:rsidR="00DB720A" w:rsidRPr="008A3971">
        <w:rPr>
          <w:rFonts w:asciiTheme="minorHAnsi" w:hAnsiTheme="minorHAnsi"/>
        </w:rPr>
        <w:t xml:space="preserve"> </w:t>
      </w:r>
      <w:r w:rsidRPr="008A3971">
        <w:rPr>
          <w:rFonts w:asciiTheme="minorHAnsi" w:hAnsiTheme="minorHAnsi"/>
        </w:rPr>
        <w:t xml:space="preserve">(Archival) form </w:t>
      </w:r>
      <w:r w:rsidRPr="008A3971" w:rsidDel="00DD428F">
        <w:rPr>
          <w:rFonts w:asciiTheme="minorHAnsi" w:hAnsiTheme="minorHAnsi"/>
        </w:rPr>
        <w:t>a</w:t>
      </w:r>
      <w:r w:rsidRPr="008A3971">
        <w:rPr>
          <w:rFonts w:asciiTheme="minorHAnsi" w:hAnsiTheme="minorHAnsi"/>
        </w:rPr>
        <w:t xml:space="preserve"> folder </w:t>
      </w:r>
      <w:r w:rsidR="00DB720A" w:rsidRPr="008A3971">
        <w:rPr>
          <w:rFonts w:asciiTheme="minorHAnsi" w:hAnsiTheme="minorHAnsi"/>
        </w:rPr>
        <w:t xml:space="preserve">for object </w:t>
      </w:r>
      <w:r w:rsidRPr="008A3971">
        <w:rPr>
          <w:rFonts w:asciiTheme="minorHAnsi" w:hAnsiTheme="minorHAnsi"/>
        </w:rPr>
        <w:t xml:space="preserve">that goes around it </w:t>
      </w:r>
    </w:p>
    <w:p w14:paraId="2BF6CD0E" w14:textId="77777777" w:rsidR="00B82D29" w:rsidRPr="008A3971" w:rsidRDefault="00B82D29" w:rsidP="00AA6D0F">
      <w:pPr>
        <w:spacing w:after="0"/>
        <w:ind w:left="567" w:right="708"/>
        <w:rPr>
          <w:rFonts w:asciiTheme="minorHAnsi" w:hAnsiTheme="minorHAnsi"/>
        </w:rPr>
      </w:pPr>
      <w:r w:rsidRPr="008A3971">
        <w:rPr>
          <w:rFonts w:asciiTheme="minorHAnsi" w:hAnsiTheme="minorHAnsi"/>
        </w:rPr>
        <w:t xml:space="preserve">Protective enclosure for objects </w:t>
      </w:r>
      <w:r w:rsidR="00DB720A" w:rsidRPr="008A3971">
        <w:rPr>
          <w:rFonts w:asciiTheme="minorHAnsi" w:hAnsiTheme="minorHAnsi"/>
        </w:rPr>
        <w:t>are</w:t>
      </w:r>
      <w:r w:rsidRPr="008A3971">
        <w:rPr>
          <w:rFonts w:asciiTheme="minorHAnsi" w:hAnsiTheme="minorHAnsi"/>
        </w:rPr>
        <w:t xml:space="preserve"> archival </w:t>
      </w:r>
      <w:r w:rsidR="00DB720A" w:rsidRPr="008A3971">
        <w:rPr>
          <w:rFonts w:asciiTheme="minorHAnsi" w:hAnsiTheme="minorHAnsi"/>
        </w:rPr>
        <w:t xml:space="preserve">and </w:t>
      </w:r>
      <w:r w:rsidRPr="008A3971">
        <w:rPr>
          <w:rFonts w:asciiTheme="minorHAnsi" w:hAnsiTheme="minorHAnsi"/>
        </w:rPr>
        <w:t xml:space="preserve">pairs each specimen inside a flimsy </w:t>
      </w:r>
    </w:p>
    <w:p w14:paraId="36254DE1" w14:textId="77777777" w:rsidR="00B82D29" w:rsidRPr="008A3971" w:rsidRDefault="008A3971" w:rsidP="00AA6D0F">
      <w:pPr>
        <w:spacing w:after="0"/>
        <w:ind w:left="567" w:right="708"/>
        <w:rPr>
          <w:rFonts w:asciiTheme="minorHAnsi" w:hAnsiTheme="minorHAnsi"/>
        </w:rPr>
      </w:pPr>
      <w:r>
        <w:rPr>
          <w:rFonts w:asciiTheme="minorHAnsi" w:hAnsiTheme="minorHAnsi"/>
        </w:rPr>
        <w:t>For m</w:t>
      </w:r>
      <w:r w:rsidR="00B82D29" w:rsidRPr="008A3971">
        <w:rPr>
          <w:rFonts w:asciiTheme="minorHAnsi" w:hAnsiTheme="minorHAnsi"/>
        </w:rPr>
        <w:t xml:space="preserve">aterials that exceptionally are more brittle storage in Flimsies can lead to Deterioration of the specimens </w:t>
      </w:r>
    </w:p>
    <w:p w14:paraId="502988A1" w14:textId="77777777" w:rsidR="00B82D29" w:rsidRPr="008A3971" w:rsidRDefault="00B82D29" w:rsidP="00AA6D0F">
      <w:pPr>
        <w:spacing w:after="0"/>
        <w:ind w:left="567" w:right="708"/>
        <w:rPr>
          <w:rFonts w:asciiTheme="minorHAnsi" w:hAnsiTheme="minorHAnsi"/>
        </w:rPr>
      </w:pPr>
    </w:p>
    <w:p w14:paraId="646B64CC" w14:textId="77777777" w:rsidR="00B82D29" w:rsidRPr="008A3971" w:rsidRDefault="00B82D29" w:rsidP="008A3971">
      <w:pPr>
        <w:spacing w:after="0"/>
        <w:ind w:left="567" w:right="708"/>
        <w:rPr>
          <w:rFonts w:asciiTheme="minorHAnsi" w:hAnsiTheme="minorHAnsi"/>
        </w:rPr>
      </w:pPr>
      <w:r w:rsidRPr="008A3971">
        <w:rPr>
          <w:rFonts w:asciiTheme="minorHAnsi" w:hAnsiTheme="minorHAnsi"/>
        </w:rPr>
        <w:t xml:space="preserve">There are various designs available for folders and protective </w:t>
      </w:r>
      <w:r w:rsidR="009E126B" w:rsidRPr="008A3971">
        <w:rPr>
          <w:rFonts w:asciiTheme="minorHAnsi" w:hAnsiTheme="minorHAnsi"/>
        </w:rPr>
        <w:t xml:space="preserve">(appendix </w:t>
      </w:r>
      <w:r w:rsidR="00DB720A" w:rsidRPr="008A3971">
        <w:rPr>
          <w:rFonts w:asciiTheme="minorHAnsi" w:hAnsiTheme="minorHAnsi"/>
        </w:rPr>
        <w:t>3</w:t>
      </w:r>
      <w:r w:rsidR="009E126B" w:rsidRPr="008A3971">
        <w:rPr>
          <w:rFonts w:asciiTheme="minorHAnsi" w:hAnsiTheme="minorHAnsi"/>
        </w:rPr>
        <w:t>)</w:t>
      </w:r>
      <w:r w:rsidR="008A3971">
        <w:rPr>
          <w:rFonts w:asciiTheme="minorHAnsi" w:hAnsiTheme="minorHAnsi"/>
        </w:rPr>
        <w:t xml:space="preserve"> </w:t>
      </w:r>
      <w:r w:rsidRPr="008A3971">
        <w:rPr>
          <w:rFonts w:asciiTheme="minorHAnsi" w:hAnsiTheme="minorHAnsi"/>
        </w:rPr>
        <w:t>Capturing fragments that have bec</w:t>
      </w:r>
      <w:r w:rsidR="008A3971">
        <w:rPr>
          <w:rFonts w:asciiTheme="minorHAnsi" w:hAnsiTheme="minorHAnsi"/>
        </w:rPr>
        <w:t xml:space="preserve">ome detached from the specimens.  </w:t>
      </w:r>
      <w:r w:rsidRPr="008A3971">
        <w:rPr>
          <w:rFonts w:asciiTheme="minorHAnsi" w:hAnsiTheme="minorHAnsi"/>
        </w:rPr>
        <w:t xml:space="preserve">Genus Cover cotton Rag Folder </w:t>
      </w:r>
      <w:r w:rsidR="008A3971">
        <w:rPr>
          <w:rFonts w:asciiTheme="minorHAnsi" w:hAnsiTheme="minorHAnsi"/>
        </w:rPr>
        <w:t>i</w:t>
      </w:r>
      <w:r w:rsidRPr="008A3971">
        <w:rPr>
          <w:rFonts w:asciiTheme="minorHAnsi" w:hAnsiTheme="minorHAnsi"/>
        </w:rPr>
        <w:t>s from CXD (Liverpool and Cardiff). These are bigger than herbarium sheet and with a spine of at least 1 cm (these folds are made by the individuals and can be made larger if needed.</w:t>
      </w:r>
    </w:p>
    <w:p w14:paraId="0706DDEC" w14:textId="77777777" w:rsidR="008A3971" w:rsidRDefault="008A3971" w:rsidP="00AA6D0F">
      <w:pPr>
        <w:tabs>
          <w:tab w:val="center" w:pos="4513"/>
        </w:tabs>
        <w:spacing w:after="0"/>
        <w:ind w:left="567" w:right="708"/>
        <w:rPr>
          <w:rFonts w:asciiTheme="minorHAnsi" w:hAnsiTheme="minorHAnsi"/>
        </w:rPr>
      </w:pPr>
    </w:p>
    <w:p w14:paraId="2D7C6B38" w14:textId="77777777" w:rsidR="00B82D29" w:rsidRPr="008A3971" w:rsidRDefault="00B82D29" w:rsidP="00C548B6">
      <w:pPr>
        <w:tabs>
          <w:tab w:val="center" w:pos="4513"/>
        </w:tabs>
        <w:spacing w:after="0"/>
        <w:ind w:left="567" w:right="708"/>
        <w:rPr>
          <w:rFonts w:asciiTheme="minorHAnsi" w:hAnsiTheme="minorHAnsi"/>
        </w:rPr>
      </w:pPr>
      <w:r w:rsidRPr="008A3971">
        <w:rPr>
          <w:rFonts w:asciiTheme="minorHAnsi" w:hAnsiTheme="minorHAnsi"/>
        </w:rPr>
        <w:t>Species Cover approx. 100 gms (AC-NMW folder is closer to 2</w:t>
      </w:r>
      <w:r w:rsidR="00C548B6">
        <w:rPr>
          <w:rFonts w:asciiTheme="minorHAnsi" w:hAnsiTheme="minorHAnsi"/>
        </w:rPr>
        <w:t xml:space="preserve">00 gsm is a </w:t>
      </w:r>
      <w:r w:rsidRPr="008A3971">
        <w:rPr>
          <w:rFonts w:asciiTheme="minorHAnsi" w:hAnsiTheme="minorHAnsi"/>
        </w:rPr>
        <w:t>4 flap folder</w:t>
      </w:r>
      <w:r w:rsidR="00C548B6">
        <w:rPr>
          <w:rFonts w:asciiTheme="minorHAnsi" w:hAnsiTheme="minorHAnsi"/>
        </w:rPr>
        <w:t xml:space="preserve"> into which capsules are placed.</w:t>
      </w:r>
      <w:r w:rsidR="00C548B6">
        <w:rPr>
          <w:rStyle w:val="FootnoteReference"/>
          <w:rFonts w:asciiTheme="minorHAnsi" w:hAnsiTheme="minorHAnsi"/>
        </w:rPr>
        <w:footnoteReference w:id="20"/>
      </w:r>
    </w:p>
    <w:p w14:paraId="192A1DEF" w14:textId="77777777" w:rsidR="00A37A91" w:rsidRPr="008A3971" w:rsidRDefault="00A37A91" w:rsidP="00AA6D0F">
      <w:pPr>
        <w:spacing w:after="0"/>
        <w:ind w:left="567" w:right="708"/>
        <w:rPr>
          <w:rFonts w:asciiTheme="minorHAnsi" w:hAnsiTheme="minorHAnsi"/>
        </w:rPr>
      </w:pPr>
    </w:p>
    <w:p w14:paraId="7FCB2473" w14:textId="77777777" w:rsidR="00A37A91" w:rsidRPr="008A3971" w:rsidRDefault="008A3971" w:rsidP="00AA6D0F">
      <w:pPr>
        <w:spacing w:after="0"/>
        <w:ind w:left="567" w:right="708"/>
        <w:rPr>
          <w:rFonts w:asciiTheme="minorHAnsi" w:hAnsiTheme="minorHAnsi"/>
        </w:rPr>
      </w:pPr>
      <w:r>
        <w:rPr>
          <w:rFonts w:asciiTheme="minorHAnsi" w:hAnsiTheme="minorHAnsi"/>
        </w:rPr>
        <w:t>T</w:t>
      </w:r>
      <w:r w:rsidR="00A37A91" w:rsidRPr="008A3971">
        <w:rPr>
          <w:rFonts w:asciiTheme="minorHAnsi" w:hAnsiTheme="minorHAnsi"/>
        </w:rPr>
        <w:t xml:space="preserve">o add </w:t>
      </w:r>
      <w:r w:rsidR="00CC4BA1" w:rsidRPr="008A3971">
        <w:rPr>
          <w:rFonts w:asciiTheme="minorHAnsi" w:hAnsiTheme="minorHAnsi"/>
        </w:rPr>
        <w:t>info on flimsies, species covers, genus covers, four flap white folders and grey boxes.</w:t>
      </w:r>
    </w:p>
    <w:p w14:paraId="2F424CAF" w14:textId="77777777" w:rsidR="00B82D29" w:rsidRPr="008A3971" w:rsidRDefault="00B82D29" w:rsidP="00AA6D0F">
      <w:pPr>
        <w:spacing w:after="0"/>
        <w:ind w:left="567" w:right="708"/>
        <w:rPr>
          <w:rFonts w:asciiTheme="minorHAnsi" w:hAnsiTheme="minorHAnsi"/>
        </w:rPr>
      </w:pPr>
    </w:p>
    <w:p w14:paraId="1D84A7A0" w14:textId="77777777" w:rsidR="00B82D29" w:rsidRPr="008A3971" w:rsidRDefault="00DB720A" w:rsidP="008A3971">
      <w:pPr>
        <w:spacing w:after="0"/>
        <w:ind w:right="708" w:firstLine="567"/>
        <w:rPr>
          <w:rFonts w:asciiTheme="minorHAnsi" w:hAnsiTheme="minorHAnsi"/>
          <w:b/>
          <w:sz w:val="28"/>
          <w:szCs w:val="24"/>
        </w:rPr>
      </w:pPr>
      <w:r w:rsidRPr="008A3971">
        <w:rPr>
          <w:rFonts w:asciiTheme="minorHAnsi" w:hAnsiTheme="minorHAnsi"/>
          <w:b/>
          <w:sz w:val="28"/>
          <w:szCs w:val="24"/>
        </w:rPr>
        <w:t>12.3</w:t>
      </w:r>
      <w:r w:rsidRPr="008A3971">
        <w:rPr>
          <w:rFonts w:asciiTheme="minorHAnsi" w:hAnsiTheme="minorHAnsi"/>
          <w:b/>
          <w:sz w:val="28"/>
          <w:szCs w:val="24"/>
        </w:rPr>
        <w:tab/>
      </w:r>
      <w:r w:rsidR="00B82D29" w:rsidRPr="008A3971">
        <w:rPr>
          <w:rFonts w:asciiTheme="minorHAnsi" w:hAnsiTheme="minorHAnsi"/>
          <w:b/>
          <w:sz w:val="28"/>
          <w:szCs w:val="24"/>
        </w:rPr>
        <w:t xml:space="preserve">Labelling methods </w:t>
      </w:r>
    </w:p>
    <w:p w14:paraId="051F54A2" w14:textId="77777777" w:rsidR="00B82D29" w:rsidRPr="008A3971" w:rsidRDefault="00B82D29" w:rsidP="00C548B6">
      <w:pPr>
        <w:spacing w:after="0"/>
        <w:ind w:left="567" w:right="708"/>
        <w:rPr>
          <w:rFonts w:asciiTheme="minorHAnsi" w:hAnsiTheme="minorHAnsi"/>
        </w:rPr>
      </w:pPr>
      <w:r w:rsidRPr="008A3971">
        <w:rPr>
          <w:rFonts w:asciiTheme="minorHAnsi" w:hAnsiTheme="minorHAnsi"/>
        </w:rPr>
        <w:t>Label structure should be standardised</w:t>
      </w:r>
      <w:r w:rsidR="00C548B6">
        <w:rPr>
          <w:rFonts w:asciiTheme="minorHAnsi" w:hAnsiTheme="minorHAnsi"/>
        </w:rPr>
        <w:t xml:space="preserve"> as there are differing methods.  </w:t>
      </w:r>
      <w:r w:rsidR="009E126B" w:rsidRPr="008A3971">
        <w:rPr>
          <w:rFonts w:asciiTheme="minorHAnsi" w:hAnsiTheme="minorHAnsi"/>
        </w:rPr>
        <w:t>Users currently use an Atlantis Copy Spec Paper/Lineco Paper/pH neutral unbuffered cotton rag paper for:</w:t>
      </w:r>
    </w:p>
    <w:p w14:paraId="1DFE8479" w14:textId="77777777" w:rsidR="00B82D29" w:rsidRPr="008A3971" w:rsidRDefault="00B82D29" w:rsidP="00AA6D0F">
      <w:pPr>
        <w:pStyle w:val="ListParagraph"/>
        <w:numPr>
          <w:ilvl w:val="0"/>
          <w:numId w:val="21"/>
        </w:numPr>
        <w:spacing w:after="0"/>
        <w:ind w:left="567" w:right="708" w:firstLine="0"/>
        <w:rPr>
          <w:rFonts w:asciiTheme="minorHAnsi" w:hAnsiTheme="minorHAnsi"/>
        </w:rPr>
      </w:pPr>
      <w:r w:rsidRPr="008A3971">
        <w:rPr>
          <w:rFonts w:asciiTheme="minorHAnsi" w:hAnsiTheme="minorHAnsi"/>
        </w:rPr>
        <w:t xml:space="preserve">Newly processed data </w:t>
      </w:r>
    </w:p>
    <w:p w14:paraId="482CE395" w14:textId="77777777" w:rsidR="00B82D29" w:rsidRPr="008A3971" w:rsidRDefault="00B82D29" w:rsidP="00AA6D0F">
      <w:pPr>
        <w:pStyle w:val="ListParagraph"/>
        <w:numPr>
          <w:ilvl w:val="0"/>
          <w:numId w:val="21"/>
        </w:numPr>
        <w:spacing w:after="0"/>
        <w:ind w:left="567" w:right="708" w:firstLine="0"/>
        <w:rPr>
          <w:rFonts w:asciiTheme="minorHAnsi" w:hAnsiTheme="minorHAnsi"/>
        </w:rPr>
      </w:pPr>
      <w:r w:rsidRPr="008A3971">
        <w:rPr>
          <w:rFonts w:asciiTheme="minorHAnsi" w:hAnsiTheme="minorHAnsi"/>
        </w:rPr>
        <w:t>Never remove a label from the specimen</w:t>
      </w:r>
    </w:p>
    <w:p w14:paraId="7D23ABDC" w14:textId="77777777" w:rsidR="00B82D29" w:rsidRPr="008A3971" w:rsidRDefault="00B82D29" w:rsidP="00AA6D0F">
      <w:pPr>
        <w:pStyle w:val="ListParagraph"/>
        <w:numPr>
          <w:ilvl w:val="0"/>
          <w:numId w:val="21"/>
        </w:numPr>
        <w:spacing w:after="0"/>
        <w:ind w:left="567" w:right="708" w:firstLine="0"/>
        <w:rPr>
          <w:rFonts w:asciiTheme="minorHAnsi" w:hAnsiTheme="minorHAnsi"/>
        </w:rPr>
      </w:pPr>
      <w:r w:rsidRPr="008A3971">
        <w:rPr>
          <w:rFonts w:asciiTheme="minorHAnsi" w:hAnsiTheme="minorHAnsi"/>
        </w:rPr>
        <w:t xml:space="preserve">Original Author generates a computer label –which would be </w:t>
      </w:r>
      <w:r w:rsidR="009F5318" w:rsidRPr="008A3971">
        <w:rPr>
          <w:rFonts w:asciiTheme="minorHAnsi" w:hAnsiTheme="minorHAnsi"/>
        </w:rPr>
        <w:t>text missing?</w:t>
      </w:r>
    </w:p>
    <w:p w14:paraId="5C8503DE" w14:textId="77777777" w:rsidR="00B82D29" w:rsidRPr="008A3971" w:rsidRDefault="00C548B6" w:rsidP="00AA6D0F">
      <w:pPr>
        <w:pStyle w:val="ListParagraph"/>
        <w:numPr>
          <w:ilvl w:val="0"/>
          <w:numId w:val="21"/>
        </w:numPr>
        <w:spacing w:after="0"/>
        <w:ind w:left="567" w:right="708" w:firstLine="0"/>
        <w:rPr>
          <w:rFonts w:asciiTheme="minorHAnsi" w:hAnsiTheme="minorHAnsi"/>
        </w:rPr>
      </w:pPr>
      <w:r>
        <w:rPr>
          <w:rFonts w:asciiTheme="minorHAnsi" w:hAnsiTheme="minorHAnsi"/>
        </w:rPr>
        <w:t xml:space="preserve">NHM would </w:t>
      </w:r>
      <w:r w:rsidR="00B82D29" w:rsidRPr="008A3971">
        <w:rPr>
          <w:rFonts w:asciiTheme="minorHAnsi" w:hAnsiTheme="minorHAnsi"/>
        </w:rPr>
        <w:t>place scraps of data in (Capture packet</w:t>
      </w:r>
      <w:r w:rsidR="000741AC" w:rsidRPr="008A3971">
        <w:rPr>
          <w:rFonts w:asciiTheme="minorHAnsi" w:hAnsiTheme="minorHAnsi"/>
        </w:rPr>
        <w:t>? – see 6 above</w:t>
      </w:r>
      <w:r w:rsidR="00B82D29" w:rsidRPr="008A3971">
        <w:rPr>
          <w:rFonts w:asciiTheme="minorHAnsi" w:hAnsiTheme="minorHAnsi"/>
        </w:rPr>
        <w:t>) capsule o</w:t>
      </w:r>
      <w:r w:rsidR="000741AC" w:rsidRPr="008A3971">
        <w:rPr>
          <w:rFonts w:asciiTheme="minorHAnsi" w:hAnsiTheme="minorHAnsi"/>
        </w:rPr>
        <w:t>r</w:t>
      </w:r>
      <w:r w:rsidR="00B82D29" w:rsidRPr="008A3971">
        <w:rPr>
          <w:rFonts w:asciiTheme="minorHAnsi" w:hAnsiTheme="minorHAnsi"/>
        </w:rPr>
        <w:t>packet</w:t>
      </w:r>
    </w:p>
    <w:p w14:paraId="75F239AE" w14:textId="77777777" w:rsidR="00B82D29" w:rsidRPr="008A3971" w:rsidRDefault="00B82D29" w:rsidP="000741AC">
      <w:pPr>
        <w:pStyle w:val="ListParagraph"/>
        <w:numPr>
          <w:ilvl w:val="0"/>
          <w:numId w:val="21"/>
        </w:numPr>
        <w:spacing w:after="0"/>
        <w:ind w:left="567" w:right="708" w:firstLine="0"/>
        <w:rPr>
          <w:rFonts w:asciiTheme="minorHAnsi" w:hAnsiTheme="minorHAnsi"/>
        </w:rPr>
      </w:pPr>
      <w:r w:rsidRPr="008A3971">
        <w:rPr>
          <w:rFonts w:asciiTheme="minorHAnsi" w:hAnsiTheme="minorHAnsi"/>
        </w:rPr>
        <w:t>Herbarium – lot of data linked to handwriting, type of paper etc. so important that this is preserved with the sheets – where there is not a lot of room then labels flapped  Documentation should be</w:t>
      </w:r>
      <w:r w:rsidR="009E126B" w:rsidRPr="008A3971">
        <w:rPr>
          <w:rFonts w:asciiTheme="minorHAnsi" w:hAnsiTheme="minorHAnsi"/>
        </w:rPr>
        <w:t xml:space="preserve"> written</w:t>
      </w:r>
      <w:r w:rsidRPr="008A3971">
        <w:rPr>
          <w:rFonts w:asciiTheme="minorHAnsi" w:hAnsiTheme="minorHAnsi"/>
        </w:rPr>
        <w:t xml:space="preserve"> in pencil </w:t>
      </w:r>
      <w:r w:rsidR="000741AC" w:rsidRPr="008A3971">
        <w:rPr>
          <w:rFonts w:asciiTheme="minorHAnsi" w:hAnsiTheme="minorHAnsi"/>
        </w:rPr>
        <w:t>permanent (water/light proof) ink</w:t>
      </w:r>
    </w:p>
    <w:p w14:paraId="689BC6D6" w14:textId="77777777" w:rsidR="00B82D29" w:rsidRPr="008A3971" w:rsidRDefault="00B82D29" w:rsidP="00AA6D0F">
      <w:pPr>
        <w:pStyle w:val="ListParagraph"/>
        <w:numPr>
          <w:ilvl w:val="0"/>
          <w:numId w:val="21"/>
        </w:numPr>
        <w:spacing w:after="0"/>
        <w:ind w:left="567" w:right="708" w:firstLine="0"/>
        <w:rPr>
          <w:rFonts w:asciiTheme="minorHAnsi" w:hAnsiTheme="minorHAnsi"/>
        </w:rPr>
      </w:pPr>
      <w:r w:rsidRPr="008A3971">
        <w:rPr>
          <w:rFonts w:asciiTheme="minorHAnsi" w:hAnsiTheme="minorHAnsi"/>
        </w:rPr>
        <w:t xml:space="preserve">Original fragment capsules with historic data – put in modern fragment capsule with a photocopy of the older labels on front.  </w:t>
      </w:r>
    </w:p>
    <w:p w14:paraId="3B27FF0C" w14:textId="77777777" w:rsidR="00B82D29" w:rsidRPr="008A3971" w:rsidRDefault="00B82D29" w:rsidP="00AA6D0F">
      <w:pPr>
        <w:spacing w:after="0"/>
        <w:ind w:left="567" w:right="708"/>
        <w:rPr>
          <w:rFonts w:asciiTheme="minorHAnsi" w:hAnsiTheme="minorHAnsi"/>
        </w:rPr>
      </w:pPr>
    </w:p>
    <w:p w14:paraId="08703A24" w14:textId="77777777" w:rsidR="00B82D29" w:rsidRPr="00C548B6" w:rsidRDefault="00C548B6" w:rsidP="00AA6D0F">
      <w:pPr>
        <w:spacing w:after="0"/>
        <w:ind w:left="567" w:right="708"/>
        <w:rPr>
          <w:rFonts w:asciiTheme="minorHAnsi" w:hAnsiTheme="minorHAnsi"/>
          <w:b/>
        </w:rPr>
      </w:pPr>
      <w:r w:rsidRPr="00C548B6">
        <w:rPr>
          <w:rFonts w:asciiTheme="minorHAnsi" w:hAnsiTheme="minorHAnsi"/>
          <w:b/>
        </w:rPr>
        <w:t xml:space="preserve">Notes on </w:t>
      </w:r>
      <w:r w:rsidR="00B82D29" w:rsidRPr="00C548B6">
        <w:rPr>
          <w:rFonts w:asciiTheme="minorHAnsi" w:hAnsiTheme="minorHAnsi"/>
          <w:b/>
        </w:rPr>
        <w:t>Reattaching labels</w:t>
      </w:r>
    </w:p>
    <w:p w14:paraId="54733531" w14:textId="77777777" w:rsidR="00B82D29" w:rsidRPr="008A3971" w:rsidRDefault="00B82D29" w:rsidP="00AA6D0F">
      <w:pPr>
        <w:pStyle w:val="ListParagraph"/>
        <w:numPr>
          <w:ilvl w:val="0"/>
          <w:numId w:val="22"/>
        </w:numPr>
        <w:spacing w:after="0"/>
        <w:ind w:left="567" w:right="708" w:firstLine="0"/>
        <w:rPr>
          <w:rFonts w:asciiTheme="minorHAnsi" w:hAnsiTheme="minorHAnsi"/>
        </w:rPr>
      </w:pPr>
      <w:r w:rsidRPr="008A3971">
        <w:rPr>
          <w:rFonts w:asciiTheme="minorHAnsi" w:hAnsiTheme="minorHAnsi"/>
        </w:rPr>
        <w:t xml:space="preserve">Pencil labels </w:t>
      </w:r>
      <w:r w:rsidR="00C548B6">
        <w:rPr>
          <w:rFonts w:asciiTheme="minorHAnsi" w:hAnsiTheme="minorHAnsi"/>
        </w:rPr>
        <w:t xml:space="preserve">should be </w:t>
      </w:r>
      <w:r w:rsidRPr="008A3971">
        <w:rPr>
          <w:rFonts w:asciiTheme="minorHAnsi" w:hAnsiTheme="minorHAnsi"/>
        </w:rPr>
        <w:t>reattached to the paper</w:t>
      </w:r>
    </w:p>
    <w:p w14:paraId="62CC88E4" w14:textId="77777777" w:rsidR="00B82D29" w:rsidRPr="008A3971" w:rsidRDefault="00B82D29" w:rsidP="00AA6D0F">
      <w:pPr>
        <w:pStyle w:val="ListParagraph"/>
        <w:numPr>
          <w:ilvl w:val="0"/>
          <w:numId w:val="22"/>
        </w:numPr>
        <w:spacing w:after="0"/>
        <w:ind w:left="567" w:right="708" w:firstLine="0"/>
        <w:rPr>
          <w:rFonts w:asciiTheme="minorHAnsi" w:hAnsiTheme="minorHAnsi"/>
        </w:rPr>
      </w:pPr>
      <w:r w:rsidRPr="008A3971">
        <w:rPr>
          <w:rFonts w:asciiTheme="minorHAnsi" w:hAnsiTheme="minorHAnsi"/>
        </w:rPr>
        <w:t>Any ink</w:t>
      </w:r>
      <w:r w:rsidR="00C548B6">
        <w:rPr>
          <w:rFonts w:asciiTheme="minorHAnsi" w:hAnsiTheme="minorHAnsi"/>
        </w:rPr>
        <w:t xml:space="preserve"> label should be </w:t>
      </w:r>
      <w:r w:rsidRPr="008A3971">
        <w:rPr>
          <w:rFonts w:asciiTheme="minorHAnsi" w:hAnsiTheme="minorHAnsi"/>
        </w:rPr>
        <w:t xml:space="preserve">tagged with Japanese tissue to the corner </w:t>
      </w:r>
    </w:p>
    <w:p w14:paraId="5BAC88D7" w14:textId="77777777" w:rsidR="00B82D29" w:rsidRPr="008A3971" w:rsidRDefault="00B82D29" w:rsidP="00AA6D0F">
      <w:pPr>
        <w:pStyle w:val="ListParagraph"/>
        <w:numPr>
          <w:ilvl w:val="0"/>
          <w:numId w:val="22"/>
        </w:numPr>
        <w:spacing w:after="0"/>
        <w:ind w:left="567" w:right="708" w:firstLine="0"/>
        <w:rPr>
          <w:rFonts w:asciiTheme="minorHAnsi" w:hAnsiTheme="minorHAnsi"/>
        </w:rPr>
      </w:pPr>
      <w:r w:rsidRPr="008A3971">
        <w:rPr>
          <w:rFonts w:asciiTheme="minorHAnsi" w:hAnsiTheme="minorHAnsi"/>
        </w:rPr>
        <w:t>Double sided label – Japanese tissue hinge</w:t>
      </w:r>
    </w:p>
    <w:p w14:paraId="050A7D2C" w14:textId="77777777" w:rsidR="00B82D29" w:rsidRPr="008A3971" w:rsidRDefault="00B82D29" w:rsidP="00AA6D0F">
      <w:pPr>
        <w:pStyle w:val="ListParagraph"/>
        <w:numPr>
          <w:ilvl w:val="0"/>
          <w:numId w:val="22"/>
        </w:numPr>
        <w:spacing w:after="0"/>
        <w:ind w:left="567" w:right="708" w:firstLine="0"/>
        <w:rPr>
          <w:rFonts w:asciiTheme="minorHAnsi" w:hAnsiTheme="minorHAnsi"/>
        </w:rPr>
      </w:pPr>
      <w:r w:rsidRPr="008A3971">
        <w:rPr>
          <w:rFonts w:asciiTheme="minorHAnsi" w:hAnsiTheme="minorHAnsi"/>
        </w:rPr>
        <w:t xml:space="preserve">Labels on back – photocopied and put on front with Japanese tissue </w:t>
      </w:r>
    </w:p>
    <w:p w14:paraId="7E70A505" w14:textId="77777777" w:rsidR="00B82D29" w:rsidRPr="008A3971" w:rsidRDefault="00B82D29" w:rsidP="00AA6D0F">
      <w:pPr>
        <w:pStyle w:val="ListParagraph"/>
        <w:numPr>
          <w:ilvl w:val="0"/>
          <w:numId w:val="22"/>
        </w:numPr>
        <w:spacing w:after="0"/>
        <w:ind w:left="567" w:right="708" w:firstLine="0"/>
        <w:rPr>
          <w:rFonts w:asciiTheme="minorHAnsi" w:hAnsiTheme="minorHAnsi"/>
        </w:rPr>
      </w:pPr>
      <w:r w:rsidRPr="008A3971">
        <w:rPr>
          <w:rFonts w:asciiTheme="minorHAnsi" w:hAnsiTheme="minorHAnsi"/>
        </w:rPr>
        <w:t xml:space="preserve">All remounting with </w:t>
      </w:r>
      <w:r w:rsidR="009E126B" w:rsidRPr="008A3971">
        <w:rPr>
          <w:rFonts w:asciiTheme="minorHAnsi" w:hAnsiTheme="minorHAnsi"/>
        </w:rPr>
        <w:t>wheat paste or Carboxy</w:t>
      </w:r>
      <w:r w:rsidR="00FE19E1" w:rsidRPr="008A3971">
        <w:rPr>
          <w:rFonts w:asciiTheme="minorHAnsi" w:hAnsiTheme="minorHAnsi"/>
        </w:rPr>
        <w:t xml:space="preserve"> M</w:t>
      </w:r>
      <w:r w:rsidR="009E126B" w:rsidRPr="008A3971">
        <w:rPr>
          <w:rFonts w:asciiTheme="minorHAnsi" w:hAnsiTheme="minorHAnsi"/>
        </w:rPr>
        <w:t>ethyl Cellullose</w:t>
      </w:r>
      <w:r w:rsidR="00FE19E1" w:rsidRPr="008A3971">
        <w:rPr>
          <w:rFonts w:asciiTheme="minorHAnsi" w:hAnsiTheme="minorHAnsi"/>
        </w:rPr>
        <w:t xml:space="preserve"> (CMC)</w:t>
      </w:r>
    </w:p>
    <w:p w14:paraId="4277BF2E" w14:textId="77777777" w:rsidR="009E126B" w:rsidRPr="008A3971" w:rsidRDefault="00B82D29" w:rsidP="00AA6D0F">
      <w:pPr>
        <w:pStyle w:val="ListParagraph"/>
        <w:numPr>
          <w:ilvl w:val="0"/>
          <w:numId w:val="22"/>
        </w:numPr>
        <w:spacing w:after="0"/>
        <w:ind w:left="567" w:right="708" w:firstLine="0"/>
        <w:rPr>
          <w:rFonts w:asciiTheme="minorHAnsi" w:hAnsiTheme="minorHAnsi"/>
        </w:rPr>
      </w:pPr>
      <w:r w:rsidRPr="008A3971">
        <w:rPr>
          <w:rFonts w:asciiTheme="minorHAnsi" w:hAnsiTheme="minorHAnsi"/>
        </w:rPr>
        <w:t xml:space="preserve">wheat starch </w:t>
      </w:r>
      <w:r w:rsidR="009E126B" w:rsidRPr="008A3971">
        <w:rPr>
          <w:rFonts w:asciiTheme="minorHAnsi" w:hAnsiTheme="minorHAnsi"/>
        </w:rPr>
        <w:t xml:space="preserve">paste is </w:t>
      </w:r>
      <w:r w:rsidRPr="008A3971">
        <w:rPr>
          <w:rFonts w:asciiTheme="minorHAnsi" w:hAnsiTheme="minorHAnsi"/>
        </w:rPr>
        <w:t>hygroscopic and pulls i</w:t>
      </w:r>
      <w:r w:rsidR="009E126B" w:rsidRPr="008A3971">
        <w:rPr>
          <w:rFonts w:asciiTheme="minorHAnsi" w:hAnsiTheme="minorHAnsi"/>
        </w:rPr>
        <w:t>n water this can cause</w:t>
      </w:r>
      <w:r w:rsidRPr="008A3971">
        <w:rPr>
          <w:rFonts w:asciiTheme="minorHAnsi" w:hAnsiTheme="minorHAnsi"/>
        </w:rPr>
        <w:t xml:space="preserve"> </w:t>
      </w:r>
      <w:r w:rsidR="009E126B" w:rsidRPr="008A3971">
        <w:rPr>
          <w:rFonts w:asciiTheme="minorHAnsi" w:hAnsiTheme="minorHAnsi"/>
        </w:rPr>
        <w:t>cockling</w:t>
      </w:r>
      <w:r w:rsidRPr="008A3971">
        <w:rPr>
          <w:rFonts w:asciiTheme="minorHAnsi" w:hAnsiTheme="minorHAnsi"/>
        </w:rPr>
        <w:t xml:space="preserve"> in sheet and labels</w:t>
      </w:r>
    </w:p>
    <w:p w14:paraId="06EE260D" w14:textId="77777777" w:rsidR="00B82D29" w:rsidRPr="008A3971" w:rsidRDefault="00B82D29" w:rsidP="00AA6D0F">
      <w:pPr>
        <w:pStyle w:val="ListParagraph"/>
        <w:numPr>
          <w:ilvl w:val="0"/>
          <w:numId w:val="22"/>
        </w:numPr>
        <w:spacing w:after="0"/>
        <w:ind w:left="567" w:right="708" w:firstLine="0"/>
        <w:rPr>
          <w:rFonts w:asciiTheme="minorHAnsi" w:hAnsiTheme="minorHAnsi"/>
        </w:rPr>
      </w:pPr>
      <w:r w:rsidRPr="008A3971">
        <w:rPr>
          <w:rFonts w:asciiTheme="minorHAnsi" w:hAnsiTheme="minorHAnsi"/>
        </w:rPr>
        <w:lastRenderedPageBreak/>
        <w:t xml:space="preserve"> line of EVA</w:t>
      </w:r>
      <w:r w:rsidR="009E126B" w:rsidRPr="008A3971">
        <w:rPr>
          <w:rFonts w:asciiTheme="minorHAnsi" w:hAnsiTheme="minorHAnsi"/>
        </w:rPr>
        <w:t xml:space="preserve"> (Evacon-R)</w:t>
      </w:r>
      <w:r w:rsidRPr="008A3971">
        <w:rPr>
          <w:rFonts w:asciiTheme="minorHAnsi" w:hAnsiTheme="minorHAnsi"/>
        </w:rPr>
        <w:t xml:space="preserve"> either on the top or side of the label. </w:t>
      </w:r>
    </w:p>
    <w:p w14:paraId="79366822" w14:textId="77777777" w:rsidR="00B82D29" w:rsidRPr="008A3971" w:rsidRDefault="00B82D29" w:rsidP="00AA6D0F">
      <w:pPr>
        <w:pStyle w:val="ListParagraph"/>
        <w:numPr>
          <w:ilvl w:val="0"/>
          <w:numId w:val="22"/>
        </w:numPr>
        <w:spacing w:after="0"/>
        <w:ind w:left="567" w:right="708" w:firstLine="0"/>
        <w:rPr>
          <w:rFonts w:asciiTheme="minorHAnsi" w:hAnsiTheme="minorHAnsi"/>
        </w:rPr>
      </w:pPr>
      <w:r w:rsidRPr="008A3971">
        <w:rPr>
          <w:rFonts w:asciiTheme="minorHAnsi" w:hAnsiTheme="minorHAnsi"/>
        </w:rPr>
        <w:t>Use gelatine size and fully reversible repair but beware of effects on Iron Gall</w:t>
      </w:r>
      <w:r w:rsidR="00DB720A" w:rsidRPr="008A3971">
        <w:rPr>
          <w:rStyle w:val="FootnoteReference"/>
          <w:rFonts w:asciiTheme="minorHAnsi" w:hAnsiTheme="minorHAnsi"/>
        </w:rPr>
        <w:footnoteReference w:id="21"/>
      </w:r>
    </w:p>
    <w:p w14:paraId="3745CF06" w14:textId="77777777" w:rsidR="00B82D29" w:rsidRPr="008A3971" w:rsidRDefault="00B82D29" w:rsidP="00AA6D0F">
      <w:pPr>
        <w:pStyle w:val="ListParagraph"/>
        <w:numPr>
          <w:ilvl w:val="0"/>
          <w:numId w:val="22"/>
        </w:numPr>
        <w:spacing w:after="0"/>
        <w:ind w:left="567" w:right="708" w:firstLine="0"/>
        <w:rPr>
          <w:rFonts w:asciiTheme="minorHAnsi" w:hAnsiTheme="minorHAnsi"/>
        </w:rPr>
      </w:pPr>
      <w:r w:rsidRPr="008A3971">
        <w:rPr>
          <w:rFonts w:asciiTheme="minorHAnsi" w:hAnsiTheme="minorHAnsi"/>
        </w:rPr>
        <w:t xml:space="preserve">Sympatex (cheaper) rather than gortex and does not have the pressing effects but can be used to humidify specimens or paper </w:t>
      </w:r>
    </w:p>
    <w:p w14:paraId="0C23D799" w14:textId="77777777" w:rsidR="00B82D29" w:rsidRPr="008A3971" w:rsidRDefault="00B82D29" w:rsidP="00AA6D0F">
      <w:pPr>
        <w:pStyle w:val="ListParagraph"/>
        <w:numPr>
          <w:ilvl w:val="0"/>
          <w:numId w:val="22"/>
        </w:numPr>
        <w:spacing w:after="0"/>
        <w:ind w:left="567" w:right="708" w:firstLine="0"/>
        <w:rPr>
          <w:rFonts w:asciiTheme="minorHAnsi" w:hAnsiTheme="minorHAnsi"/>
        </w:rPr>
      </w:pPr>
      <w:r w:rsidRPr="008A3971">
        <w:rPr>
          <w:rFonts w:asciiTheme="minorHAnsi" w:hAnsiTheme="minorHAnsi"/>
        </w:rPr>
        <w:t>Non-tear brass paper clips can be used to clip sheets together but should never use paper clips</w:t>
      </w:r>
      <w:r w:rsidR="009E126B" w:rsidRPr="008A3971">
        <w:rPr>
          <w:rFonts w:asciiTheme="minorHAnsi" w:hAnsiTheme="minorHAnsi"/>
        </w:rPr>
        <w:t xml:space="preserve">. The whole folder </w:t>
      </w:r>
      <w:r w:rsidRPr="008A3971">
        <w:rPr>
          <w:rFonts w:asciiTheme="minorHAnsi" w:hAnsiTheme="minorHAnsi"/>
        </w:rPr>
        <w:t xml:space="preserve">should be an origami that lays flat </w:t>
      </w:r>
    </w:p>
    <w:p w14:paraId="5612C7D2" w14:textId="77777777" w:rsidR="00B82D29" w:rsidRPr="008A3971" w:rsidRDefault="00B82D29" w:rsidP="00AA6D0F">
      <w:pPr>
        <w:spacing w:after="0"/>
        <w:ind w:left="567" w:right="708"/>
        <w:rPr>
          <w:rFonts w:asciiTheme="minorHAnsi" w:hAnsiTheme="minorHAnsi"/>
        </w:rPr>
      </w:pPr>
    </w:p>
    <w:p w14:paraId="2988A8D2" w14:textId="77777777" w:rsidR="00B82D29" w:rsidRPr="008A3971" w:rsidRDefault="00B82D29" w:rsidP="00AA6D0F">
      <w:pPr>
        <w:spacing w:after="0"/>
        <w:ind w:left="567" w:right="708"/>
        <w:rPr>
          <w:rFonts w:asciiTheme="minorHAnsi" w:hAnsiTheme="minorHAnsi"/>
        </w:rPr>
      </w:pPr>
      <w:r w:rsidRPr="008A3971">
        <w:rPr>
          <w:rFonts w:asciiTheme="minorHAnsi" w:hAnsiTheme="minorHAnsi"/>
        </w:rPr>
        <w:t>TAGs</w:t>
      </w:r>
    </w:p>
    <w:p w14:paraId="7AC1387B" w14:textId="77777777" w:rsidR="00B82D29" w:rsidRPr="008A3971" w:rsidRDefault="00B82D29" w:rsidP="00AA6D0F">
      <w:pPr>
        <w:spacing w:after="0"/>
        <w:ind w:left="567" w:right="708"/>
        <w:rPr>
          <w:rFonts w:asciiTheme="minorHAnsi" w:hAnsiTheme="minorHAnsi"/>
        </w:rPr>
      </w:pPr>
      <w:r w:rsidRPr="008A3971">
        <w:rPr>
          <w:rFonts w:asciiTheme="minorHAnsi" w:hAnsiTheme="minorHAnsi"/>
        </w:rPr>
        <w:t>Coloured Papers – which archival coloured papers are available?</w:t>
      </w:r>
    </w:p>
    <w:p w14:paraId="61A0CFBA" w14:textId="77777777" w:rsidR="00B82D29" w:rsidRPr="008A3971" w:rsidRDefault="00B82D29" w:rsidP="00AA6D0F">
      <w:pPr>
        <w:spacing w:after="0"/>
        <w:ind w:left="567" w:right="708"/>
        <w:rPr>
          <w:rFonts w:asciiTheme="minorHAnsi" w:hAnsiTheme="minorHAnsi"/>
        </w:rPr>
      </w:pPr>
      <w:r w:rsidRPr="008A3971">
        <w:rPr>
          <w:rFonts w:asciiTheme="minorHAnsi" w:hAnsiTheme="minorHAnsi"/>
        </w:rPr>
        <w:t xml:space="preserve">Folding of type folders – provided flat </w:t>
      </w:r>
    </w:p>
    <w:p w14:paraId="714DF4F3" w14:textId="77777777" w:rsidR="00B82D29" w:rsidRPr="008A3971" w:rsidRDefault="00B82D29" w:rsidP="00AA6D0F">
      <w:pPr>
        <w:spacing w:after="0"/>
        <w:ind w:left="567" w:right="708"/>
        <w:rPr>
          <w:rFonts w:asciiTheme="minorHAnsi" w:hAnsiTheme="minorHAnsi"/>
        </w:rPr>
      </w:pPr>
    </w:p>
    <w:p w14:paraId="56BAFB12" w14:textId="77777777" w:rsidR="00B82D29" w:rsidRPr="008A3971" w:rsidRDefault="009E126B" w:rsidP="00AA6D0F">
      <w:pPr>
        <w:spacing w:after="0"/>
        <w:ind w:left="567" w:right="708"/>
        <w:rPr>
          <w:rFonts w:asciiTheme="minorHAnsi" w:hAnsiTheme="minorHAnsi"/>
        </w:rPr>
      </w:pPr>
      <w:r w:rsidRPr="008A3971">
        <w:rPr>
          <w:rFonts w:asciiTheme="minorHAnsi" w:hAnsiTheme="minorHAnsi"/>
        </w:rPr>
        <w:t>An inspection kit should be provided for users. This should include</w:t>
      </w:r>
    </w:p>
    <w:p w14:paraId="5E3ED7D9" w14:textId="77777777" w:rsidR="00B82D29" w:rsidRPr="008A3971" w:rsidRDefault="009E126B" w:rsidP="00AA6D0F">
      <w:pPr>
        <w:numPr>
          <w:ilvl w:val="0"/>
          <w:numId w:val="35"/>
        </w:numPr>
        <w:spacing w:after="0"/>
        <w:ind w:left="567" w:right="708" w:firstLine="0"/>
        <w:rPr>
          <w:rFonts w:asciiTheme="minorHAnsi" w:hAnsiTheme="minorHAnsi"/>
        </w:rPr>
      </w:pPr>
      <w:r w:rsidRPr="008A3971">
        <w:rPr>
          <w:rFonts w:asciiTheme="minorHAnsi" w:hAnsiTheme="minorHAnsi"/>
        </w:rPr>
        <w:t xml:space="preserve">Fragments packets plus instructions on how </w:t>
      </w:r>
      <w:r w:rsidR="00B82D29" w:rsidRPr="008A3971">
        <w:rPr>
          <w:rFonts w:asciiTheme="minorHAnsi" w:hAnsiTheme="minorHAnsi"/>
        </w:rPr>
        <w:t xml:space="preserve">to </w:t>
      </w:r>
      <w:r w:rsidR="000741AC" w:rsidRPr="008A3971">
        <w:rPr>
          <w:rFonts w:asciiTheme="minorHAnsi" w:hAnsiTheme="minorHAnsi"/>
        </w:rPr>
        <w:t>fold</w:t>
      </w:r>
    </w:p>
    <w:p w14:paraId="2BEB98C5" w14:textId="77777777" w:rsidR="009E126B" w:rsidRPr="008A3971" w:rsidRDefault="009E126B" w:rsidP="00AA6D0F">
      <w:pPr>
        <w:numPr>
          <w:ilvl w:val="0"/>
          <w:numId w:val="35"/>
        </w:numPr>
        <w:spacing w:after="0"/>
        <w:ind w:left="567" w:right="708" w:firstLine="0"/>
        <w:rPr>
          <w:rFonts w:asciiTheme="minorHAnsi" w:hAnsiTheme="minorHAnsi"/>
        </w:rPr>
      </w:pPr>
      <w:r w:rsidRPr="008A3971">
        <w:rPr>
          <w:rFonts w:asciiTheme="minorHAnsi" w:hAnsiTheme="minorHAnsi"/>
        </w:rPr>
        <w:t>Ruler</w:t>
      </w:r>
    </w:p>
    <w:p w14:paraId="0850777D" w14:textId="77777777" w:rsidR="009E126B" w:rsidRPr="008A3971" w:rsidRDefault="00B82D29" w:rsidP="00AA6D0F">
      <w:pPr>
        <w:numPr>
          <w:ilvl w:val="0"/>
          <w:numId w:val="35"/>
        </w:numPr>
        <w:spacing w:after="0"/>
        <w:ind w:left="567" w:right="708" w:firstLine="0"/>
        <w:rPr>
          <w:rFonts w:asciiTheme="minorHAnsi" w:hAnsiTheme="minorHAnsi"/>
        </w:rPr>
      </w:pPr>
      <w:r w:rsidRPr="008A3971">
        <w:rPr>
          <w:rFonts w:asciiTheme="minorHAnsi" w:hAnsiTheme="minorHAnsi"/>
        </w:rPr>
        <w:t xml:space="preserve">scale bar </w:t>
      </w:r>
    </w:p>
    <w:p w14:paraId="1204B98D" w14:textId="77777777" w:rsidR="009E126B" w:rsidRPr="008A3971" w:rsidRDefault="009E126B" w:rsidP="00AA6D0F">
      <w:pPr>
        <w:numPr>
          <w:ilvl w:val="0"/>
          <w:numId w:val="35"/>
        </w:numPr>
        <w:spacing w:after="0"/>
        <w:ind w:left="567" w:right="708" w:firstLine="0"/>
        <w:rPr>
          <w:rFonts w:asciiTheme="minorHAnsi" w:hAnsiTheme="minorHAnsi"/>
        </w:rPr>
      </w:pPr>
      <w:r w:rsidRPr="008A3971">
        <w:rPr>
          <w:rFonts w:asciiTheme="minorHAnsi" w:hAnsiTheme="minorHAnsi"/>
        </w:rPr>
        <w:t xml:space="preserve">any process undertaken on the object should be recorded either in the electronic management system or directly on the herbarium sheet </w:t>
      </w:r>
    </w:p>
    <w:p w14:paraId="5A4F001B" w14:textId="77777777" w:rsidR="00B82D29" w:rsidRPr="008A3971" w:rsidRDefault="00B82D29" w:rsidP="00AA6D0F">
      <w:pPr>
        <w:spacing w:after="0"/>
        <w:ind w:left="567" w:right="708"/>
        <w:rPr>
          <w:rFonts w:asciiTheme="minorHAnsi" w:hAnsiTheme="minorHAnsi"/>
        </w:rPr>
      </w:pPr>
    </w:p>
    <w:p w14:paraId="23C3FA41" w14:textId="77777777" w:rsidR="00B82D29" w:rsidRPr="008A3971" w:rsidRDefault="00B82D29" w:rsidP="00AA6D0F">
      <w:pPr>
        <w:spacing w:after="0"/>
        <w:ind w:left="567" w:right="708"/>
        <w:rPr>
          <w:rFonts w:asciiTheme="minorHAnsi" w:hAnsiTheme="minorHAnsi"/>
        </w:rPr>
      </w:pPr>
    </w:p>
    <w:p w14:paraId="30645F6A" w14:textId="77777777" w:rsidR="00B82D29" w:rsidRPr="008A3971" w:rsidRDefault="00283BD3" w:rsidP="00AA6D0F">
      <w:pPr>
        <w:ind w:left="567" w:right="708"/>
        <w:rPr>
          <w:rFonts w:asciiTheme="minorHAnsi" w:hAnsiTheme="minorHAnsi"/>
          <w:b/>
          <w:sz w:val="28"/>
          <w:szCs w:val="28"/>
        </w:rPr>
      </w:pPr>
      <w:r w:rsidRPr="008A3971">
        <w:rPr>
          <w:rFonts w:asciiTheme="minorHAnsi" w:hAnsiTheme="minorHAnsi"/>
          <w:b/>
          <w:sz w:val="28"/>
          <w:szCs w:val="28"/>
        </w:rPr>
        <w:br w:type="page"/>
      </w:r>
      <w:r w:rsidR="00B82D29" w:rsidRPr="008A3971">
        <w:rPr>
          <w:rFonts w:asciiTheme="minorHAnsi" w:hAnsiTheme="minorHAnsi"/>
          <w:b/>
          <w:sz w:val="28"/>
          <w:szCs w:val="28"/>
        </w:rPr>
        <w:lastRenderedPageBreak/>
        <w:t xml:space="preserve">Appendix 1 </w:t>
      </w:r>
      <w:r w:rsidR="00D77232" w:rsidRPr="008A3971">
        <w:rPr>
          <w:rFonts w:asciiTheme="minorHAnsi" w:hAnsiTheme="minorHAnsi"/>
          <w:b/>
          <w:sz w:val="28"/>
          <w:szCs w:val="28"/>
        </w:rPr>
        <w:tab/>
      </w:r>
      <w:r w:rsidR="00B82D29" w:rsidRPr="008A3971">
        <w:rPr>
          <w:rFonts w:asciiTheme="minorHAnsi" w:hAnsiTheme="minorHAnsi"/>
          <w:b/>
          <w:sz w:val="28"/>
        </w:rPr>
        <w:t xml:space="preserve">Awkward </w:t>
      </w:r>
      <w:r w:rsidR="00D77232" w:rsidRPr="008A3971">
        <w:rPr>
          <w:rFonts w:asciiTheme="minorHAnsi" w:hAnsiTheme="minorHAnsi"/>
          <w:b/>
          <w:sz w:val="28"/>
        </w:rPr>
        <w:t xml:space="preserve"> Plants and </w:t>
      </w:r>
      <w:r w:rsidR="00B82D29" w:rsidRPr="008A3971">
        <w:rPr>
          <w:rFonts w:asciiTheme="minorHAnsi" w:hAnsiTheme="minorHAnsi"/>
          <w:b/>
          <w:sz w:val="28"/>
        </w:rPr>
        <w:t xml:space="preserve">Plants </w:t>
      </w:r>
      <w:r w:rsidR="00D77232" w:rsidRPr="008A3971">
        <w:rPr>
          <w:rFonts w:asciiTheme="minorHAnsi" w:hAnsiTheme="minorHAnsi"/>
          <w:b/>
          <w:sz w:val="28"/>
        </w:rPr>
        <w:t xml:space="preserve">that present a Health and Safety Risk </w:t>
      </w:r>
      <w:r w:rsidR="00B82D29" w:rsidRPr="008A3971">
        <w:rPr>
          <w:rFonts w:asciiTheme="minorHAnsi" w:hAnsiTheme="minorHAnsi"/>
          <w:b/>
          <w:sz w:val="28"/>
        </w:rPr>
        <w:t xml:space="preserve"> </w:t>
      </w:r>
    </w:p>
    <w:tbl>
      <w:tblPr>
        <w:tblpPr w:leftFromText="180" w:rightFromText="180" w:vertAnchor="text" w:horzAnchor="margin" w:tblpY="6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26"/>
        <w:gridCol w:w="7095"/>
      </w:tblGrid>
      <w:tr w:rsidR="00B82D29" w:rsidRPr="008A3971" w14:paraId="5B2FEFB2" w14:textId="77777777">
        <w:trPr>
          <w:trHeight w:val="532"/>
        </w:trPr>
        <w:tc>
          <w:tcPr>
            <w:tcW w:w="4068" w:type="dxa"/>
            <w:tcBorders>
              <w:top w:val="single" w:sz="4" w:space="0" w:color="auto"/>
              <w:left w:val="single" w:sz="4" w:space="0" w:color="auto"/>
              <w:bottom w:val="single" w:sz="4" w:space="0" w:color="auto"/>
              <w:right w:val="single" w:sz="4" w:space="0" w:color="auto"/>
            </w:tcBorders>
          </w:tcPr>
          <w:p w14:paraId="15AD2A25" w14:textId="77777777" w:rsidR="00B82D29" w:rsidRPr="008A3971" w:rsidRDefault="00B82D29" w:rsidP="00AA6D0F">
            <w:pPr>
              <w:spacing w:after="0" w:line="240" w:lineRule="auto"/>
              <w:ind w:left="567" w:right="708"/>
              <w:jc w:val="center"/>
              <w:rPr>
                <w:rFonts w:asciiTheme="minorHAnsi" w:hAnsiTheme="minorHAnsi"/>
                <w:b/>
                <w:sz w:val="20"/>
                <w:szCs w:val="20"/>
                <w:lang w:eastAsia="en-GB"/>
              </w:rPr>
            </w:pPr>
            <w:r w:rsidRPr="008A3971">
              <w:rPr>
                <w:rFonts w:asciiTheme="minorHAnsi" w:hAnsiTheme="minorHAnsi"/>
                <w:b/>
                <w:sz w:val="20"/>
                <w:szCs w:val="20"/>
                <w:lang w:eastAsia="en-GB"/>
              </w:rPr>
              <w:t>Genus (species if relevant)</w:t>
            </w:r>
          </w:p>
        </w:tc>
        <w:tc>
          <w:tcPr>
            <w:tcW w:w="9360" w:type="dxa"/>
            <w:tcBorders>
              <w:top w:val="single" w:sz="4" w:space="0" w:color="auto"/>
              <w:left w:val="single" w:sz="4" w:space="0" w:color="auto"/>
              <w:bottom w:val="single" w:sz="4" w:space="0" w:color="auto"/>
              <w:right w:val="single" w:sz="4" w:space="0" w:color="auto"/>
            </w:tcBorders>
          </w:tcPr>
          <w:p w14:paraId="2F368F9B" w14:textId="77777777" w:rsidR="00B82D29" w:rsidRPr="008A3971" w:rsidRDefault="00B82D29" w:rsidP="00AA6D0F">
            <w:pPr>
              <w:spacing w:after="0" w:line="240" w:lineRule="auto"/>
              <w:ind w:left="567" w:right="708"/>
              <w:jc w:val="center"/>
              <w:rPr>
                <w:rFonts w:asciiTheme="minorHAnsi" w:hAnsiTheme="minorHAnsi"/>
                <w:b/>
                <w:sz w:val="20"/>
                <w:szCs w:val="20"/>
                <w:lang w:eastAsia="en-GB"/>
              </w:rPr>
            </w:pPr>
            <w:r w:rsidRPr="008A3971">
              <w:rPr>
                <w:rFonts w:asciiTheme="minorHAnsi" w:hAnsiTheme="minorHAnsi"/>
                <w:b/>
                <w:sz w:val="20"/>
                <w:szCs w:val="20"/>
                <w:lang w:eastAsia="en-GB"/>
              </w:rPr>
              <w:t>Issue</w:t>
            </w:r>
          </w:p>
        </w:tc>
      </w:tr>
      <w:tr w:rsidR="00B82D29" w:rsidRPr="008A3971" w14:paraId="47B6FFE0" w14:textId="77777777">
        <w:trPr>
          <w:trHeight w:val="532"/>
        </w:trPr>
        <w:tc>
          <w:tcPr>
            <w:tcW w:w="4068" w:type="dxa"/>
            <w:tcBorders>
              <w:top w:val="single" w:sz="4" w:space="0" w:color="auto"/>
              <w:left w:val="single" w:sz="4" w:space="0" w:color="auto"/>
              <w:bottom w:val="single" w:sz="4" w:space="0" w:color="auto"/>
              <w:right w:val="single" w:sz="4" w:space="0" w:color="auto"/>
            </w:tcBorders>
          </w:tcPr>
          <w:p w14:paraId="590B56F4" w14:textId="77777777" w:rsidR="00B82D29" w:rsidRPr="008A3971" w:rsidRDefault="00B82D29" w:rsidP="00AA6D0F">
            <w:pPr>
              <w:spacing w:after="0" w:line="240" w:lineRule="auto"/>
              <w:ind w:left="567" w:right="708"/>
              <w:rPr>
                <w:rFonts w:asciiTheme="minorHAnsi" w:hAnsiTheme="minorHAnsi"/>
                <w:i/>
                <w:sz w:val="20"/>
                <w:szCs w:val="20"/>
                <w:lang w:eastAsia="en-GB"/>
              </w:rPr>
            </w:pPr>
            <w:r w:rsidRPr="008A3971">
              <w:rPr>
                <w:rFonts w:asciiTheme="minorHAnsi" w:hAnsiTheme="minorHAnsi"/>
                <w:i/>
                <w:sz w:val="20"/>
                <w:szCs w:val="20"/>
                <w:lang w:eastAsia="en-GB"/>
              </w:rPr>
              <w:t>Rubus</w:t>
            </w:r>
          </w:p>
        </w:tc>
        <w:tc>
          <w:tcPr>
            <w:tcW w:w="9360" w:type="dxa"/>
            <w:tcBorders>
              <w:top w:val="single" w:sz="4" w:space="0" w:color="auto"/>
              <w:left w:val="single" w:sz="4" w:space="0" w:color="auto"/>
              <w:bottom w:val="single" w:sz="4" w:space="0" w:color="auto"/>
              <w:right w:val="single" w:sz="4" w:space="0" w:color="auto"/>
            </w:tcBorders>
          </w:tcPr>
          <w:p w14:paraId="2313BFEF" w14:textId="77777777" w:rsidR="00B82D29" w:rsidRPr="008A3971" w:rsidRDefault="00B82D29" w:rsidP="00AA6D0F">
            <w:pPr>
              <w:spacing w:after="0" w:line="240" w:lineRule="auto"/>
              <w:ind w:left="567" w:right="708"/>
              <w:rPr>
                <w:rFonts w:asciiTheme="minorHAnsi" w:hAnsiTheme="minorHAnsi"/>
                <w:sz w:val="20"/>
                <w:szCs w:val="20"/>
                <w:lang w:eastAsia="en-GB"/>
              </w:rPr>
            </w:pPr>
            <w:r w:rsidRPr="008A3971">
              <w:rPr>
                <w:rFonts w:asciiTheme="minorHAnsi" w:hAnsiTheme="minorHAnsi"/>
                <w:sz w:val="20"/>
                <w:szCs w:val="20"/>
                <w:lang w:eastAsia="en-GB"/>
              </w:rPr>
              <w:t>Thorny (H&amp;S), Bulky stems (buckling on sheets on top of each other)</w:t>
            </w:r>
          </w:p>
        </w:tc>
      </w:tr>
      <w:tr w:rsidR="00B82D29" w:rsidRPr="008A3971" w14:paraId="09EB1098" w14:textId="77777777">
        <w:trPr>
          <w:trHeight w:val="532"/>
        </w:trPr>
        <w:tc>
          <w:tcPr>
            <w:tcW w:w="4068" w:type="dxa"/>
            <w:tcBorders>
              <w:top w:val="single" w:sz="4" w:space="0" w:color="auto"/>
              <w:left w:val="single" w:sz="4" w:space="0" w:color="auto"/>
              <w:bottom w:val="single" w:sz="4" w:space="0" w:color="auto"/>
              <w:right w:val="single" w:sz="4" w:space="0" w:color="auto"/>
            </w:tcBorders>
          </w:tcPr>
          <w:p w14:paraId="52831C3A" w14:textId="77777777" w:rsidR="00B82D29" w:rsidRPr="008A3971" w:rsidRDefault="00B82D29" w:rsidP="00AA6D0F">
            <w:pPr>
              <w:spacing w:after="0" w:line="240" w:lineRule="auto"/>
              <w:ind w:left="567" w:right="708"/>
              <w:rPr>
                <w:rFonts w:asciiTheme="minorHAnsi" w:hAnsiTheme="minorHAnsi"/>
                <w:i/>
                <w:sz w:val="20"/>
                <w:szCs w:val="20"/>
                <w:lang w:eastAsia="en-GB"/>
              </w:rPr>
            </w:pPr>
            <w:r w:rsidRPr="008A3971">
              <w:rPr>
                <w:rFonts w:asciiTheme="minorHAnsi" w:hAnsiTheme="minorHAnsi"/>
                <w:i/>
                <w:sz w:val="20"/>
                <w:szCs w:val="20"/>
                <w:lang w:eastAsia="en-GB"/>
              </w:rPr>
              <w:t>Rumex</w:t>
            </w:r>
          </w:p>
        </w:tc>
        <w:tc>
          <w:tcPr>
            <w:tcW w:w="9360" w:type="dxa"/>
            <w:tcBorders>
              <w:top w:val="single" w:sz="4" w:space="0" w:color="auto"/>
              <w:left w:val="single" w:sz="4" w:space="0" w:color="auto"/>
              <w:bottom w:val="single" w:sz="4" w:space="0" w:color="auto"/>
              <w:right w:val="single" w:sz="4" w:space="0" w:color="auto"/>
            </w:tcBorders>
          </w:tcPr>
          <w:p w14:paraId="0ADEAD79" w14:textId="77777777" w:rsidR="00B82D29" w:rsidRPr="008A3971" w:rsidRDefault="00B82D29" w:rsidP="00AA6D0F">
            <w:pPr>
              <w:spacing w:after="0" w:line="240" w:lineRule="auto"/>
              <w:ind w:left="567" w:right="708"/>
              <w:rPr>
                <w:rFonts w:asciiTheme="minorHAnsi" w:hAnsiTheme="minorHAnsi"/>
                <w:sz w:val="20"/>
                <w:szCs w:val="20"/>
                <w:lang w:eastAsia="en-GB"/>
              </w:rPr>
            </w:pPr>
            <w:r w:rsidRPr="008A3971">
              <w:rPr>
                <w:rFonts w:asciiTheme="minorHAnsi" w:hAnsiTheme="minorHAnsi"/>
                <w:sz w:val="20"/>
                <w:szCs w:val="20"/>
                <w:lang w:eastAsia="en-GB"/>
              </w:rPr>
              <w:t>Flower detachment</w:t>
            </w:r>
          </w:p>
          <w:p w14:paraId="1BB1AA9D" w14:textId="77777777" w:rsidR="00B82D29" w:rsidRPr="008A3971" w:rsidRDefault="00B82D29" w:rsidP="00AA6D0F">
            <w:pPr>
              <w:spacing w:after="0" w:line="240" w:lineRule="auto"/>
              <w:ind w:left="567" w:right="708"/>
              <w:rPr>
                <w:rFonts w:asciiTheme="minorHAnsi" w:hAnsiTheme="minorHAnsi"/>
                <w:sz w:val="20"/>
                <w:szCs w:val="20"/>
                <w:lang w:eastAsia="en-GB"/>
              </w:rPr>
            </w:pPr>
          </w:p>
        </w:tc>
      </w:tr>
      <w:tr w:rsidR="00B82D29" w:rsidRPr="008A3971" w14:paraId="4F06A18A" w14:textId="77777777">
        <w:trPr>
          <w:trHeight w:val="532"/>
        </w:trPr>
        <w:tc>
          <w:tcPr>
            <w:tcW w:w="4068" w:type="dxa"/>
            <w:tcBorders>
              <w:top w:val="single" w:sz="4" w:space="0" w:color="auto"/>
              <w:left w:val="single" w:sz="4" w:space="0" w:color="auto"/>
              <w:bottom w:val="single" w:sz="4" w:space="0" w:color="auto"/>
              <w:right w:val="single" w:sz="4" w:space="0" w:color="auto"/>
            </w:tcBorders>
          </w:tcPr>
          <w:p w14:paraId="19E85C9B" w14:textId="77777777" w:rsidR="00B82D29" w:rsidRPr="008A3971" w:rsidRDefault="00B82D29" w:rsidP="00AA6D0F">
            <w:pPr>
              <w:spacing w:after="0" w:line="240" w:lineRule="auto"/>
              <w:ind w:left="567" w:right="708"/>
              <w:rPr>
                <w:rFonts w:asciiTheme="minorHAnsi" w:hAnsiTheme="minorHAnsi"/>
                <w:i/>
                <w:sz w:val="20"/>
                <w:szCs w:val="20"/>
                <w:lang w:eastAsia="en-GB"/>
              </w:rPr>
            </w:pPr>
            <w:r w:rsidRPr="008A3971">
              <w:rPr>
                <w:rFonts w:asciiTheme="minorHAnsi" w:hAnsiTheme="minorHAnsi"/>
                <w:i/>
                <w:sz w:val="20"/>
                <w:szCs w:val="20"/>
                <w:lang w:eastAsia="en-GB"/>
              </w:rPr>
              <w:t>Eucalyptus</w:t>
            </w:r>
          </w:p>
          <w:p w14:paraId="0235616E" w14:textId="77777777" w:rsidR="00B82D29" w:rsidRPr="008A3971" w:rsidRDefault="00B82D29" w:rsidP="00AA6D0F">
            <w:pPr>
              <w:spacing w:after="0" w:line="240" w:lineRule="auto"/>
              <w:ind w:left="567" w:right="708"/>
              <w:rPr>
                <w:rFonts w:asciiTheme="minorHAnsi" w:hAnsiTheme="minorHAnsi"/>
                <w:i/>
                <w:sz w:val="20"/>
                <w:szCs w:val="20"/>
                <w:lang w:eastAsia="en-GB"/>
              </w:rPr>
            </w:pPr>
          </w:p>
        </w:tc>
        <w:tc>
          <w:tcPr>
            <w:tcW w:w="9360" w:type="dxa"/>
            <w:tcBorders>
              <w:top w:val="single" w:sz="4" w:space="0" w:color="auto"/>
              <w:left w:val="single" w:sz="4" w:space="0" w:color="auto"/>
              <w:bottom w:val="single" w:sz="4" w:space="0" w:color="auto"/>
              <w:right w:val="single" w:sz="4" w:space="0" w:color="auto"/>
            </w:tcBorders>
          </w:tcPr>
          <w:p w14:paraId="54E77880" w14:textId="77777777" w:rsidR="00B82D29" w:rsidRPr="008A3971" w:rsidRDefault="00B82D29" w:rsidP="00AA6D0F">
            <w:pPr>
              <w:spacing w:after="0" w:line="240" w:lineRule="auto"/>
              <w:ind w:left="567" w:right="708"/>
              <w:rPr>
                <w:rFonts w:asciiTheme="minorHAnsi" w:hAnsiTheme="minorHAnsi"/>
                <w:sz w:val="20"/>
                <w:szCs w:val="20"/>
                <w:lang w:eastAsia="en-GB"/>
              </w:rPr>
            </w:pPr>
            <w:r w:rsidRPr="008A3971">
              <w:rPr>
                <w:rFonts w:asciiTheme="minorHAnsi" w:hAnsiTheme="minorHAnsi"/>
                <w:sz w:val="20"/>
                <w:szCs w:val="20"/>
                <w:lang w:eastAsia="en-GB"/>
              </w:rPr>
              <w:t>Waxy cuticle (adhesive difficult to apply)</w:t>
            </w:r>
          </w:p>
        </w:tc>
      </w:tr>
      <w:tr w:rsidR="00B82D29" w:rsidRPr="008A3971" w14:paraId="3D7D54FA" w14:textId="77777777">
        <w:trPr>
          <w:trHeight w:val="532"/>
        </w:trPr>
        <w:tc>
          <w:tcPr>
            <w:tcW w:w="4068" w:type="dxa"/>
            <w:tcBorders>
              <w:top w:val="single" w:sz="4" w:space="0" w:color="auto"/>
              <w:left w:val="single" w:sz="4" w:space="0" w:color="auto"/>
              <w:bottom w:val="single" w:sz="4" w:space="0" w:color="auto"/>
              <w:right w:val="single" w:sz="4" w:space="0" w:color="auto"/>
            </w:tcBorders>
          </w:tcPr>
          <w:p w14:paraId="4C701036" w14:textId="77777777" w:rsidR="00B82D29" w:rsidRPr="008A3971" w:rsidRDefault="00B82D29" w:rsidP="00AA6D0F">
            <w:pPr>
              <w:spacing w:after="0" w:line="240" w:lineRule="auto"/>
              <w:ind w:left="567" w:right="708"/>
              <w:rPr>
                <w:rFonts w:asciiTheme="minorHAnsi" w:hAnsiTheme="minorHAnsi"/>
                <w:i/>
                <w:sz w:val="20"/>
                <w:szCs w:val="20"/>
                <w:lang w:eastAsia="en-GB"/>
              </w:rPr>
            </w:pPr>
            <w:r w:rsidRPr="008A3971">
              <w:rPr>
                <w:rFonts w:asciiTheme="minorHAnsi" w:hAnsiTheme="minorHAnsi"/>
                <w:i/>
                <w:sz w:val="20"/>
                <w:szCs w:val="20"/>
                <w:lang w:eastAsia="en-GB"/>
              </w:rPr>
              <w:t>Gentiana</w:t>
            </w:r>
          </w:p>
        </w:tc>
        <w:tc>
          <w:tcPr>
            <w:tcW w:w="9360" w:type="dxa"/>
            <w:tcBorders>
              <w:top w:val="single" w:sz="4" w:space="0" w:color="auto"/>
              <w:left w:val="single" w:sz="4" w:space="0" w:color="auto"/>
              <w:bottom w:val="single" w:sz="4" w:space="0" w:color="auto"/>
              <w:right w:val="single" w:sz="4" w:space="0" w:color="auto"/>
            </w:tcBorders>
          </w:tcPr>
          <w:p w14:paraId="022AC2BC" w14:textId="77777777" w:rsidR="00B82D29" w:rsidRPr="008A3971" w:rsidRDefault="00B82D29" w:rsidP="00AA6D0F">
            <w:pPr>
              <w:spacing w:after="0" w:line="240" w:lineRule="auto"/>
              <w:ind w:left="567" w:right="708"/>
              <w:rPr>
                <w:rFonts w:asciiTheme="minorHAnsi" w:hAnsiTheme="minorHAnsi"/>
                <w:sz w:val="20"/>
                <w:szCs w:val="20"/>
                <w:lang w:eastAsia="en-GB"/>
              </w:rPr>
            </w:pPr>
            <w:r w:rsidRPr="008A3971">
              <w:rPr>
                <w:rFonts w:asciiTheme="minorHAnsi" w:hAnsiTheme="minorHAnsi"/>
                <w:sz w:val="20"/>
                <w:szCs w:val="20"/>
                <w:lang w:eastAsia="en-GB"/>
              </w:rPr>
              <w:t>Long flower head and short body, important not to impede the flower when mounting but the length of the flower makes it more vulnerable to damage</w:t>
            </w:r>
          </w:p>
        </w:tc>
      </w:tr>
      <w:tr w:rsidR="00B82D29" w:rsidRPr="008A3971" w14:paraId="04C4683E" w14:textId="77777777">
        <w:trPr>
          <w:trHeight w:val="532"/>
        </w:trPr>
        <w:tc>
          <w:tcPr>
            <w:tcW w:w="4068" w:type="dxa"/>
            <w:tcBorders>
              <w:top w:val="single" w:sz="4" w:space="0" w:color="auto"/>
              <w:left w:val="single" w:sz="4" w:space="0" w:color="auto"/>
              <w:bottom w:val="single" w:sz="4" w:space="0" w:color="auto"/>
              <w:right w:val="single" w:sz="4" w:space="0" w:color="auto"/>
            </w:tcBorders>
          </w:tcPr>
          <w:p w14:paraId="0C31DAE2" w14:textId="77777777" w:rsidR="00B82D29" w:rsidRPr="008A3971" w:rsidRDefault="00B82D29" w:rsidP="00AA6D0F">
            <w:pPr>
              <w:spacing w:after="0" w:line="240" w:lineRule="auto"/>
              <w:ind w:left="567" w:right="708"/>
              <w:rPr>
                <w:rFonts w:asciiTheme="minorHAnsi" w:hAnsiTheme="minorHAnsi"/>
                <w:i/>
                <w:sz w:val="20"/>
                <w:szCs w:val="20"/>
                <w:lang w:eastAsia="en-GB"/>
              </w:rPr>
            </w:pPr>
            <w:r w:rsidRPr="008A3971">
              <w:rPr>
                <w:rFonts w:asciiTheme="minorHAnsi" w:hAnsiTheme="minorHAnsi"/>
                <w:i/>
                <w:sz w:val="20"/>
                <w:szCs w:val="20"/>
                <w:lang w:eastAsia="en-GB"/>
              </w:rPr>
              <w:t>Pinaceae e.g. Pinus, larix, Cedrus</w:t>
            </w:r>
          </w:p>
          <w:p w14:paraId="6FA6D555" w14:textId="77777777" w:rsidR="00B82D29" w:rsidRPr="008A3971" w:rsidRDefault="00B82D29" w:rsidP="00AA6D0F">
            <w:pPr>
              <w:spacing w:after="0" w:line="240" w:lineRule="auto"/>
              <w:ind w:left="567" w:right="708"/>
              <w:rPr>
                <w:rFonts w:asciiTheme="minorHAnsi" w:hAnsiTheme="minorHAnsi"/>
                <w:i/>
                <w:sz w:val="20"/>
                <w:szCs w:val="20"/>
                <w:lang w:eastAsia="en-GB"/>
              </w:rPr>
            </w:pPr>
          </w:p>
        </w:tc>
        <w:tc>
          <w:tcPr>
            <w:tcW w:w="9360" w:type="dxa"/>
            <w:tcBorders>
              <w:top w:val="single" w:sz="4" w:space="0" w:color="auto"/>
              <w:left w:val="single" w:sz="4" w:space="0" w:color="auto"/>
              <w:bottom w:val="single" w:sz="4" w:space="0" w:color="auto"/>
              <w:right w:val="single" w:sz="4" w:space="0" w:color="auto"/>
            </w:tcBorders>
          </w:tcPr>
          <w:p w14:paraId="6E5317C9" w14:textId="77777777" w:rsidR="00B82D29" w:rsidRPr="008A3971" w:rsidRDefault="00B82D29" w:rsidP="00AA6D0F">
            <w:pPr>
              <w:spacing w:after="0" w:line="240" w:lineRule="auto"/>
              <w:ind w:left="567" w:right="708"/>
              <w:rPr>
                <w:rFonts w:asciiTheme="minorHAnsi" w:hAnsiTheme="minorHAnsi"/>
                <w:sz w:val="20"/>
                <w:szCs w:val="20"/>
                <w:lang w:eastAsia="en-GB"/>
              </w:rPr>
            </w:pPr>
            <w:r w:rsidRPr="008A3971">
              <w:rPr>
                <w:rFonts w:asciiTheme="minorHAnsi" w:hAnsiTheme="minorHAnsi"/>
                <w:sz w:val="20"/>
                <w:szCs w:val="20"/>
                <w:lang w:eastAsia="en-GB"/>
              </w:rPr>
              <w:t>Needle detachment, bulky</w:t>
            </w:r>
          </w:p>
        </w:tc>
      </w:tr>
      <w:tr w:rsidR="00B82D29" w:rsidRPr="008A3971" w14:paraId="1A112D9F" w14:textId="77777777">
        <w:trPr>
          <w:trHeight w:val="532"/>
        </w:trPr>
        <w:tc>
          <w:tcPr>
            <w:tcW w:w="4068" w:type="dxa"/>
            <w:tcBorders>
              <w:top w:val="single" w:sz="4" w:space="0" w:color="auto"/>
              <w:left w:val="single" w:sz="4" w:space="0" w:color="auto"/>
              <w:bottom w:val="single" w:sz="4" w:space="0" w:color="auto"/>
              <w:right w:val="single" w:sz="4" w:space="0" w:color="auto"/>
            </w:tcBorders>
          </w:tcPr>
          <w:p w14:paraId="7DDFCD7D" w14:textId="77777777" w:rsidR="00B82D29" w:rsidRPr="008A3971" w:rsidRDefault="00B82D29" w:rsidP="00AA6D0F">
            <w:pPr>
              <w:spacing w:after="0" w:line="240" w:lineRule="auto"/>
              <w:ind w:left="567" w:right="708"/>
              <w:rPr>
                <w:rFonts w:asciiTheme="minorHAnsi" w:hAnsiTheme="minorHAnsi"/>
                <w:i/>
                <w:sz w:val="20"/>
                <w:szCs w:val="20"/>
                <w:lang w:eastAsia="en-GB"/>
              </w:rPr>
            </w:pPr>
            <w:r w:rsidRPr="008A3971">
              <w:rPr>
                <w:rFonts w:asciiTheme="minorHAnsi" w:hAnsiTheme="minorHAnsi"/>
                <w:i/>
                <w:sz w:val="20"/>
                <w:szCs w:val="20"/>
                <w:lang w:eastAsia="en-GB"/>
              </w:rPr>
              <w:t>Rosa</w:t>
            </w:r>
          </w:p>
          <w:p w14:paraId="0DDB32BE" w14:textId="77777777" w:rsidR="00B82D29" w:rsidRPr="008A3971" w:rsidRDefault="00B82D29" w:rsidP="00AA6D0F">
            <w:pPr>
              <w:spacing w:after="0" w:line="240" w:lineRule="auto"/>
              <w:ind w:left="567" w:right="708"/>
              <w:rPr>
                <w:rFonts w:asciiTheme="minorHAnsi" w:hAnsiTheme="minorHAnsi"/>
                <w:i/>
                <w:sz w:val="20"/>
                <w:szCs w:val="20"/>
                <w:lang w:eastAsia="en-GB"/>
              </w:rPr>
            </w:pPr>
          </w:p>
        </w:tc>
        <w:tc>
          <w:tcPr>
            <w:tcW w:w="9360" w:type="dxa"/>
            <w:tcBorders>
              <w:top w:val="single" w:sz="4" w:space="0" w:color="auto"/>
              <w:left w:val="single" w:sz="4" w:space="0" w:color="auto"/>
              <w:bottom w:val="single" w:sz="4" w:space="0" w:color="auto"/>
              <w:right w:val="single" w:sz="4" w:space="0" w:color="auto"/>
            </w:tcBorders>
          </w:tcPr>
          <w:p w14:paraId="2D366017" w14:textId="77777777" w:rsidR="00B82D29" w:rsidRPr="008A3971" w:rsidRDefault="00B82D29" w:rsidP="00AA6D0F">
            <w:pPr>
              <w:spacing w:after="0" w:line="240" w:lineRule="auto"/>
              <w:ind w:left="567" w:right="708"/>
              <w:rPr>
                <w:rFonts w:asciiTheme="minorHAnsi" w:hAnsiTheme="minorHAnsi"/>
                <w:sz w:val="20"/>
                <w:szCs w:val="20"/>
                <w:lang w:eastAsia="en-GB"/>
              </w:rPr>
            </w:pPr>
            <w:r w:rsidRPr="008A3971">
              <w:rPr>
                <w:rFonts w:asciiTheme="minorHAnsi" w:hAnsiTheme="minorHAnsi"/>
                <w:sz w:val="20"/>
                <w:szCs w:val="20"/>
                <w:lang w:eastAsia="en-GB"/>
              </w:rPr>
              <w:t xml:space="preserve">See </w:t>
            </w:r>
            <w:r w:rsidRPr="008A3971">
              <w:rPr>
                <w:rFonts w:asciiTheme="minorHAnsi" w:hAnsiTheme="minorHAnsi"/>
                <w:i/>
                <w:sz w:val="20"/>
                <w:szCs w:val="20"/>
                <w:lang w:eastAsia="en-GB"/>
              </w:rPr>
              <w:t xml:space="preserve">Rubus – </w:t>
            </w:r>
            <w:r w:rsidRPr="008A3971">
              <w:rPr>
                <w:rFonts w:asciiTheme="minorHAnsi" w:hAnsiTheme="minorHAnsi"/>
                <w:sz w:val="20"/>
                <w:szCs w:val="20"/>
                <w:lang w:eastAsia="en-GB"/>
              </w:rPr>
              <w:t>spiny, thorny stems</w:t>
            </w:r>
          </w:p>
        </w:tc>
      </w:tr>
      <w:tr w:rsidR="00B82D29" w:rsidRPr="008A3971" w14:paraId="1E517D88" w14:textId="77777777">
        <w:trPr>
          <w:trHeight w:val="532"/>
        </w:trPr>
        <w:tc>
          <w:tcPr>
            <w:tcW w:w="4068" w:type="dxa"/>
            <w:tcBorders>
              <w:top w:val="single" w:sz="4" w:space="0" w:color="auto"/>
              <w:left w:val="single" w:sz="4" w:space="0" w:color="auto"/>
              <w:bottom w:val="single" w:sz="4" w:space="0" w:color="auto"/>
              <w:right w:val="single" w:sz="4" w:space="0" w:color="auto"/>
            </w:tcBorders>
          </w:tcPr>
          <w:p w14:paraId="200FE962" w14:textId="77777777" w:rsidR="00B82D29" w:rsidRPr="008A3971" w:rsidRDefault="00B82D29" w:rsidP="00AA6D0F">
            <w:pPr>
              <w:spacing w:after="0" w:line="240" w:lineRule="auto"/>
              <w:ind w:left="567" w:right="708"/>
              <w:rPr>
                <w:rFonts w:asciiTheme="minorHAnsi" w:hAnsiTheme="minorHAnsi"/>
                <w:i/>
                <w:sz w:val="20"/>
                <w:szCs w:val="20"/>
                <w:lang w:eastAsia="en-GB"/>
              </w:rPr>
            </w:pPr>
            <w:r w:rsidRPr="008A3971">
              <w:rPr>
                <w:rFonts w:asciiTheme="minorHAnsi" w:hAnsiTheme="minorHAnsi"/>
                <w:i/>
                <w:sz w:val="20"/>
                <w:szCs w:val="20"/>
                <w:lang w:eastAsia="en-GB"/>
              </w:rPr>
              <w:t xml:space="preserve">Cirsium </w:t>
            </w:r>
            <w:r w:rsidRPr="008A3971">
              <w:rPr>
                <w:rFonts w:asciiTheme="minorHAnsi" w:hAnsiTheme="minorHAnsi"/>
                <w:sz w:val="20"/>
                <w:szCs w:val="20"/>
                <w:lang w:eastAsia="en-GB"/>
              </w:rPr>
              <w:t xml:space="preserve">&amp; </w:t>
            </w:r>
            <w:r w:rsidRPr="008A3971">
              <w:rPr>
                <w:rFonts w:asciiTheme="minorHAnsi" w:hAnsiTheme="minorHAnsi"/>
                <w:i/>
                <w:sz w:val="20"/>
                <w:szCs w:val="20"/>
                <w:lang w:eastAsia="en-GB"/>
              </w:rPr>
              <w:t>Carduus</w:t>
            </w:r>
          </w:p>
          <w:p w14:paraId="1D79060F" w14:textId="77777777" w:rsidR="00B82D29" w:rsidRPr="008A3971" w:rsidRDefault="00B82D29" w:rsidP="00AA6D0F">
            <w:pPr>
              <w:spacing w:after="0" w:line="240" w:lineRule="auto"/>
              <w:ind w:left="567" w:right="708"/>
              <w:rPr>
                <w:rFonts w:asciiTheme="minorHAnsi" w:hAnsiTheme="minorHAnsi"/>
                <w:i/>
                <w:sz w:val="20"/>
                <w:szCs w:val="20"/>
                <w:lang w:eastAsia="en-GB"/>
              </w:rPr>
            </w:pPr>
          </w:p>
        </w:tc>
        <w:tc>
          <w:tcPr>
            <w:tcW w:w="9360" w:type="dxa"/>
            <w:tcBorders>
              <w:top w:val="single" w:sz="4" w:space="0" w:color="auto"/>
              <w:left w:val="single" w:sz="4" w:space="0" w:color="auto"/>
              <w:bottom w:val="single" w:sz="4" w:space="0" w:color="auto"/>
              <w:right w:val="single" w:sz="4" w:space="0" w:color="auto"/>
            </w:tcBorders>
          </w:tcPr>
          <w:p w14:paraId="46EA1C6E" w14:textId="77777777" w:rsidR="00B82D29" w:rsidRPr="008A3971" w:rsidRDefault="00B82D29" w:rsidP="00AA6D0F">
            <w:pPr>
              <w:spacing w:after="0" w:line="240" w:lineRule="auto"/>
              <w:ind w:left="567" w:right="708"/>
              <w:rPr>
                <w:rFonts w:asciiTheme="minorHAnsi" w:hAnsiTheme="minorHAnsi"/>
                <w:sz w:val="20"/>
                <w:szCs w:val="20"/>
                <w:lang w:eastAsia="en-GB"/>
              </w:rPr>
            </w:pPr>
            <w:r w:rsidRPr="008A3971">
              <w:rPr>
                <w:rFonts w:asciiTheme="minorHAnsi" w:hAnsiTheme="minorHAnsi"/>
                <w:sz w:val="20"/>
                <w:szCs w:val="20"/>
                <w:lang w:eastAsia="en-GB"/>
              </w:rPr>
              <w:t>Spiny leaves and stems</w:t>
            </w:r>
            <w:r w:rsidR="00C77176" w:rsidRPr="008A3971">
              <w:rPr>
                <w:rFonts w:asciiTheme="minorHAnsi" w:hAnsiTheme="minorHAnsi"/>
                <w:sz w:val="20"/>
                <w:szCs w:val="20"/>
                <w:lang w:eastAsia="en-GB"/>
              </w:rPr>
              <w:t>; bulky and fragile seed heads</w:t>
            </w:r>
          </w:p>
        </w:tc>
      </w:tr>
      <w:tr w:rsidR="00B82D29" w:rsidRPr="008A3971" w14:paraId="71B4C645" w14:textId="77777777">
        <w:trPr>
          <w:trHeight w:val="532"/>
        </w:trPr>
        <w:tc>
          <w:tcPr>
            <w:tcW w:w="4068" w:type="dxa"/>
            <w:tcBorders>
              <w:top w:val="single" w:sz="4" w:space="0" w:color="auto"/>
              <w:left w:val="single" w:sz="4" w:space="0" w:color="auto"/>
              <w:bottom w:val="single" w:sz="4" w:space="0" w:color="auto"/>
              <w:right w:val="single" w:sz="4" w:space="0" w:color="auto"/>
            </w:tcBorders>
          </w:tcPr>
          <w:p w14:paraId="37498E84" w14:textId="77777777" w:rsidR="00B82D29" w:rsidRPr="008A3971" w:rsidRDefault="00B82D29" w:rsidP="00AA6D0F">
            <w:pPr>
              <w:spacing w:after="0" w:line="240" w:lineRule="auto"/>
              <w:ind w:left="567" w:right="708"/>
              <w:rPr>
                <w:rFonts w:asciiTheme="minorHAnsi" w:hAnsiTheme="minorHAnsi"/>
                <w:i/>
                <w:sz w:val="20"/>
                <w:szCs w:val="20"/>
                <w:lang w:eastAsia="en-GB"/>
              </w:rPr>
            </w:pPr>
            <w:r w:rsidRPr="008A3971">
              <w:rPr>
                <w:rFonts w:asciiTheme="minorHAnsi" w:hAnsiTheme="minorHAnsi"/>
                <w:sz w:val="20"/>
                <w:szCs w:val="20"/>
                <w:lang w:eastAsia="en-GB"/>
              </w:rPr>
              <w:t xml:space="preserve">Ferns  e.g. </w:t>
            </w:r>
            <w:r w:rsidRPr="008A3971">
              <w:rPr>
                <w:rFonts w:asciiTheme="minorHAnsi" w:hAnsiTheme="minorHAnsi"/>
                <w:i/>
                <w:sz w:val="20"/>
                <w:szCs w:val="20"/>
                <w:lang w:eastAsia="en-GB"/>
              </w:rPr>
              <w:t>Dryopteris, Athyrium</w:t>
            </w:r>
          </w:p>
          <w:p w14:paraId="1BED3C11" w14:textId="77777777" w:rsidR="00B82D29" w:rsidRPr="008A3971" w:rsidRDefault="00B82D29" w:rsidP="00AA6D0F">
            <w:pPr>
              <w:spacing w:after="0" w:line="240" w:lineRule="auto"/>
              <w:ind w:left="567" w:right="708"/>
              <w:rPr>
                <w:rFonts w:asciiTheme="minorHAnsi" w:hAnsiTheme="minorHAnsi"/>
                <w:i/>
                <w:sz w:val="20"/>
                <w:szCs w:val="20"/>
                <w:lang w:eastAsia="en-GB"/>
              </w:rPr>
            </w:pPr>
          </w:p>
        </w:tc>
        <w:tc>
          <w:tcPr>
            <w:tcW w:w="9360" w:type="dxa"/>
            <w:tcBorders>
              <w:top w:val="single" w:sz="4" w:space="0" w:color="auto"/>
              <w:left w:val="single" w:sz="4" w:space="0" w:color="auto"/>
              <w:bottom w:val="single" w:sz="4" w:space="0" w:color="auto"/>
              <w:right w:val="single" w:sz="4" w:space="0" w:color="auto"/>
            </w:tcBorders>
          </w:tcPr>
          <w:p w14:paraId="7726110B" w14:textId="77777777" w:rsidR="00B82D29" w:rsidRPr="008A3971" w:rsidRDefault="00B82D29" w:rsidP="00AA6D0F">
            <w:pPr>
              <w:spacing w:after="0" w:line="240" w:lineRule="auto"/>
              <w:ind w:left="567" w:right="708"/>
              <w:rPr>
                <w:rFonts w:asciiTheme="minorHAnsi" w:hAnsiTheme="minorHAnsi"/>
                <w:sz w:val="20"/>
                <w:szCs w:val="20"/>
                <w:lang w:eastAsia="en-GB"/>
              </w:rPr>
            </w:pPr>
            <w:r w:rsidRPr="008A3971">
              <w:rPr>
                <w:rFonts w:asciiTheme="minorHAnsi" w:hAnsiTheme="minorHAnsi"/>
                <w:sz w:val="20"/>
                <w:szCs w:val="20"/>
                <w:lang w:eastAsia="en-GB"/>
              </w:rPr>
              <w:t>Large – often needing two or more sheets. Fronds often wider than sheet.</w:t>
            </w:r>
          </w:p>
          <w:p w14:paraId="0A68CE08" w14:textId="77777777" w:rsidR="00B82D29" w:rsidRPr="008A3971" w:rsidRDefault="00B82D29" w:rsidP="00AA6D0F">
            <w:pPr>
              <w:spacing w:after="0" w:line="240" w:lineRule="auto"/>
              <w:ind w:left="567" w:right="708"/>
              <w:rPr>
                <w:rFonts w:asciiTheme="minorHAnsi" w:hAnsiTheme="minorHAnsi"/>
                <w:sz w:val="20"/>
                <w:szCs w:val="20"/>
                <w:lang w:eastAsia="en-GB"/>
              </w:rPr>
            </w:pPr>
            <w:r w:rsidRPr="008A3971">
              <w:rPr>
                <w:rFonts w:asciiTheme="minorHAnsi" w:hAnsiTheme="minorHAnsi"/>
                <w:sz w:val="20"/>
                <w:szCs w:val="20"/>
                <w:lang w:eastAsia="en-GB"/>
              </w:rPr>
              <w:t>Risk of cross-contamination of spores on brushes (if using adhesive)</w:t>
            </w:r>
          </w:p>
        </w:tc>
      </w:tr>
      <w:tr w:rsidR="00B82D29" w:rsidRPr="008A3971" w14:paraId="61696931" w14:textId="77777777" w:rsidTr="00D221BC">
        <w:trPr>
          <w:trHeight w:val="881"/>
        </w:trPr>
        <w:tc>
          <w:tcPr>
            <w:tcW w:w="4068" w:type="dxa"/>
            <w:tcBorders>
              <w:top w:val="single" w:sz="4" w:space="0" w:color="auto"/>
              <w:left w:val="single" w:sz="4" w:space="0" w:color="auto"/>
              <w:bottom w:val="single" w:sz="4" w:space="0" w:color="auto"/>
              <w:right w:val="single" w:sz="4" w:space="0" w:color="auto"/>
            </w:tcBorders>
          </w:tcPr>
          <w:p w14:paraId="3F273C34" w14:textId="77777777" w:rsidR="00B82D29" w:rsidRPr="008A3971" w:rsidRDefault="00B82D29" w:rsidP="00AA6D0F">
            <w:pPr>
              <w:spacing w:after="0" w:line="240" w:lineRule="auto"/>
              <w:ind w:left="567" w:right="708"/>
              <w:rPr>
                <w:rFonts w:asciiTheme="minorHAnsi" w:hAnsiTheme="minorHAnsi"/>
                <w:i/>
                <w:sz w:val="20"/>
                <w:szCs w:val="20"/>
                <w:lang w:eastAsia="en-GB"/>
              </w:rPr>
            </w:pPr>
            <w:r w:rsidRPr="008A3971">
              <w:rPr>
                <w:rFonts w:asciiTheme="minorHAnsi" w:hAnsiTheme="minorHAnsi"/>
                <w:i/>
                <w:sz w:val="20"/>
                <w:szCs w:val="20"/>
                <w:lang w:eastAsia="en-GB"/>
              </w:rPr>
              <w:t xml:space="preserve">Asteraceae – </w:t>
            </w:r>
            <w:r w:rsidRPr="008A3971">
              <w:rPr>
                <w:rFonts w:asciiTheme="minorHAnsi" w:hAnsiTheme="minorHAnsi"/>
                <w:sz w:val="20"/>
                <w:szCs w:val="20"/>
                <w:lang w:eastAsia="en-GB"/>
              </w:rPr>
              <w:t xml:space="preserve">many genera esp. </w:t>
            </w:r>
            <w:r w:rsidRPr="008A3971">
              <w:rPr>
                <w:rFonts w:asciiTheme="minorHAnsi" w:hAnsiTheme="minorHAnsi"/>
                <w:i/>
                <w:sz w:val="20"/>
                <w:szCs w:val="20"/>
                <w:lang w:eastAsia="en-GB"/>
              </w:rPr>
              <w:t>Taraxacum, Hieracium</w:t>
            </w:r>
          </w:p>
          <w:p w14:paraId="5F3D6989" w14:textId="77777777" w:rsidR="00B82D29" w:rsidRPr="008A3971" w:rsidRDefault="00B82D29" w:rsidP="00AA6D0F">
            <w:pPr>
              <w:spacing w:after="0" w:line="240" w:lineRule="auto"/>
              <w:ind w:left="567" w:right="708"/>
              <w:rPr>
                <w:rFonts w:asciiTheme="minorHAnsi" w:hAnsiTheme="minorHAnsi"/>
                <w:i/>
                <w:sz w:val="20"/>
                <w:szCs w:val="20"/>
                <w:lang w:eastAsia="en-GB"/>
              </w:rPr>
            </w:pPr>
          </w:p>
        </w:tc>
        <w:tc>
          <w:tcPr>
            <w:tcW w:w="9360" w:type="dxa"/>
            <w:tcBorders>
              <w:top w:val="single" w:sz="4" w:space="0" w:color="auto"/>
              <w:left w:val="single" w:sz="4" w:space="0" w:color="auto"/>
              <w:bottom w:val="single" w:sz="4" w:space="0" w:color="auto"/>
              <w:right w:val="single" w:sz="4" w:space="0" w:color="auto"/>
            </w:tcBorders>
          </w:tcPr>
          <w:p w14:paraId="52069405" w14:textId="77777777" w:rsidR="00B82D29" w:rsidRPr="008A3971" w:rsidRDefault="00B82D29" w:rsidP="00AA6D0F">
            <w:pPr>
              <w:spacing w:after="0" w:line="240" w:lineRule="auto"/>
              <w:ind w:left="567" w:right="708"/>
              <w:rPr>
                <w:rFonts w:asciiTheme="minorHAnsi" w:hAnsiTheme="minorHAnsi"/>
                <w:sz w:val="20"/>
                <w:szCs w:val="20"/>
                <w:lang w:eastAsia="en-GB"/>
              </w:rPr>
            </w:pPr>
            <w:r w:rsidRPr="008A3971">
              <w:rPr>
                <w:rFonts w:asciiTheme="minorHAnsi" w:hAnsiTheme="minorHAnsi"/>
                <w:sz w:val="20"/>
                <w:szCs w:val="20"/>
                <w:lang w:eastAsia="en-GB"/>
              </w:rPr>
              <w:t>Flowerheads often go to seed on pressing/drying of specimens</w:t>
            </w:r>
            <w:r w:rsidR="00C77176" w:rsidRPr="008A3971">
              <w:rPr>
                <w:rFonts w:asciiTheme="minorHAnsi" w:hAnsiTheme="minorHAnsi"/>
                <w:sz w:val="20"/>
                <w:szCs w:val="20"/>
                <w:lang w:eastAsia="en-GB"/>
              </w:rPr>
              <w:t xml:space="preserve">. Taraxacum and Hieracium leaves </w:t>
            </w:r>
            <w:r w:rsidR="0009562E" w:rsidRPr="008A3971">
              <w:rPr>
                <w:rFonts w:asciiTheme="minorHAnsi" w:hAnsiTheme="minorHAnsi"/>
                <w:sz w:val="20"/>
                <w:szCs w:val="20"/>
                <w:lang w:eastAsia="en-GB"/>
              </w:rPr>
              <w:t>are flimsy</w:t>
            </w:r>
            <w:r w:rsidR="00861AA4" w:rsidRPr="008A3971">
              <w:rPr>
                <w:rFonts w:asciiTheme="minorHAnsi" w:hAnsiTheme="minorHAnsi"/>
                <w:sz w:val="20"/>
                <w:szCs w:val="20"/>
                <w:lang w:eastAsia="en-GB"/>
              </w:rPr>
              <w:t>.</w:t>
            </w:r>
          </w:p>
        </w:tc>
      </w:tr>
      <w:tr w:rsidR="00B82D29" w:rsidRPr="008A3971" w14:paraId="51C9EBAE" w14:textId="77777777">
        <w:trPr>
          <w:trHeight w:val="532"/>
        </w:trPr>
        <w:tc>
          <w:tcPr>
            <w:tcW w:w="4068" w:type="dxa"/>
            <w:tcBorders>
              <w:top w:val="single" w:sz="4" w:space="0" w:color="auto"/>
              <w:left w:val="single" w:sz="4" w:space="0" w:color="auto"/>
              <w:bottom w:val="single" w:sz="4" w:space="0" w:color="auto"/>
              <w:right w:val="single" w:sz="4" w:space="0" w:color="auto"/>
            </w:tcBorders>
          </w:tcPr>
          <w:p w14:paraId="23F573CA" w14:textId="77777777" w:rsidR="00B82D29" w:rsidRPr="008A3971" w:rsidRDefault="00B82D29" w:rsidP="00AA6D0F">
            <w:pPr>
              <w:spacing w:after="0" w:line="240" w:lineRule="auto"/>
              <w:ind w:left="567" w:right="708"/>
              <w:rPr>
                <w:rFonts w:asciiTheme="minorHAnsi" w:hAnsiTheme="minorHAnsi"/>
                <w:i/>
                <w:sz w:val="20"/>
                <w:szCs w:val="20"/>
                <w:lang w:eastAsia="en-GB"/>
              </w:rPr>
            </w:pPr>
            <w:r w:rsidRPr="008A3971">
              <w:rPr>
                <w:rFonts w:asciiTheme="minorHAnsi" w:hAnsiTheme="minorHAnsi"/>
                <w:i/>
                <w:sz w:val="20"/>
                <w:szCs w:val="20"/>
                <w:lang w:eastAsia="en-GB"/>
              </w:rPr>
              <w:t>Lemna</w:t>
            </w:r>
          </w:p>
          <w:p w14:paraId="1A67D0F2" w14:textId="77777777" w:rsidR="00B82D29" w:rsidRPr="008A3971" w:rsidRDefault="00B82D29" w:rsidP="00AA6D0F">
            <w:pPr>
              <w:spacing w:after="0" w:line="240" w:lineRule="auto"/>
              <w:ind w:left="567" w:right="708"/>
              <w:rPr>
                <w:rFonts w:asciiTheme="minorHAnsi" w:hAnsiTheme="minorHAnsi"/>
                <w:i/>
                <w:sz w:val="20"/>
                <w:szCs w:val="20"/>
                <w:lang w:eastAsia="en-GB"/>
              </w:rPr>
            </w:pPr>
          </w:p>
        </w:tc>
        <w:tc>
          <w:tcPr>
            <w:tcW w:w="9360" w:type="dxa"/>
            <w:tcBorders>
              <w:top w:val="single" w:sz="4" w:space="0" w:color="auto"/>
              <w:left w:val="single" w:sz="4" w:space="0" w:color="auto"/>
              <w:bottom w:val="single" w:sz="4" w:space="0" w:color="auto"/>
              <w:right w:val="single" w:sz="4" w:space="0" w:color="auto"/>
            </w:tcBorders>
          </w:tcPr>
          <w:p w14:paraId="1BC78F1C" w14:textId="77777777" w:rsidR="00B82D29" w:rsidRPr="008A3971" w:rsidRDefault="00B82D29" w:rsidP="00AA6D0F">
            <w:pPr>
              <w:spacing w:after="0" w:line="240" w:lineRule="auto"/>
              <w:ind w:left="567" w:right="708"/>
              <w:rPr>
                <w:rFonts w:asciiTheme="minorHAnsi" w:hAnsiTheme="minorHAnsi"/>
                <w:sz w:val="20"/>
                <w:szCs w:val="20"/>
                <w:lang w:eastAsia="en-GB"/>
              </w:rPr>
            </w:pPr>
            <w:r w:rsidRPr="008A3971">
              <w:rPr>
                <w:rFonts w:asciiTheme="minorHAnsi" w:hAnsiTheme="minorHAnsi"/>
                <w:sz w:val="20"/>
                <w:szCs w:val="20"/>
                <w:lang w:eastAsia="en-GB"/>
              </w:rPr>
              <w:t>Very small nature of plant makes it difficult to handle/separate out.</w:t>
            </w:r>
          </w:p>
        </w:tc>
      </w:tr>
      <w:tr w:rsidR="00B82D29" w:rsidRPr="008A3971" w14:paraId="279EA7F3" w14:textId="77777777">
        <w:trPr>
          <w:trHeight w:val="532"/>
        </w:trPr>
        <w:tc>
          <w:tcPr>
            <w:tcW w:w="4068" w:type="dxa"/>
            <w:tcBorders>
              <w:top w:val="single" w:sz="4" w:space="0" w:color="auto"/>
              <w:left w:val="single" w:sz="4" w:space="0" w:color="auto"/>
              <w:bottom w:val="single" w:sz="4" w:space="0" w:color="auto"/>
              <w:right w:val="single" w:sz="4" w:space="0" w:color="auto"/>
            </w:tcBorders>
          </w:tcPr>
          <w:p w14:paraId="4A634921" w14:textId="77777777" w:rsidR="00B82D29" w:rsidRPr="008A3971" w:rsidRDefault="00B82D29" w:rsidP="00AA6D0F">
            <w:pPr>
              <w:spacing w:after="0" w:line="240" w:lineRule="auto"/>
              <w:ind w:left="567" w:right="708"/>
              <w:rPr>
                <w:rFonts w:asciiTheme="minorHAnsi" w:hAnsiTheme="minorHAnsi"/>
                <w:i/>
                <w:sz w:val="20"/>
                <w:szCs w:val="20"/>
                <w:lang w:eastAsia="en-GB"/>
              </w:rPr>
            </w:pPr>
            <w:r w:rsidRPr="008A3971">
              <w:rPr>
                <w:rFonts w:asciiTheme="minorHAnsi" w:hAnsiTheme="minorHAnsi"/>
                <w:i/>
                <w:sz w:val="20"/>
                <w:szCs w:val="20"/>
                <w:lang w:eastAsia="en-GB"/>
              </w:rPr>
              <w:t>Charophytes</w:t>
            </w:r>
          </w:p>
          <w:p w14:paraId="5DF94570" w14:textId="77777777" w:rsidR="00B82D29" w:rsidRPr="008A3971" w:rsidRDefault="00B82D29" w:rsidP="00AA6D0F">
            <w:pPr>
              <w:spacing w:after="0" w:line="240" w:lineRule="auto"/>
              <w:ind w:left="567" w:right="708"/>
              <w:rPr>
                <w:rFonts w:asciiTheme="minorHAnsi" w:hAnsiTheme="minorHAnsi"/>
                <w:i/>
                <w:sz w:val="20"/>
                <w:szCs w:val="20"/>
                <w:lang w:eastAsia="en-GB"/>
              </w:rPr>
            </w:pPr>
          </w:p>
        </w:tc>
        <w:tc>
          <w:tcPr>
            <w:tcW w:w="9360" w:type="dxa"/>
            <w:tcBorders>
              <w:top w:val="single" w:sz="4" w:space="0" w:color="auto"/>
              <w:left w:val="single" w:sz="4" w:space="0" w:color="auto"/>
              <w:bottom w:val="single" w:sz="4" w:space="0" w:color="auto"/>
              <w:right w:val="single" w:sz="4" w:space="0" w:color="auto"/>
            </w:tcBorders>
          </w:tcPr>
          <w:p w14:paraId="3EE9BA58" w14:textId="77777777" w:rsidR="00B82D29" w:rsidRPr="008A3971" w:rsidRDefault="00B82D29" w:rsidP="00AA6D0F">
            <w:pPr>
              <w:spacing w:after="0" w:line="240" w:lineRule="auto"/>
              <w:ind w:left="567" w:right="708"/>
              <w:rPr>
                <w:rFonts w:asciiTheme="minorHAnsi" w:hAnsiTheme="minorHAnsi"/>
                <w:sz w:val="20"/>
                <w:szCs w:val="20"/>
                <w:lang w:eastAsia="en-GB"/>
              </w:rPr>
            </w:pPr>
            <w:r w:rsidRPr="008A3971">
              <w:rPr>
                <w:rFonts w:asciiTheme="minorHAnsi" w:hAnsiTheme="minorHAnsi"/>
                <w:sz w:val="20"/>
                <w:szCs w:val="20"/>
                <w:lang w:eastAsia="en-GB"/>
              </w:rPr>
              <w:t xml:space="preserve">Fragile </w:t>
            </w:r>
          </w:p>
        </w:tc>
      </w:tr>
      <w:tr w:rsidR="00B82D29" w:rsidRPr="008A3971" w14:paraId="4C068E7C" w14:textId="77777777">
        <w:trPr>
          <w:trHeight w:val="532"/>
        </w:trPr>
        <w:tc>
          <w:tcPr>
            <w:tcW w:w="4068" w:type="dxa"/>
            <w:tcBorders>
              <w:top w:val="single" w:sz="4" w:space="0" w:color="auto"/>
              <w:left w:val="single" w:sz="4" w:space="0" w:color="auto"/>
              <w:bottom w:val="single" w:sz="4" w:space="0" w:color="auto"/>
              <w:right w:val="single" w:sz="4" w:space="0" w:color="auto"/>
            </w:tcBorders>
          </w:tcPr>
          <w:p w14:paraId="0C9DD0EC" w14:textId="77777777" w:rsidR="00B82D29" w:rsidRPr="008A3971" w:rsidRDefault="00B82D29" w:rsidP="00AA6D0F">
            <w:pPr>
              <w:spacing w:after="0" w:line="240" w:lineRule="auto"/>
              <w:ind w:left="567" w:right="708"/>
              <w:rPr>
                <w:rFonts w:asciiTheme="minorHAnsi" w:hAnsiTheme="minorHAnsi"/>
                <w:i/>
                <w:sz w:val="20"/>
                <w:szCs w:val="20"/>
                <w:lang w:eastAsia="en-GB"/>
              </w:rPr>
            </w:pPr>
            <w:r w:rsidRPr="008A3971">
              <w:rPr>
                <w:rFonts w:asciiTheme="minorHAnsi" w:hAnsiTheme="minorHAnsi"/>
                <w:i/>
                <w:sz w:val="20"/>
                <w:szCs w:val="20"/>
                <w:lang w:eastAsia="en-GB"/>
              </w:rPr>
              <w:t>Papaver</w:t>
            </w:r>
          </w:p>
          <w:p w14:paraId="1D64B7B1" w14:textId="77777777" w:rsidR="00B82D29" w:rsidRPr="008A3971" w:rsidRDefault="00B82D29" w:rsidP="00AA6D0F">
            <w:pPr>
              <w:spacing w:after="0" w:line="240" w:lineRule="auto"/>
              <w:ind w:left="567" w:right="708"/>
              <w:rPr>
                <w:rFonts w:asciiTheme="minorHAnsi" w:hAnsiTheme="minorHAnsi"/>
                <w:i/>
                <w:sz w:val="20"/>
                <w:szCs w:val="20"/>
                <w:lang w:eastAsia="en-GB"/>
              </w:rPr>
            </w:pPr>
          </w:p>
        </w:tc>
        <w:tc>
          <w:tcPr>
            <w:tcW w:w="9360" w:type="dxa"/>
            <w:tcBorders>
              <w:top w:val="single" w:sz="4" w:space="0" w:color="auto"/>
              <w:left w:val="single" w:sz="4" w:space="0" w:color="auto"/>
              <w:bottom w:val="single" w:sz="4" w:space="0" w:color="auto"/>
              <w:right w:val="single" w:sz="4" w:space="0" w:color="auto"/>
            </w:tcBorders>
          </w:tcPr>
          <w:p w14:paraId="3BE7BF7E" w14:textId="77777777" w:rsidR="00B82D29" w:rsidRPr="008A3971" w:rsidRDefault="00B82D29" w:rsidP="00AA6D0F">
            <w:pPr>
              <w:spacing w:after="0" w:line="240" w:lineRule="auto"/>
              <w:ind w:left="567" w:right="708"/>
              <w:rPr>
                <w:rFonts w:asciiTheme="minorHAnsi" w:hAnsiTheme="minorHAnsi"/>
                <w:sz w:val="20"/>
                <w:szCs w:val="20"/>
                <w:lang w:eastAsia="en-GB"/>
              </w:rPr>
            </w:pPr>
            <w:r w:rsidRPr="008A3971">
              <w:rPr>
                <w:rFonts w:asciiTheme="minorHAnsi" w:hAnsiTheme="minorHAnsi"/>
                <w:sz w:val="20"/>
                <w:szCs w:val="20"/>
                <w:lang w:eastAsia="en-GB"/>
              </w:rPr>
              <w:t>Very thin petals</w:t>
            </w:r>
          </w:p>
          <w:p w14:paraId="44AA1579" w14:textId="77777777" w:rsidR="00B82D29" w:rsidRPr="008A3971" w:rsidRDefault="00B82D29" w:rsidP="00AA6D0F">
            <w:pPr>
              <w:spacing w:after="0" w:line="240" w:lineRule="auto"/>
              <w:ind w:left="567" w:right="708"/>
              <w:rPr>
                <w:rFonts w:asciiTheme="minorHAnsi" w:hAnsiTheme="minorHAnsi"/>
                <w:sz w:val="20"/>
                <w:szCs w:val="20"/>
                <w:lang w:eastAsia="en-GB"/>
              </w:rPr>
            </w:pPr>
          </w:p>
        </w:tc>
      </w:tr>
      <w:tr w:rsidR="00B82D29" w:rsidRPr="008A3971" w14:paraId="084FB5C5" w14:textId="77777777" w:rsidTr="00BD2C69">
        <w:trPr>
          <w:trHeight w:val="407"/>
        </w:trPr>
        <w:tc>
          <w:tcPr>
            <w:tcW w:w="4068" w:type="dxa"/>
            <w:tcBorders>
              <w:top w:val="single" w:sz="4" w:space="0" w:color="auto"/>
              <w:left w:val="single" w:sz="4" w:space="0" w:color="auto"/>
              <w:bottom w:val="single" w:sz="4" w:space="0" w:color="auto"/>
              <w:right w:val="single" w:sz="4" w:space="0" w:color="auto"/>
            </w:tcBorders>
          </w:tcPr>
          <w:p w14:paraId="3295087C" w14:textId="77777777" w:rsidR="00B82D29" w:rsidRPr="008A3971" w:rsidRDefault="00B82D29" w:rsidP="00AA6D0F">
            <w:pPr>
              <w:spacing w:after="0" w:line="240" w:lineRule="auto"/>
              <w:ind w:left="567" w:right="708"/>
              <w:rPr>
                <w:rFonts w:asciiTheme="minorHAnsi" w:hAnsiTheme="minorHAnsi"/>
                <w:i/>
                <w:sz w:val="20"/>
                <w:szCs w:val="20"/>
                <w:lang w:eastAsia="en-GB"/>
              </w:rPr>
            </w:pPr>
            <w:r w:rsidRPr="008A3971">
              <w:rPr>
                <w:rFonts w:asciiTheme="minorHAnsi" w:hAnsiTheme="minorHAnsi"/>
                <w:i/>
                <w:sz w:val="20"/>
                <w:szCs w:val="20"/>
                <w:lang w:eastAsia="en-GB"/>
              </w:rPr>
              <w:t>Carex arenaria</w:t>
            </w:r>
          </w:p>
        </w:tc>
        <w:tc>
          <w:tcPr>
            <w:tcW w:w="9360" w:type="dxa"/>
            <w:tcBorders>
              <w:top w:val="single" w:sz="4" w:space="0" w:color="auto"/>
              <w:left w:val="single" w:sz="4" w:space="0" w:color="auto"/>
              <w:bottom w:val="single" w:sz="4" w:space="0" w:color="auto"/>
              <w:right w:val="single" w:sz="4" w:space="0" w:color="auto"/>
            </w:tcBorders>
          </w:tcPr>
          <w:p w14:paraId="1A7343EF" w14:textId="77777777" w:rsidR="00B82D29" w:rsidRPr="008A3971" w:rsidRDefault="00B82D29" w:rsidP="00AA6D0F">
            <w:pPr>
              <w:spacing w:after="0" w:line="240" w:lineRule="auto"/>
              <w:ind w:left="567" w:right="708"/>
              <w:rPr>
                <w:rFonts w:asciiTheme="minorHAnsi" w:hAnsiTheme="minorHAnsi"/>
                <w:sz w:val="20"/>
                <w:szCs w:val="20"/>
                <w:lang w:eastAsia="en-GB"/>
              </w:rPr>
            </w:pPr>
            <w:r w:rsidRPr="008A3971">
              <w:rPr>
                <w:rFonts w:asciiTheme="minorHAnsi" w:hAnsiTheme="minorHAnsi"/>
                <w:sz w:val="20"/>
                <w:szCs w:val="20"/>
                <w:lang w:eastAsia="en-GB"/>
              </w:rPr>
              <w:t>Sometimes long rhizome attached</w:t>
            </w:r>
          </w:p>
          <w:p w14:paraId="5301D4DB" w14:textId="77777777" w:rsidR="00B82D29" w:rsidRPr="008A3971" w:rsidRDefault="00B82D29" w:rsidP="00AA6D0F">
            <w:pPr>
              <w:spacing w:after="0" w:line="240" w:lineRule="auto"/>
              <w:ind w:left="567" w:right="708"/>
              <w:rPr>
                <w:rFonts w:asciiTheme="minorHAnsi" w:hAnsiTheme="minorHAnsi"/>
                <w:sz w:val="20"/>
                <w:szCs w:val="20"/>
                <w:lang w:eastAsia="en-GB"/>
              </w:rPr>
            </w:pPr>
          </w:p>
        </w:tc>
      </w:tr>
      <w:tr w:rsidR="00B82D29" w:rsidRPr="008A3971" w14:paraId="322BF9FA" w14:textId="77777777">
        <w:trPr>
          <w:trHeight w:val="532"/>
        </w:trPr>
        <w:tc>
          <w:tcPr>
            <w:tcW w:w="4068" w:type="dxa"/>
            <w:tcBorders>
              <w:top w:val="single" w:sz="4" w:space="0" w:color="auto"/>
              <w:left w:val="single" w:sz="4" w:space="0" w:color="auto"/>
              <w:bottom w:val="single" w:sz="4" w:space="0" w:color="auto"/>
              <w:right w:val="single" w:sz="4" w:space="0" w:color="auto"/>
            </w:tcBorders>
          </w:tcPr>
          <w:p w14:paraId="74FD02BB" w14:textId="77777777" w:rsidR="00B82D29" w:rsidRPr="008A3971" w:rsidRDefault="00B82D29" w:rsidP="00AA6D0F">
            <w:pPr>
              <w:spacing w:after="0" w:line="240" w:lineRule="auto"/>
              <w:ind w:left="567" w:right="708"/>
              <w:rPr>
                <w:rFonts w:asciiTheme="minorHAnsi" w:hAnsiTheme="minorHAnsi"/>
                <w:sz w:val="20"/>
                <w:szCs w:val="20"/>
                <w:lang w:eastAsia="en-GB"/>
              </w:rPr>
            </w:pPr>
            <w:r w:rsidRPr="008A3971">
              <w:rPr>
                <w:rFonts w:asciiTheme="minorHAnsi" w:hAnsiTheme="minorHAnsi"/>
                <w:sz w:val="20"/>
                <w:szCs w:val="20"/>
                <w:lang w:eastAsia="en-GB"/>
              </w:rPr>
              <w:t>Bracken</w:t>
            </w:r>
          </w:p>
        </w:tc>
        <w:tc>
          <w:tcPr>
            <w:tcW w:w="9360" w:type="dxa"/>
            <w:tcBorders>
              <w:top w:val="single" w:sz="4" w:space="0" w:color="auto"/>
              <w:left w:val="single" w:sz="4" w:space="0" w:color="auto"/>
              <w:bottom w:val="single" w:sz="4" w:space="0" w:color="auto"/>
              <w:right w:val="single" w:sz="4" w:space="0" w:color="auto"/>
            </w:tcBorders>
          </w:tcPr>
          <w:p w14:paraId="295EBAAB" w14:textId="77777777" w:rsidR="00B82D29" w:rsidRPr="008A3971" w:rsidRDefault="00B82D29" w:rsidP="00AA6D0F">
            <w:pPr>
              <w:spacing w:after="0" w:line="240" w:lineRule="auto"/>
              <w:ind w:left="567" w:right="708"/>
              <w:rPr>
                <w:rFonts w:asciiTheme="minorHAnsi" w:hAnsiTheme="minorHAnsi"/>
                <w:sz w:val="20"/>
                <w:szCs w:val="20"/>
                <w:lang w:eastAsia="en-GB"/>
              </w:rPr>
            </w:pPr>
            <w:r w:rsidRPr="008A3971">
              <w:rPr>
                <w:rFonts w:asciiTheme="minorHAnsi" w:hAnsiTheme="minorHAnsi"/>
                <w:sz w:val="16"/>
                <w:szCs w:val="20"/>
                <w:lang w:eastAsia="en-GB"/>
              </w:rPr>
              <w:t>Re rhizomes see above – v.bulky, lots of spores, often very large and so several sheets needed</w:t>
            </w:r>
          </w:p>
        </w:tc>
      </w:tr>
    </w:tbl>
    <w:p w14:paraId="5C21CD13" w14:textId="77777777" w:rsidR="00B82D29" w:rsidRPr="008A3971" w:rsidRDefault="00B82D29" w:rsidP="00AA6D0F">
      <w:pPr>
        <w:numPr>
          <w:ilvl w:val="1"/>
          <w:numId w:val="36"/>
        </w:numPr>
        <w:spacing w:after="0" w:line="240" w:lineRule="auto"/>
        <w:ind w:left="567" w:right="708" w:firstLine="0"/>
        <w:rPr>
          <w:rFonts w:asciiTheme="minorHAnsi" w:hAnsiTheme="minorHAnsi"/>
          <w:sz w:val="20"/>
          <w:szCs w:val="20"/>
        </w:rPr>
      </w:pPr>
      <w:r w:rsidRPr="008A3971">
        <w:rPr>
          <w:rFonts w:asciiTheme="minorHAnsi" w:hAnsiTheme="minorHAnsi"/>
          <w:b/>
          <w:sz w:val="20"/>
          <w:szCs w:val="20"/>
        </w:rPr>
        <w:t>‘Awkward’</w:t>
      </w:r>
      <w:r w:rsidRPr="008A3971">
        <w:rPr>
          <w:rFonts w:asciiTheme="minorHAnsi" w:hAnsiTheme="minorHAnsi"/>
          <w:sz w:val="20"/>
          <w:szCs w:val="20"/>
        </w:rPr>
        <w:t xml:space="preserve"> plants when mounting</w:t>
      </w:r>
    </w:p>
    <w:tbl>
      <w:tblPr>
        <w:tblpPr w:leftFromText="180" w:rightFromText="180" w:vertAnchor="text" w:horzAnchor="margin" w:tblpY="99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00"/>
        <w:gridCol w:w="7263"/>
      </w:tblGrid>
      <w:tr w:rsidR="00283BD3" w:rsidRPr="008A3971" w14:paraId="221023FA" w14:textId="77777777" w:rsidTr="00D221BC">
        <w:trPr>
          <w:trHeight w:val="532"/>
        </w:trPr>
        <w:tc>
          <w:tcPr>
            <w:tcW w:w="3300" w:type="dxa"/>
            <w:tcBorders>
              <w:top w:val="single" w:sz="4" w:space="0" w:color="auto"/>
              <w:left w:val="single" w:sz="4" w:space="0" w:color="auto"/>
              <w:bottom w:val="single" w:sz="4" w:space="0" w:color="auto"/>
              <w:right w:val="single" w:sz="4" w:space="0" w:color="auto"/>
            </w:tcBorders>
          </w:tcPr>
          <w:p w14:paraId="17C54944" w14:textId="77777777" w:rsidR="00283BD3" w:rsidRPr="008A3971" w:rsidRDefault="00283BD3" w:rsidP="00D221BC">
            <w:pPr>
              <w:spacing w:after="0" w:line="240" w:lineRule="auto"/>
              <w:ind w:left="567" w:right="708"/>
              <w:rPr>
                <w:rFonts w:asciiTheme="minorHAnsi" w:hAnsiTheme="minorHAnsi"/>
                <w:i/>
                <w:sz w:val="20"/>
                <w:szCs w:val="20"/>
                <w:lang w:eastAsia="en-GB"/>
              </w:rPr>
            </w:pPr>
            <w:r w:rsidRPr="008A3971">
              <w:rPr>
                <w:rFonts w:asciiTheme="minorHAnsi" w:hAnsiTheme="minorHAnsi"/>
                <w:i/>
                <w:sz w:val="20"/>
                <w:szCs w:val="20"/>
                <w:lang w:eastAsia="en-GB"/>
              </w:rPr>
              <w:t>Typhaceae</w:t>
            </w:r>
          </w:p>
        </w:tc>
        <w:tc>
          <w:tcPr>
            <w:tcW w:w="7263" w:type="dxa"/>
            <w:tcBorders>
              <w:top w:val="single" w:sz="4" w:space="0" w:color="auto"/>
              <w:left w:val="single" w:sz="4" w:space="0" w:color="auto"/>
              <w:bottom w:val="single" w:sz="4" w:space="0" w:color="auto"/>
              <w:right w:val="single" w:sz="4" w:space="0" w:color="auto"/>
            </w:tcBorders>
          </w:tcPr>
          <w:p w14:paraId="069876BF" w14:textId="77777777" w:rsidR="00283BD3" w:rsidRPr="008A3971" w:rsidRDefault="00283BD3" w:rsidP="00D221BC">
            <w:pPr>
              <w:spacing w:after="0" w:line="240" w:lineRule="auto"/>
              <w:ind w:left="567" w:right="708"/>
              <w:rPr>
                <w:rFonts w:asciiTheme="minorHAnsi" w:hAnsiTheme="minorHAnsi"/>
                <w:sz w:val="20"/>
                <w:szCs w:val="20"/>
                <w:lang w:eastAsia="en-GB"/>
              </w:rPr>
            </w:pPr>
            <w:r w:rsidRPr="008A3971">
              <w:rPr>
                <w:rFonts w:asciiTheme="minorHAnsi" w:hAnsiTheme="minorHAnsi"/>
                <w:sz w:val="20"/>
                <w:szCs w:val="20"/>
                <w:lang w:eastAsia="en-GB"/>
              </w:rPr>
              <w:t xml:space="preserve">Like </w:t>
            </w:r>
            <w:r w:rsidRPr="008A3971">
              <w:rPr>
                <w:rFonts w:asciiTheme="minorHAnsi" w:hAnsiTheme="minorHAnsi"/>
                <w:i/>
                <w:sz w:val="20"/>
                <w:szCs w:val="20"/>
                <w:lang w:eastAsia="en-GB"/>
              </w:rPr>
              <w:t>Asteraceae</w:t>
            </w:r>
            <w:r w:rsidRPr="008A3971">
              <w:rPr>
                <w:rFonts w:asciiTheme="minorHAnsi" w:hAnsiTheme="minorHAnsi"/>
                <w:sz w:val="20"/>
                <w:szCs w:val="20"/>
                <w:lang w:eastAsia="en-GB"/>
              </w:rPr>
              <w:t xml:space="preserve"> above – flower heads can go to seed during or after mounting with change in humidity</w:t>
            </w:r>
          </w:p>
        </w:tc>
      </w:tr>
      <w:tr w:rsidR="00283BD3" w:rsidRPr="008A3971" w14:paraId="118BF50B" w14:textId="77777777" w:rsidTr="00D221BC">
        <w:trPr>
          <w:trHeight w:val="532"/>
        </w:trPr>
        <w:tc>
          <w:tcPr>
            <w:tcW w:w="3300" w:type="dxa"/>
            <w:tcBorders>
              <w:top w:val="single" w:sz="4" w:space="0" w:color="auto"/>
              <w:left w:val="single" w:sz="4" w:space="0" w:color="auto"/>
              <w:bottom w:val="single" w:sz="4" w:space="0" w:color="auto"/>
              <w:right w:val="single" w:sz="4" w:space="0" w:color="auto"/>
            </w:tcBorders>
          </w:tcPr>
          <w:p w14:paraId="6040F633" w14:textId="77777777" w:rsidR="00283BD3" w:rsidRPr="008A3971" w:rsidRDefault="00283BD3" w:rsidP="00D221BC">
            <w:pPr>
              <w:spacing w:after="0" w:line="240" w:lineRule="auto"/>
              <w:ind w:left="567" w:right="708"/>
              <w:rPr>
                <w:rFonts w:asciiTheme="minorHAnsi" w:hAnsiTheme="minorHAnsi"/>
                <w:i/>
                <w:sz w:val="20"/>
                <w:szCs w:val="20"/>
                <w:lang w:eastAsia="en-GB"/>
              </w:rPr>
            </w:pPr>
            <w:r w:rsidRPr="008A3971">
              <w:rPr>
                <w:rFonts w:asciiTheme="minorHAnsi" w:hAnsiTheme="minorHAnsi"/>
                <w:i/>
                <w:sz w:val="20"/>
                <w:szCs w:val="20"/>
                <w:lang w:eastAsia="en-GB"/>
              </w:rPr>
              <w:t>Poaceae</w:t>
            </w:r>
          </w:p>
        </w:tc>
        <w:tc>
          <w:tcPr>
            <w:tcW w:w="7263" w:type="dxa"/>
            <w:tcBorders>
              <w:top w:val="single" w:sz="4" w:space="0" w:color="auto"/>
              <w:left w:val="single" w:sz="4" w:space="0" w:color="auto"/>
              <w:bottom w:val="single" w:sz="4" w:space="0" w:color="auto"/>
              <w:right w:val="single" w:sz="4" w:space="0" w:color="auto"/>
            </w:tcBorders>
          </w:tcPr>
          <w:p w14:paraId="3731EE33" w14:textId="77777777" w:rsidR="00283BD3" w:rsidRPr="008A3971" w:rsidRDefault="00283BD3" w:rsidP="00D221BC">
            <w:pPr>
              <w:spacing w:after="0" w:line="240" w:lineRule="auto"/>
              <w:ind w:left="567" w:right="708"/>
              <w:rPr>
                <w:rFonts w:asciiTheme="minorHAnsi" w:hAnsiTheme="minorHAnsi"/>
                <w:sz w:val="20"/>
                <w:szCs w:val="20"/>
                <w:lang w:eastAsia="en-GB"/>
              </w:rPr>
            </w:pPr>
            <w:r w:rsidRPr="008A3971">
              <w:rPr>
                <w:rFonts w:asciiTheme="minorHAnsi" w:hAnsiTheme="minorHAnsi"/>
                <w:sz w:val="20"/>
                <w:szCs w:val="20"/>
                <w:lang w:eastAsia="en-GB"/>
              </w:rPr>
              <w:t>Often large amount of material ‘intertwined’ – sometimes delicate to separate. ‘Bends’ made during pressing can be weak breaking points.</w:t>
            </w:r>
          </w:p>
        </w:tc>
      </w:tr>
      <w:tr w:rsidR="00283BD3" w:rsidRPr="008A3971" w14:paraId="73FB4342" w14:textId="77777777" w:rsidTr="00D221BC">
        <w:trPr>
          <w:trHeight w:val="335"/>
        </w:trPr>
        <w:tc>
          <w:tcPr>
            <w:tcW w:w="3300" w:type="dxa"/>
            <w:tcBorders>
              <w:top w:val="single" w:sz="4" w:space="0" w:color="auto"/>
              <w:left w:val="single" w:sz="4" w:space="0" w:color="auto"/>
              <w:bottom w:val="single" w:sz="4" w:space="0" w:color="auto"/>
              <w:right w:val="single" w:sz="4" w:space="0" w:color="auto"/>
            </w:tcBorders>
          </w:tcPr>
          <w:p w14:paraId="41446AA8" w14:textId="77777777" w:rsidR="00283BD3" w:rsidRPr="008A3971" w:rsidRDefault="00283BD3" w:rsidP="00D221BC">
            <w:pPr>
              <w:spacing w:after="0" w:line="240" w:lineRule="auto"/>
              <w:ind w:left="567" w:right="708"/>
              <w:rPr>
                <w:rFonts w:asciiTheme="minorHAnsi" w:hAnsiTheme="minorHAnsi"/>
                <w:i/>
                <w:sz w:val="20"/>
                <w:szCs w:val="20"/>
                <w:lang w:eastAsia="en-GB"/>
              </w:rPr>
            </w:pPr>
            <w:r w:rsidRPr="008A3971">
              <w:rPr>
                <w:rFonts w:asciiTheme="minorHAnsi" w:hAnsiTheme="minorHAnsi"/>
                <w:i/>
                <w:sz w:val="20"/>
                <w:szCs w:val="20"/>
                <w:lang w:eastAsia="en-GB"/>
              </w:rPr>
              <w:t>Iridaceae</w:t>
            </w:r>
          </w:p>
        </w:tc>
        <w:tc>
          <w:tcPr>
            <w:tcW w:w="7263" w:type="dxa"/>
            <w:tcBorders>
              <w:top w:val="single" w:sz="4" w:space="0" w:color="auto"/>
              <w:left w:val="single" w:sz="4" w:space="0" w:color="auto"/>
              <w:bottom w:val="single" w:sz="4" w:space="0" w:color="auto"/>
              <w:right w:val="single" w:sz="4" w:space="0" w:color="auto"/>
            </w:tcBorders>
          </w:tcPr>
          <w:p w14:paraId="78BC89B1" w14:textId="77777777" w:rsidR="00283BD3" w:rsidRPr="008A3971" w:rsidRDefault="00283BD3" w:rsidP="00D221BC">
            <w:pPr>
              <w:spacing w:after="0" w:line="240" w:lineRule="auto"/>
              <w:ind w:left="567" w:right="708"/>
              <w:rPr>
                <w:rFonts w:asciiTheme="minorHAnsi" w:hAnsiTheme="minorHAnsi"/>
                <w:sz w:val="20"/>
                <w:szCs w:val="20"/>
                <w:lang w:eastAsia="en-GB"/>
              </w:rPr>
            </w:pPr>
            <w:r w:rsidRPr="008A3971">
              <w:rPr>
                <w:rFonts w:asciiTheme="minorHAnsi" w:hAnsiTheme="minorHAnsi"/>
                <w:sz w:val="20"/>
                <w:szCs w:val="20"/>
                <w:lang w:eastAsia="en-GB"/>
              </w:rPr>
              <w:t>Delicate flowers</w:t>
            </w:r>
          </w:p>
        </w:tc>
      </w:tr>
      <w:tr w:rsidR="00283BD3" w:rsidRPr="008A3971" w14:paraId="37E45094" w14:textId="77777777" w:rsidTr="00D221BC">
        <w:trPr>
          <w:trHeight w:val="532"/>
        </w:trPr>
        <w:tc>
          <w:tcPr>
            <w:tcW w:w="3300" w:type="dxa"/>
            <w:tcBorders>
              <w:top w:val="single" w:sz="4" w:space="0" w:color="auto"/>
              <w:left w:val="single" w:sz="4" w:space="0" w:color="auto"/>
              <w:bottom w:val="single" w:sz="4" w:space="0" w:color="auto"/>
              <w:right w:val="single" w:sz="4" w:space="0" w:color="auto"/>
            </w:tcBorders>
          </w:tcPr>
          <w:p w14:paraId="095033D7" w14:textId="77777777" w:rsidR="00283BD3" w:rsidRPr="008A3971" w:rsidRDefault="00283BD3" w:rsidP="00D221BC">
            <w:pPr>
              <w:spacing w:after="0" w:line="240" w:lineRule="auto"/>
              <w:ind w:left="567" w:right="708"/>
              <w:rPr>
                <w:rFonts w:asciiTheme="minorHAnsi" w:hAnsiTheme="minorHAnsi"/>
                <w:i/>
                <w:sz w:val="20"/>
                <w:szCs w:val="20"/>
                <w:lang w:eastAsia="en-GB"/>
              </w:rPr>
            </w:pPr>
            <w:r w:rsidRPr="008A3971">
              <w:rPr>
                <w:rFonts w:asciiTheme="minorHAnsi" w:hAnsiTheme="minorHAnsi"/>
                <w:i/>
                <w:sz w:val="20"/>
                <w:szCs w:val="20"/>
                <w:lang w:eastAsia="en-GB"/>
              </w:rPr>
              <w:t>Cactaceae</w:t>
            </w:r>
          </w:p>
        </w:tc>
        <w:tc>
          <w:tcPr>
            <w:tcW w:w="7263" w:type="dxa"/>
            <w:tcBorders>
              <w:top w:val="single" w:sz="4" w:space="0" w:color="auto"/>
              <w:left w:val="single" w:sz="4" w:space="0" w:color="auto"/>
              <w:bottom w:val="single" w:sz="4" w:space="0" w:color="auto"/>
              <w:right w:val="single" w:sz="4" w:space="0" w:color="auto"/>
            </w:tcBorders>
          </w:tcPr>
          <w:p w14:paraId="64E17221" w14:textId="77777777" w:rsidR="00283BD3" w:rsidRPr="008A3971" w:rsidRDefault="00283BD3" w:rsidP="00D221BC">
            <w:pPr>
              <w:spacing w:after="0" w:line="240" w:lineRule="auto"/>
              <w:ind w:left="567" w:right="708"/>
              <w:rPr>
                <w:rFonts w:asciiTheme="minorHAnsi" w:hAnsiTheme="minorHAnsi"/>
                <w:sz w:val="20"/>
                <w:szCs w:val="20"/>
                <w:lang w:eastAsia="en-GB"/>
              </w:rPr>
            </w:pPr>
            <w:r w:rsidRPr="008A3971">
              <w:rPr>
                <w:rFonts w:asciiTheme="minorHAnsi" w:hAnsiTheme="minorHAnsi"/>
                <w:sz w:val="20"/>
                <w:szCs w:val="20"/>
                <w:lang w:eastAsia="en-GB"/>
              </w:rPr>
              <w:t>Bulky and spiny. Need to be well prepared during drying (flesh removed)</w:t>
            </w:r>
          </w:p>
        </w:tc>
      </w:tr>
      <w:tr w:rsidR="00283BD3" w:rsidRPr="008A3971" w14:paraId="1ED7C121" w14:textId="77777777" w:rsidTr="00D221BC">
        <w:trPr>
          <w:trHeight w:val="379"/>
        </w:trPr>
        <w:tc>
          <w:tcPr>
            <w:tcW w:w="3300" w:type="dxa"/>
            <w:tcBorders>
              <w:top w:val="single" w:sz="4" w:space="0" w:color="auto"/>
              <w:left w:val="single" w:sz="4" w:space="0" w:color="auto"/>
              <w:bottom w:val="single" w:sz="4" w:space="0" w:color="auto"/>
              <w:right w:val="single" w:sz="4" w:space="0" w:color="auto"/>
            </w:tcBorders>
          </w:tcPr>
          <w:p w14:paraId="4CF40985" w14:textId="77777777" w:rsidR="00283BD3" w:rsidRPr="008A3971" w:rsidRDefault="00283BD3" w:rsidP="00D221BC">
            <w:pPr>
              <w:spacing w:after="0" w:line="240" w:lineRule="auto"/>
              <w:ind w:left="567" w:right="708"/>
              <w:rPr>
                <w:rFonts w:asciiTheme="minorHAnsi" w:hAnsiTheme="minorHAnsi"/>
                <w:i/>
                <w:sz w:val="20"/>
                <w:szCs w:val="20"/>
                <w:lang w:eastAsia="en-GB"/>
              </w:rPr>
            </w:pPr>
            <w:r w:rsidRPr="008A3971">
              <w:rPr>
                <w:rFonts w:asciiTheme="minorHAnsi" w:hAnsiTheme="minorHAnsi"/>
                <w:i/>
                <w:sz w:val="20"/>
                <w:szCs w:val="20"/>
                <w:lang w:eastAsia="en-GB"/>
              </w:rPr>
              <w:t>Palmaceae</w:t>
            </w:r>
          </w:p>
        </w:tc>
        <w:tc>
          <w:tcPr>
            <w:tcW w:w="7263" w:type="dxa"/>
            <w:tcBorders>
              <w:top w:val="single" w:sz="4" w:space="0" w:color="auto"/>
              <w:left w:val="single" w:sz="4" w:space="0" w:color="auto"/>
              <w:bottom w:val="single" w:sz="4" w:space="0" w:color="auto"/>
              <w:right w:val="single" w:sz="4" w:space="0" w:color="auto"/>
            </w:tcBorders>
          </w:tcPr>
          <w:p w14:paraId="491DFF4B" w14:textId="77777777" w:rsidR="00283BD3" w:rsidRPr="008A3971" w:rsidRDefault="00283BD3" w:rsidP="00D221BC">
            <w:pPr>
              <w:spacing w:after="0" w:line="240" w:lineRule="auto"/>
              <w:ind w:left="567" w:right="708"/>
              <w:rPr>
                <w:rFonts w:asciiTheme="minorHAnsi" w:hAnsiTheme="minorHAnsi"/>
                <w:sz w:val="20"/>
                <w:szCs w:val="20"/>
                <w:lang w:eastAsia="en-GB"/>
              </w:rPr>
            </w:pPr>
            <w:r w:rsidRPr="008A3971">
              <w:rPr>
                <w:rFonts w:asciiTheme="minorHAnsi" w:hAnsiTheme="minorHAnsi"/>
                <w:sz w:val="20"/>
                <w:szCs w:val="20"/>
                <w:lang w:eastAsia="en-GB"/>
              </w:rPr>
              <w:t>Bulky. Need cutting for continuation sheets</w:t>
            </w:r>
          </w:p>
        </w:tc>
      </w:tr>
      <w:tr w:rsidR="00283BD3" w:rsidRPr="008A3971" w14:paraId="17EC8118" w14:textId="77777777" w:rsidTr="00D221BC">
        <w:trPr>
          <w:trHeight w:val="532"/>
        </w:trPr>
        <w:tc>
          <w:tcPr>
            <w:tcW w:w="3300" w:type="dxa"/>
            <w:tcBorders>
              <w:top w:val="single" w:sz="4" w:space="0" w:color="auto"/>
              <w:left w:val="single" w:sz="4" w:space="0" w:color="auto"/>
              <w:bottom w:val="single" w:sz="4" w:space="0" w:color="auto"/>
              <w:right w:val="single" w:sz="4" w:space="0" w:color="auto"/>
            </w:tcBorders>
          </w:tcPr>
          <w:p w14:paraId="5618E382" w14:textId="77777777" w:rsidR="00283BD3" w:rsidRPr="008A3971" w:rsidRDefault="00283BD3" w:rsidP="00D221BC">
            <w:pPr>
              <w:spacing w:after="0" w:line="240" w:lineRule="auto"/>
              <w:ind w:left="567" w:right="708"/>
              <w:rPr>
                <w:rFonts w:asciiTheme="minorHAnsi" w:hAnsiTheme="minorHAnsi"/>
                <w:i/>
                <w:sz w:val="20"/>
                <w:szCs w:val="20"/>
                <w:lang w:eastAsia="en-GB"/>
              </w:rPr>
            </w:pPr>
            <w:r w:rsidRPr="008A3971">
              <w:rPr>
                <w:rFonts w:asciiTheme="minorHAnsi" w:hAnsiTheme="minorHAnsi"/>
                <w:i/>
                <w:sz w:val="20"/>
                <w:szCs w:val="20"/>
                <w:lang w:eastAsia="en-GB"/>
              </w:rPr>
              <w:t>Chara, Nitella, Tolypella</w:t>
            </w:r>
          </w:p>
        </w:tc>
        <w:tc>
          <w:tcPr>
            <w:tcW w:w="7263" w:type="dxa"/>
            <w:tcBorders>
              <w:top w:val="single" w:sz="4" w:space="0" w:color="auto"/>
              <w:left w:val="single" w:sz="4" w:space="0" w:color="auto"/>
              <w:bottom w:val="single" w:sz="4" w:space="0" w:color="auto"/>
              <w:right w:val="single" w:sz="4" w:space="0" w:color="auto"/>
            </w:tcBorders>
          </w:tcPr>
          <w:p w14:paraId="13DCC7DF" w14:textId="77777777" w:rsidR="00283BD3" w:rsidRPr="008A3971" w:rsidRDefault="00283BD3" w:rsidP="00D221BC">
            <w:pPr>
              <w:spacing w:after="0" w:line="240" w:lineRule="auto"/>
              <w:ind w:left="567" w:right="708"/>
              <w:rPr>
                <w:rFonts w:asciiTheme="minorHAnsi" w:hAnsiTheme="minorHAnsi"/>
                <w:sz w:val="20"/>
                <w:szCs w:val="20"/>
                <w:lang w:eastAsia="en-GB"/>
              </w:rPr>
            </w:pPr>
            <w:r w:rsidRPr="008A3971">
              <w:rPr>
                <w:rFonts w:asciiTheme="minorHAnsi" w:hAnsiTheme="minorHAnsi"/>
                <w:sz w:val="20"/>
                <w:szCs w:val="20"/>
                <w:lang w:eastAsia="en-GB"/>
              </w:rPr>
              <w:t>Fragile – break easily</w:t>
            </w:r>
          </w:p>
        </w:tc>
      </w:tr>
    </w:tbl>
    <w:p w14:paraId="67212958" w14:textId="77777777" w:rsidR="00A872DE" w:rsidRPr="008A3971" w:rsidRDefault="00A872DE" w:rsidP="00A872DE">
      <w:pPr>
        <w:spacing w:after="0"/>
        <w:rPr>
          <w:rFonts w:asciiTheme="minorHAnsi" w:hAnsiTheme="minorHAnsi"/>
          <w:vanish/>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486"/>
      </w:tblGrid>
      <w:tr w:rsidR="009A5022" w:rsidRPr="008A3971" w14:paraId="14D0BA0F" w14:textId="77777777" w:rsidTr="008041A3">
        <w:tc>
          <w:tcPr>
            <w:tcW w:w="3510" w:type="dxa"/>
            <w:shd w:val="clear" w:color="auto" w:fill="auto"/>
          </w:tcPr>
          <w:p w14:paraId="7E3BF493" w14:textId="77777777" w:rsidR="009A5022" w:rsidRPr="008A3971" w:rsidRDefault="009A5022" w:rsidP="00A872DE">
            <w:pPr>
              <w:ind w:right="708"/>
              <w:rPr>
                <w:rFonts w:asciiTheme="minorHAnsi" w:eastAsia="Times New Roman" w:hAnsiTheme="minorHAnsi"/>
                <w:sz w:val="20"/>
                <w:szCs w:val="20"/>
              </w:rPr>
            </w:pPr>
            <w:r w:rsidRPr="008A3971">
              <w:rPr>
                <w:rFonts w:asciiTheme="minorHAnsi" w:eastAsia="Times New Roman" w:hAnsiTheme="minorHAnsi"/>
                <w:sz w:val="20"/>
                <w:szCs w:val="20"/>
              </w:rPr>
              <w:t>Zingiberaceae</w:t>
            </w:r>
          </w:p>
        </w:tc>
        <w:tc>
          <w:tcPr>
            <w:tcW w:w="6486" w:type="dxa"/>
            <w:shd w:val="clear" w:color="auto" w:fill="auto"/>
          </w:tcPr>
          <w:p w14:paraId="5D22A2E9" w14:textId="77777777" w:rsidR="009A5022" w:rsidRPr="008A3971" w:rsidRDefault="009A5022" w:rsidP="00A872DE">
            <w:pPr>
              <w:ind w:right="708"/>
              <w:rPr>
                <w:rFonts w:asciiTheme="minorHAnsi" w:eastAsia="Times New Roman" w:hAnsiTheme="minorHAnsi"/>
                <w:sz w:val="20"/>
                <w:szCs w:val="20"/>
              </w:rPr>
            </w:pPr>
            <w:r w:rsidRPr="008A3971">
              <w:rPr>
                <w:rFonts w:asciiTheme="minorHAnsi" w:eastAsia="Times New Roman" w:hAnsiTheme="minorHAnsi"/>
                <w:sz w:val="20"/>
                <w:szCs w:val="20"/>
              </w:rPr>
              <w:t>Bulky roots and fragile flowers</w:t>
            </w:r>
          </w:p>
        </w:tc>
      </w:tr>
      <w:tr w:rsidR="009A5022" w:rsidRPr="008A3971" w14:paraId="67F87EA3" w14:textId="77777777" w:rsidTr="008041A3">
        <w:tc>
          <w:tcPr>
            <w:tcW w:w="3510" w:type="dxa"/>
            <w:shd w:val="clear" w:color="auto" w:fill="auto"/>
          </w:tcPr>
          <w:p w14:paraId="267E9D21" w14:textId="77777777" w:rsidR="009A5022" w:rsidRPr="008A3971" w:rsidRDefault="00E4756B" w:rsidP="00A872DE">
            <w:pPr>
              <w:ind w:right="708"/>
              <w:rPr>
                <w:rFonts w:asciiTheme="minorHAnsi" w:eastAsia="Times New Roman" w:hAnsiTheme="minorHAnsi"/>
                <w:sz w:val="20"/>
                <w:szCs w:val="20"/>
              </w:rPr>
            </w:pPr>
            <w:r w:rsidRPr="008A3971">
              <w:rPr>
                <w:rFonts w:asciiTheme="minorHAnsi" w:eastAsia="Times New Roman" w:hAnsiTheme="minorHAnsi"/>
                <w:sz w:val="20"/>
                <w:szCs w:val="20"/>
              </w:rPr>
              <w:lastRenderedPageBreak/>
              <w:t>Epilobium</w:t>
            </w:r>
            <w:r w:rsidR="00F74613" w:rsidRPr="008A3971">
              <w:rPr>
                <w:rFonts w:asciiTheme="minorHAnsi" w:eastAsia="Times New Roman" w:hAnsiTheme="minorHAnsi"/>
                <w:sz w:val="20"/>
                <w:szCs w:val="20"/>
              </w:rPr>
              <w:t>; some Apocynaceae</w:t>
            </w:r>
          </w:p>
        </w:tc>
        <w:tc>
          <w:tcPr>
            <w:tcW w:w="6486" w:type="dxa"/>
            <w:shd w:val="clear" w:color="auto" w:fill="auto"/>
          </w:tcPr>
          <w:p w14:paraId="625EBFFF" w14:textId="77777777" w:rsidR="009A5022" w:rsidRPr="008A3971" w:rsidRDefault="009A5022" w:rsidP="00A872DE">
            <w:pPr>
              <w:ind w:right="708"/>
              <w:rPr>
                <w:rFonts w:asciiTheme="minorHAnsi" w:eastAsia="Times New Roman" w:hAnsiTheme="minorHAnsi"/>
                <w:sz w:val="20"/>
                <w:szCs w:val="20"/>
              </w:rPr>
            </w:pPr>
            <w:r w:rsidRPr="008A3971">
              <w:rPr>
                <w:rFonts w:asciiTheme="minorHAnsi" w:eastAsia="Times New Roman" w:hAnsiTheme="minorHAnsi"/>
                <w:sz w:val="20"/>
                <w:szCs w:val="20"/>
              </w:rPr>
              <w:t>Seed pods can expand and open after mounting</w:t>
            </w:r>
          </w:p>
        </w:tc>
      </w:tr>
      <w:tr w:rsidR="009A5022" w:rsidRPr="008A3971" w14:paraId="49377B32" w14:textId="77777777" w:rsidTr="008041A3">
        <w:tc>
          <w:tcPr>
            <w:tcW w:w="3510" w:type="dxa"/>
            <w:shd w:val="clear" w:color="auto" w:fill="auto"/>
          </w:tcPr>
          <w:p w14:paraId="431F2DB9" w14:textId="77777777" w:rsidR="009A5022" w:rsidRPr="008A3971" w:rsidRDefault="009A5022" w:rsidP="00A872DE">
            <w:pPr>
              <w:ind w:right="708"/>
              <w:rPr>
                <w:rFonts w:asciiTheme="minorHAnsi" w:eastAsia="Times New Roman" w:hAnsiTheme="minorHAnsi"/>
                <w:sz w:val="20"/>
                <w:szCs w:val="20"/>
              </w:rPr>
            </w:pPr>
            <w:r w:rsidRPr="008A3971">
              <w:rPr>
                <w:rFonts w:asciiTheme="minorHAnsi" w:eastAsia="Times New Roman" w:hAnsiTheme="minorHAnsi"/>
                <w:sz w:val="20"/>
                <w:szCs w:val="20"/>
              </w:rPr>
              <w:t>Gesneriaceae</w:t>
            </w:r>
          </w:p>
        </w:tc>
        <w:tc>
          <w:tcPr>
            <w:tcW w:w="6486" w:type="dxa"/>
            <w:shd w:val="clear" w:color="auto" w:fill="auto"/>
          </w:tcPr>
          <w:p w14:paraId="1E29EB60" w14:textId="77777777" w:rsidR="009A5022" w:rsidRPr="008A3971" w:rsidRDefault="009A5022" w:rsidP="00A872DE">
            <w:pPr>
              <w:ind w:right="708"/>
              <w:rPr>
                <w:rFonts w:asciiTheme="minorHAnsi" w:eastAsia="Times New Roman" w:hAnsiTheme="minorHAnsi"/>
                <w:sz w:val="20"/>
                <w:szCs w:val="20"/>
              </w:rPr>
            </w:pPr>
            <w:r w:rsidRPr="008A3971">
              <w:rPr>
                <w:rFonts w:asciiTheme="minorHAnsi" w:eastAsia="Times New Roman" w:hAnsiTheme="minorHAnsi"/>
                <w:sz w:val="20"/>
                <w:szCs w:val="20"/>
              </w:rPr>
              <w:t xml:space="preserve">Base of plant can be bulky, with fine stems and </w:t>
            </w:r>
            <w:r w:rsidR="00861AA4" w:rsidRPr="008A3971">
              <w:rPr>
                <w:rFonts w:asciiTheme="minorHAnsi" w:eastAsia="Times New Roman" w:hAnsiTheme="minorHAnsi"/>
                <w:sz w:val="20"/>
                <w:szCs w:val="20"/>
              </w:rPr>
              <w:t xml:space="preserve"> fragile flowers</w:t>
            </w:r>
          </w:p>
        </w:tc>
      </w:tr>
      <w:tr w:rsidR="009A5022" w:rsidRPr="008A3971" w14:paraId="0A5F4641" w14:textId="77777777" w:rsidTr="008041A3">
        <w:tc>
          <w:tcPr>
            <w:tcW w:w="3510" w:type="dxa"/>
            <w:shd w:val="clear" w:color="auto" w:fill="auto"/>
          </w:tcPr>
          <w:p w14:paraId="707E0547" w14:textId="77777777" w:rsidR="009A5022" w:rsidRPr="008A3971" w:rsidRDefault="009A5022" w:rsidP="00A872DE">
            <w:pPr>
              <w:ind w:right="708"/>
              <w:rPr>
                <w:rFonts w:asciiTheme="minorHAnsi" w:eastAsia="Times New Roman" w:hAnsiTheme="minorHAnsi"/>
                <w:sz w:val="20"/>
                <w:szCs w:val="20"/>
              </w:rPr>
            </w:pPr>
            <w:r w:rsidRPr="008A3971">
              <w:rPr>
                <w:rFonts w:asciiTheme="minorHAnsi" w:eastAsia="Times New Roman" w:hAnsiTheme="minorHAnsi"/>
                <w:sz w:val="20"/>
                <w:szCs w:val="20"/>
              </w:rPr>
              <w:t>Potamogeton; Utricularia</w:t>
            </w:r>
          </w:p>
        </w:tc>
        <w:tc>
          <w:tcPr>
            <w:tcW w:w="6486" w:type="dxa"/>
            <w:shd w:val="clear" w:color="auto" w:fill="auto"/>
          </w:tcPr>
          <w:p w14:paraId="2D9D6603" w14:textId="77777777" w:rsidR="009A5022" w:rsidRPr="008A3971" w:rsidRDefault="009A5022" w:rsidP="00A872DE">
            <w:pPr>
              <w:ind w:right="708"/>
              <w:rPr>
                <w:rFonts w:asciiTheme="minorHAnsi" w:eastAsia="Times New Roman" w:hAnsiTheme="minorHAnsi"/>
                <w:sz w:val="20"/>
                <w:szCs w:val="20"/>
              </w:rPr>
            </w:pPr>
            <w:r w:rsidRPr="008A3971">
              <w:rPr>
                <w:rFonts w:asciiTheme="minorHAnsi" w:eastAsia="Times New Roman" w:hAnsiTheme="minorHAnsi"/>
                <w:sz w:val="20"/>
                <w:szCs w:val="20"/>
              </w:rPr>
              <w:t>Very fine, friable stems</w:t>
            </w:r>
          </w:p>
        </w:tc>
      </w:tr>
      <w:tr w:rsidR="009A5022" w:rsidRPr="008A3971" w14:paraId="14F77A4A" w14:textId="77777777" w:rsidTr="008041A3">
        <w:tc>
          <w:tcPr>
            <w:tcW w:w="3510" w:type="dxa"/>
            <w:shd w:val="clear" w:color="auto" w:fill="auto"/>
          </w:tcPr>
          <w:p w14:paraId="0416D1D5" w14:textId="77777777" w:rsidR="009A5022" w:rsidRPr="008A3971" w:rsidRDefault="000777BA" w:rsidP="00A872DE">
            <w:pPr>
              <w:ind w:right="708"/>
              <w:rPr>
                <w:rFonts w:asciiTheme="minorHAnsi" w:eastAsia="Times New Roman" w:hAnsiTheme="minorHAnsi"/>
                <w:sz w:val="20"/>
                <w:szCs w:val="20"/>
              </w:rPr>
            </w:pPr>
            <w:r w:rsidRPr="008A3971">
              <w:rPr>
                <w:rFonts w:asciiTheme="minorHAnsi" w:eastAsia="Times New Roman" w:hAnsiTheme="minorHAnsi"/>
                <w:sz w:val="20"/>
                <w:szCs w:val="20"/>
              </w:rPr>
              <w:t>Rhododendron</w:t>
            </w:r>
          </w:p>
        </w:tc>
        <w:tc>
          <w:tcPr>
            <w:tcW w:w="6486" w:type="dxa"/>
            <w:shd w:val="clear" w:color="auto" w:fill="auto"/>
          </w:tcPr>
          <w:p w14:paraId="7A7C7DEA" w14:textId="77777777" w:rsidR="009A5022" w:rsidRPr="008A3971" w:rsidRDefault="000777BA" w:rsidP="00A872DE">
            <w:pPr>
              <w:ind w:right="708"/>
              <w:rPr>
                <w:rFonts w:asciiTheme="minorHAnsi" w:eastAsia="Times New Roman" w:hAnsiTheme="minorHAnsi"/>
                <w:sz w:val="20"/>
                <w:szCs w:val="20"/>
              </w:rPr>
            </w:pPr>
            <w:r w:rsidRPr="008A3971">
              <w:rPr>
                <w:rFonts w:asciiTheme="minorHAnsi" w:eastAsia="Times New Roman" w:hAnsiTheme="minorHAnsi"/>
                <w:sz w:val="20"/>
                <w:szCs w:val="20"/>
              </w:rPr>
              <w:t xml:space="preserve">Leaves can be brittle and curl if not well pressed, making them difficult to secure. </w:t>
            </w:r>
          </w:p>
        </w:tc>
      </w:tr>
      <w:tr w:rsidR="009A5022" w:rsidRPr="008A3971" w14:paraId="5C4B1F02" w14:textId="77777777" w:rsidTr="008041A3">
        <w:tc>
          <w:tcPr>
            <w:tcW w:w="3510" w:type="dxa"/>
            <w:shd w:val="clear" w:color="auto" w:fill="auto"/>
          </w:tcPr>
          <w:p w14:paraId="751B1B28" w14:textId="77777777" w:rsidR="009A5022" w:rsidRPr="008A3971" w:rsidRDefault="000777BA" w:rsidP="00A872DE">
            <w:pPr>
              <w:ind w:right="708"/>
              <w:rPr>
                <w:rFonts w:asciiTheme="minorHAnsi" w:eastAsia="Times New Roman" w:hAnsiTheme="minorHAnsi"/>
                <w:sz w:val="20"/>
                <w:szCs w:val="20"/>
              </w:rPr>
            </w:pPr>
            <w:r w:rsidRPr="008A3971">
              <w:rPr>
                <w:rFonts w:asciiTheme="minorHAnsi" w:eastAsia="Times New Roman" w:hAnsiTheme="minorHAnsi"/>
                <w:sz w:val="20"/>
                <w:szCs w:val="20"/>
              </w:rPr>
              <w:t>Acacia</w:t>
            </w:r>
          </w:p>
        </w:tc>
        <w:tc>
          <w:tcPr>
            <w:tcW w:w="6486" w:type="dxa"/>
            <w:shd w:val="clear" w:color="auto" w:fill="auto"/>
          </w:tcPr>
          <w:p w14:paraId="2BEDC92A" w14:textId="77777777" w:rsidR="009A5022" w:rsidRPr="008A3971" w:rsidRDefault="008F0343" w:rsidP="00A872DE">
            <w:pPr>
              <w:ind w:right="708"/>
              <w:rPr>
                <w:rFonts w:asciiTheme="minorHAnsi" w:eastAsia="Times New Roman" w:hAnsiTheme="minorHAnsi"/>
                <w:sz w:val="20"/>
                <w:szCs w:val="20"/>
              </w:rPr>
            </w:pPr>
            <w:r w:rsidRPr="008A3971">
              <w:rPr>
                <w:rFonts w:asciiTheme="minorHAnsi" w:eastAsia="Times New Roman" w:hAnsiTheme="minorHAnsi"/>
                <w:sz w:val="20"/>
                <w:szCs w:val="20"/>
              </w:rPr>
              <w:t>Very small leaves which detach easily</w:t>
            </w:r>
          </w:p>
        </w:tc>
      </w:tr>
    </w:tbl>
    <w:p w14:paraId="48F165E5" w14:textId="77777777" w:rsidR="007B6047" w:rsidRPr="008A3971" w:rsidRDefault="007B6047" w:rsidP="00AA6D0F">
      <w:pPr>
        <w:ind w:left="567" w:right="708"/>
        <w:rPr>
          <w:rFonts w:asciiTheme="minorHAnsi" w:hAnsiTheme="minorHAnsi"/>
          <w:sz w:val="20"/>
          <w:szCs w:val="20"/>
        </w:rPr>
      </w:pPr>
    </w:p>
    <w:p w14:paraId="6FDED7AF" w14:textId="77777777" w:rsidR="00D77232" w:rsidRPr="008A3971" w:rsidRDefault="00DB720A" w:rsidP="00C548B6">
      <w:pPr>
        <w:ind w:left="1134" w:right="708" w:hanging="567"/>
        <w:rPr>
          <w:rFonts w:asciiTheme="minorHAnsi" w:hAnsiTheme="minorHAnsi"/>
          <w:szCs w:val="20"/>
        </w:rPr>
      </w:pPr>
      <w:r w:rsidRPr="008A3971">
        <w:rPr>
          <w:rFonts w:asciiTheme="minorHAnsi" w:hAnsiTheme="minorHAnsi"/>
          <w:sz w:val="28"/>
          <w:szCs w:val="20"/>
        </w:rPr>
        <w:t>1.2</w:t>
      </w:r>
      <w:r w:rsidRPr="008A3971">
        <w:rPr>
          <w:rFonts w:asciiTheme="minorHAnsi" w:hAnsiTheme="minorHAnsi"/>
          <w:sz w:val="28"/>
          <w:szCs w:val="20"/>
        </w:rPr>
        <w:tab/>
      </w:r>
      <w:r w:rsidR="00D77232" w:rsidRPr="008A3971">
        <w:rPr>
          <w:rFonts w:asciiTheme="minorHAnsi" w:hAnsiTheme="minorHAnsi"/>
          <w:sz w:val="28"/>
          <w:szCs w:val="20"/>
        </w:rPr>
        <w:t xml:space="preserve">List of Plants </w:t>
      </w:r>
      <w:r w:rsidR="00BD2C69" w:rsidRPr="008A3971">
        <w:rPr>
          <w:rFonts w:asciiTheme="minorHAnsi" w:hAnsiTheme="minorHAnsi"/>
          <w:sz w:val="28"/>
          <w:szCs w:val="20"/>
        </w:rPr>
        <w:t>that present a heal</w:t>
      </w:r>
      <w:r w:rsidR="00D77232" w:rsidRPr="008A3971">
        <w:rPr>
          <w:rFonts w:asciiTheme="minorHAnsi" w:hAnsiTheme="minorHAnsi"/>
          <w:sz w:val="28"/>
          <w:szCs w:val="20"/>
        </w:rPr>
        <w:t xml:space="preserve">th and safety risk to </w:t>
      </w:r>
      <w:r w:rsidR="00C548B6">
        <w:rPr>
          <w:rFonts w:asciiTheme="minorHAnsi" w:hAnsiTheme="minorHAnsi"/>
          <w:sz w:val="28"/>
          <w:szCs w:val="20"/>
        </w:rPr>
        <w:t>users</w:t>
      </w:r>
      <w:r w:rsidR="004D5A02" w:rsidRPr="008A3971">
        <w:rPr>
          <w:rFonts w:asciiTheme="minorHAnsi" w:hAnsiTheme="minorHAnsi"/>
          <w:sz w:val="28"/>
          <w:szCs w:val="20"/>
        </w:rPr>
        <w:t>? Eg Malus, Prunus, Sorghum especially?</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2"/>
        <w:gridCol w:w="3402"/>
      </w:tblGrid>
      <w:tr w:rsidR="00C548B6" w:rsidRPr="008A3971" w14:paraId="1CBB9C00" w14:textId="77777777" w:rsidTr="00C548B6">
        <w:tc>
          <w:tcPr>
            <w:tcW w:w="4252" w:type="dxa"/>
            <w:shd w:val="clear" w:color="auto" w:fill="FFFFFF" w:themeFill="background1"/>
          </w:tcPr>
          <w:p w14:paraId="53053814" w14:textId="77777777" w:rsidR="00C548B6" w:rsidRPr="00C548B6" w:rsidRDefault="00C548B6" w:rsidP="00C548B6">
            <w:r w:rsidRPr="00C548B6">
              <w:t>Genus/Species</w:t>
            </w:r>
          </w:p>
        </w:tc>
        <w:tc>
          <w:tcPr>
            <w:tcW w:w="3402" w:type="dxa"/>
            <w:shd w:val="clear" w:color="auto" w:fill="FFFFFF" w:themeFill="background1"/>
          </w:tcPr>
          <w:p w14:paraId="0A453980" w14:textId="77777777" w:rsidR="00C548B6" w:rsidRPr="00C548B6" w:rsidRDefault="00C548B6" w:rsidP="00C548B6">
            <w:r w:rsidRPr="00C548B6">
              <w:t>Common Name</w:t>
            </w:r>
          </w:p>
        </w:tc>
      </w:tr>
      <w:tr w:rsidR="00D77232" w:rsidRPr="008A3971" w14:paraId="78D17C11" w14:textId="77777777" w:rsidTr="00C548B6">
        <w:tc>
          <w:tcPr>
            <w:tcW w:w="4252" w:type="dxa"/>
            <w:shd w:val="clear" w:color="auto" w:fill="FFFFFF" w:themeFill="background1"/>
          </w:tcPr>
          <w:p w14:paraId="645C5DD3" w14:textId="77777777" w:rsidR="00D77232" w:rsidRPr="00C548B6" w:rsidRDefault="00D77232" w:rsidP="00C548B6">
            <w:r w:rsidRPr="00C548B6">
              <w:t>Antiaris toxicaria</w:t>
            </w:r>
          </w:p>
        </w:tc>
        <w:tc>
          <w:tcPr>
            <w:tcW w:w="3402" w:type="dxa"/>
            <w:shd w:val="clear" w:color="auto" w:fill="FFFFFF" w:themeFill="background1"/>
          </w:tcPr>
          <w:p w14:paraId="46885FD6" w14:textId="77777777" w:rsidR="00D77232" w:rsidRPr="00C548B6" w:rsidRDefault="00D77232" w:rsidP="00C548B6">
            <w:r w:rsidRPr="00C548B6">
              <w:t>Upas tree</w:t>
            </w:r>
          </w:p>
        </w:tc>
      </w:tr>
      <w:tr w:rsidR="00D77232" w:rsidRPr="008A3971" w14:paraId="4325F0C0" w14:textId="77777777" w:rsidTr="00C548B6">
        <w:tc>
          <w:tcPr>
            <w:tcW w:w="4252" w:type="dxa"/>
            <w:shd w:val="clear" w:color="auto" w:fill="FFFFFF" w:themeFill="background1"/>
          </w:tcPr>
          <w:p w14:paraId="17918486" w14:textId="77777777" w:rsidR="00D77232" w:rsidRPr="00C548B6" w:rsidRDefault="00D77232" w:rsidP="00C548B6">
            <w:r w:rsidRPr="00C548B6">
              <w:t>Senecio jacobaea</w:t>
            </w:r>
          </w:p>
        </w:tc>
        <w:tc>
          <w:tcPr>
            <w:tcW w:w="3402" w:type="dxa"/>
            <w:shd w:val="clear" w:color="auto" w:fill="FFFFFF" w:themeFill="background1"/>
          </w:tcPr>
          <w:p w14:paraId="4495D555" w14:textId="77777777" w:rsidR="00D77232" w:rsidRPr="00C548B6" w:rsidRDefault="00D77232" w:rsidP="00C548B6">
            <w:r w:rsidRPr="00C548B6">
              <w:t>Ragwort</w:t>
            </w:r>
          </w:p>
        </w:tc>
      </w:tr>
      <w:tr w:rsidR="00D77232" w:rsidRPr="008A3971" w14:paraId="6961AF56" w14:textId="77777777" w:rsidTr="00C548B6">
        <w:tc>
          <w:tcPr>
            <w:tcW w:w="4252" w:type="dxa"/>
            <w:shd w:val="clear" w:color="auto" w:fill="FFFFFF" w:themeFill="background1"/>
          </w:tcPr>
          <w:p w14:paraId="2191CB8C" w14:textId="77777777" w:rsidR="00D77232" w:rsidRPr="00C548B6" w:rsidRDefault="00D77232" w:rsidP="00C548B6">
            <w:r w:rsidRPr="00C548B6">
              <w:t>Heracleum mantegazzianum</w:t>
            </w:r>
          </w:p>
        </w:tc>
        <w:tc>
          <w:tcPr>
            <w:tcW w:w="3402" w:type="dxa"/>
            <w:shd w:val="clear" w:color="auto" w:fill="FFFFFF" w:themeFill="background1"/>
          </w:tcPr>
          <w:p w14:paraId="713A6C82" w14:textId="77777777" w:rsidR="00D77232" w:rsidRPr="00C548B6" w:rsidRDefault="00D77232" w:rsidP="00C548B6">
            <w:r w:rsidRPr="00C548B6">
              <w:t>Hogweed</w:t>
            </w:r>
          </w:p>
        </w:tc>
      </w:tr>
      <w:tr w:rsidR="00D77232" w:rsidRPr="008A3971" w14:paraId="1E2254BE" w14:textId="77777777" w:rsidTr="00C548B6">
        <w:tc>
          <w:tcPr>
            <w:tcW w:w="4252" w:type="dxa"/>
            <w:shd w:val="clear" w:color="auto" w:fill="FFFFFF" w:themeFill="background1"/>
          </w:tcPr>
          <w:p w14:paraId="639056AC" w14:textId="77777777" w:rsidR="00D77232" w:rsidRPr="00C548B6" w:rsidRDefault="00D77232" w:rsidP="00C548B6">
            <w:r w:rsidRPr="00C548B6">
              <w:t>Conium maculatum</w:t>
            </w:r>
          </w:p>
        </w:tc>
        <w:tc>
          <w:tcPr>
            <w:tcW w:w="3402" w:type="dxa"/>
            <w:shd w:val="clear" w:color="auto" w:fill="FFFFFF" w:themeFill="background1"/>
          </w:tcPr>
          <w:p w14:paraId="3359FBEC" w14:textId="77777777" w:rsidR="00D77232" w:rsidRPr="00C548B6" w:rsidRDefault="00D77232" w:rsidP="00C548B6">
            <w:r w:rsidRPr="00C548B6">
              <w:t>Hemlock</w:t>
            </w:r>
          </w:p>
        </w:tc>
      </w:tr>
      <w:tr w:rsidR="00D77232" w:rsidRPr="008A3971" w14:paraId="2B328437" w14:textId="77777777" w:rsidTr="00C548B6">
        <w:tc>
          <w:tcPr>
            <w:tcW w:w="4252" w:type="dxa"/>
            <w:shd w:val="clear" w:color="auto" w:fill="FFFFFF" w:themeFill="background1"/>
          </w:tcPr>
          <w:p w14:paraId="2619C5DB" w14:textId="77777777" w:rsidR="00D77232" w:rsidRPr="00C548B6" w:rsidRDefault="00D77232" w:rsidP="00C548B6">
            <w:r w:rsidRPr="00C548B6">
              <w:t xml:space="preserve">Aconitum napellus </w:t>
            </w:r>
          </w:p>
        </w:tc>
        <w:tc>
          <w:tcPr>
            <w:tcW w:w="3402" w:type="dxa"/>
            <w:shd w:val="clear" w:color="auto" w:fill="FFFFFF" w:themeFill="background1"/>
          </w:tcPr>
          <w:p w14:paraId="45C82B50" w14:textId="77777777" w:rsidR="00D77232" w:rsidRPr="00C548B6" w:rsidRDefault="00D77232" w:rsidP="00C548B6">
            <w:r w:rsidRPr="00C548B6">
              <w:t>Monkshood</w:t>
            </w:r>
          </w:p>
        </w:tc>
      </w:tr>
      <w:tr w:rsidR="00D77232" w:rsidRPr="008A3971" w14:paraId="119AD7D8" w14:textId="77777777" w:rsidTr="00C548B6">
        <w:tc>
          <w:tcPr>
            <w:tcW w:w="4252" w:type="dxa"/>
            <w:shd w:val="clear" w:color="auto" w:fill="FFFFFF" w:themeFill="background1"/>
          </w:tcPr>
          <w:p w14:paraId="4C06F7E3" w14:textId="77777777" w:rsidR="00D77232" w:rsidRPr="00C548B6" w:rsidRDefault="00D77232" w:rsidP="00C548B6">
            <w:r w:rsidRPr="00C548B6">
              <w:t>Actaea</w:t>
            </w:r>
          </w:p>
        </w:tc>
        <w:tc>
          <w:tcPr>
            <w:tcW w:w="3402" w:type="dxa"/>
            <w:shd w:val="clear" w:color="auto" w:fill="FFFFFF" w:themeFill="background1"/>
          </w:tcPr>
          <w:p w14:paraId="4260AB5D" w14:textId="77777777" w:rsidR="00D77232" w:rsidRPr="00C548B6" w:rsidRDefault="00D77232" w:rsidP="00C548B6"/>
        </w:tc>
      </w:tr>
      <w:tr w:rsidR="00D77232" w:rsidRPr="008A3971" w14:paraId="0D0A9962" w14:textId="77777777" w:rsidTr="00C548B6">
        <w:tc>
          <w:tcPr>
            <w:tcW w:w="4252" w:type="dxa"/>
            <w:shd w:val="clear" w:color="auto" w:fill="FFFFFF" w:themeFill="background1"/>
          </w:tcPr>
          <w:p w14:paraId="7C5730C3" w14:textId="77777777" w:rsidR="00D77232" w:rsidRPr="00C548B6" w:rsidRDefault="00D77232" w:rsidP="00C548B6">
            <w:r w:rsidRPr="00C548B6">
              <w:t>Atropa</w:t>
            </w:r>
          </w:p>
        </w:tc>
        <w:tc>
          <w:tcPr>
            <w:tcW w:w="3402" w:type="dxa"/>
            <w:shd w:val="clear" w:color="auto" w:fill="FFFFFF" w:themeFill="background1"/>
          </w:tcPr>
          <w:p w14:paraId="37F6AAFE" w14:textId="77777777" w:rsidR="00D77232" w:rsidRPr="00C548B6" w:rsidRDefault="00D77232" w:rsidP="00C548B6"/>
        </w:tc>
      </w:tr>
      <w:tr w:rsidR="00D77232" w:rsidRPr="008A3971" w14:paraId="6D39ED79" w14:textId="77777777" w:rsidTr="00C548B6">
        <w:tc>
          <w:tcPr>
            <w:tcW w:w="4252" w:type="dxa"/>
            <w:shd w:val="clear" w:color="auto" w:fill="FFFFFF" w:themeFill="background1"/>
          </w:tcPr>
          <w:p w14:paraId="6AAB0689" w14:textId="77777777" w:rsidR="00D77232" w:rsidRPr="00C548B6" w:rsidRDefault="00D77232" w:rsidP="00C548B6">
            <w:r w:rsidRPr="00C548B6">
              <w:t>Daphne</w:t>
            </w:r>
          </w:p>
        </w:tc>
        <w:tc>
          <w:tcPr>
            <w:tcW w:w="3402" w:type="dxa"/>
            <w:shd w:val="clear" w:color="auto" w:fill="FFFFFF" w:themeFill="background1"/>
          </w:tcPr>
          <w:p w14:paraId="3E26AFFA" w14:textId="77777777" w:rsidR="00D77232" w:rsidRPr="00C548B6" w:rsidRDefault="00D77232" w:rsidP="00C548B6"/>
        </w:tc>
      </w:tr>
      <w:tr w:rsidR="00D77232" w:rsidRPr="008A3971" w14:paraId="7285A055" w14:textId="77777777" w:rsidTr="00C548B6">
        <w:tc>
          <w:tcPr>
            <w:tcW w:w="4252" w:type="dxa"/>
            <w:shd w:val="clear" w:color="auto" w:fill="FFFFFF" w:themeFill="background1"/>
          </w:tcPr>
          <w:p w14:paraId="62582B1F" w14:textId="77777777" w:rsidR="00D77232" w:rsidRPr="00C548B6" w:rsidRDefault="00D77232" w:rsidP="00C548B6">
            <w:r w:rsidRPr="00C548B6">
              <w:t>Datura</w:t>
            </w:r>
          </w:p>
        </w:tc>
        <w:tc>
          <w:tcPr>
            <w:tcW w:w="3402" w:type="dxa"/>
            <w:shd w:val="clear" w:color="auto" w:fill="FFFFFF" w:themeFill="background1"/>
          </w:tcPr>
          <w:p w14:paraId="6B7B4151" w14:textId="77777777" w:rsidR="00D77232" w:rsidRPr="00C548B6" w:rsidRDefault="00D77232" w:rsidP="00C548B6">
            <w:r w:rsidRPr="00C548B6">
              <w:t>Thornapple</w:t>
            </w:r>
          </w:p>
        </w:tc>
      </w:tr>
      <w:tr w:rsidR="00D77232" w:rsidRPr="008A3971" w14:paraId="54829F39" w14:textId="77777777" w:rsidTr="00C548B6">
        <w:tc>
          <w:tcPr>
            <w:tcW w:w="4252" w:type="dxa"/>
            <w:shd w:val="clear" w:color="auto" w:fill="FFFFFF" w:themeFill="background1"/>
          </w:tcPr>
          <w:p w14:paraId="0B64C9E7" w14:textId="77777777" w:rsidR="00D77232" w:rsidRPr="00C548B6" w:rsidRDefault="00D77232" w:rsidP="00C548B6">
            <w:r w:rsidRPr="00C548B6">
              <w:t>Digitalis</w:t>
            </w:r>
          </w:p>
        </w:tc>
        <w:tc>
          <w:tcPr>
            <w:tcW w:w="3402" w:type="dxa"/>
            <w:shd w:val="clear" w:color="auto" w:fill="FFFFFF" w:themeFill="background1"/>
          </w:tcPr>
          <w:p w14:paraId="34A2617C" w14:textId="77777777" w:rsidR="00D77232" w:rsidRPr="00C548B6" w:rsidRDefault="00D77232" w:rsidP="00C548B6"/>
        </w:tc>
      </w:tr>
      <w:tr w:rsidR="00D77232" w:rsidRPr="008A3971" w14:paraId="35BBFCC4" w14:textId="77777777" w:rsidTr="00C548B6">
        <w:tc>
          <w:tcPr>
            <w:tcW w:w="4252" w:type="dxa"/>
            <w:shd w:val="clear" w:color="auto" w:fill="FFFFFF" w:themeFill="background1"/>
          </w:tcPr>
          <w:p w14:paraId="32232AFE" w14:textId="77777777" w:rsidR="00D77232" w:rsidRPr="00C548B6" w:rsidRDefault="00D77232" w:rsidP="00C548B6">
            <w:r w:rsidRPr="00C548B6">
              <w:t>Euphorbia</w:t>
            </w:r>
          </w:p>
        </w:tc>
        <w:tc>
          <w:tcPr>
            <w:tcW w:w="3402" w:type="dxa"/>
            <w:shd w:val="clear" w:color="auto" w:fill="FFFFFF" w:themeFill="background1"/>
          </w:tcPr>
          <w:p w14:paraId="0A353196" w14:textId="77777777" w:rsidR="00D77232" w:rsidRPr="00C548B6" w:rsidRDefault="00D77232" w:rsidP="00C548B6"/>
        </w:tc>
      </w:tr>
      <w:tr w:rsidR="00D77232" w:rsidRPr="008A3971" w14:paraId="087A6750" w14:textId="77777777" w:rsidTr="00C548B6">
        <w:tc>
          <w:tcPr>
            <w:tcW w:w="4252" w:type="dxa"/>
            <w:shd w:val="clear" w:color="auto" w:fill="FFFFFF" w:themeFill="background1"/>
          </w:tcPr>
          <w:p w14:paraId="07DCCAAA" w14:textId="77777777" w:rsidR="00D77232" w:rsidRPr="00C548B6" w:rsidRDefault="00D77232" w:rsidP="00C548B6">
            <w:r w:rsidRPr="00C548B6">
              <w:t>Hyoscyamus sp.</w:t>
            </w:r>
          </w:p>
        </w:tc>
        <w:tc>
          <w:tcPr>
            <w:tcW w:w="3402" w:type="dxa"/>
            <w:shd w:val="clear" w:color="auto" w:fill="FFFFFF" w:themeFill="background1"/>
          </w:tcPr>
          <w:p w14:paraId="3C579EF8" w14:textId="77777777" w:rsidR="00D77232" w:rsidRPr="00C548B6" w:rsidRDefault="00D77232" w:rsidP="00C548B6">
            <w:r w:rsidRPr="00C548B6">
              <w:t>Henbane</w:t>
            </w:r>
          </w:p>
        </w:tc>
      </w:tr>
      <w:tr w:rsidR="00D77232" w:rsidRPr="008A3971" w14:paraId="33E20E2C" w14:textId="77777777" w:rsidTr="00C548B6">
        <w:tc>
          <w:tcPr>
            <w:tcW w:w="4252" w:type="dxa"/>
            <w:shd w:val="clear" w:color="auto" w:fill="FFFFFF" w:themeFill="background1"/>
          </w:tcPr>
          <w:p w14:paraId="5ADA2C05" w14:textId="77777777" w:rsidR="00D77232" w:rsidRPr="00C548B6" w:rsidRDefault="00D77232" w:rsidP="00C548B6">
            <w:r w:rsidRPr="00C548B6">
              <w:t>Rhamnus</w:t>
            </w:r>
          </w:p>
        </w:tc>
        <w:tc>
          <w:tcPr>
            <w:tcW w:w="3402" w:type="dxa"/>
            <w:shd w:val="clear" w:color="auto" w:fill="FFFFFF" w:themeFill="background1"/>
          </w:tcPr>
          <w:p w14:paraId="7ED7B259" w14:textId="77777777" w:rsidR="00D77232" w:rsidRPr="00C548B6" w:rsidRDefault="00D77232" w:rsidP="00C548B6"/>
        </w:tc>
      </w:tr>
      <w:tr w:rsidR="00D77232" w:rsidRPr="008A3971" w14:paraId="0D74B513" w14:textId="77777777" w:rsidTr="00C548B6">
        <w:tc>
          <w:tcPr>
            <w:tcW w:w="4252" w:type="dxa"/>
            <w:shd w:val="clear" w:color="auto" w:fill="FFFFFF" w:themeFill="background1"/>
          </w:tcPr>
          <w:p w14:paraId="024681FC" w14:textId="77777777" w:rsidR="00D77232" w:rsidRPr="00C548B6" w:rsidRDefault="00D77232" w:rsidP="00C548B6">
            <w:r w:rsidRPr="00C548B6">
              <w:t>Rhus</w:t>
            </w:r>
          </w:p>
        </w:tc>
        <w:tc>
          <w:tcPr>
            <w:tcW w:w="3402" w:type="dxa"/>
            <w:shd w:val="clear" w:color="auto" w:fill="FFFFFF" w:themeFill="background1"/>
          </w:tcPr>
          <w:p w14:paraId="65F54569" w14:textId="77777777" w:rsidR="00D77232" w:rsidRPr="00C548B6" w:rsidRDefault="00D77232" w:rsidP="00C548B6"/>
        </w:tc>
      </w:tr>
      <w:tr w:rsidR="00D77232" w:rsidRPr="008A3971" w14:paraId="58194113" w14:textId="77777777" w:rsidTr="00C548B6">
        <w:tc>
          <w:tcPr>
            <w:tcW w:w="4252" w:type="dxa"/>
            <w:shd w:val="clear" w:color="auto" w:fill="FFFFFF" w:themeFill="background1"/>
          </w:tcPr>
          <w:p w14:paraId="515361E8" w14:textId="77777777" w:rsidR="00D77232" w:rsidRPr="00C548B6" w:rsidRDefault="00D77232" w:rsidP="00C548B6">
            <w:r w:rsidRPr="00C548B6">
              <w:t>Scilla</w:t>
            </w:r>
          </w:p>
        </w:tc>
        <w:tc>
          <w:tcPr>
            <w:tcW w:w="3402" w:type="dxa"/>
            <w:shd w:val="clear" w:color="auto" w:fill="FFFFFF" w:themeFill="background1"/>
          </w:tcPr>
          <w:p w14:paraId="06DFF07B" w14:textId="77777777" w:rsidR="00D77232" w:rsidRPr="00C548B6" w:rsidRDefault="00D77232" w:rsidP="00C548B6"/>
        </w:tc>
      </w:tr>
      <w:tr w:rsidR="00D77232" w:rsidRPr="008A3971" w14:paraId="0AAF702C" w14:textId="77777777" w:rsidTr="00C548B6">
        <w:tc>
          <w:tcPr>
            <w:tcW w:w="4252" w:type="dxa"/>
            <w:shd w:val="clear" w:color="auto" w:fill="FFFFFF" w:themeFill="background1"/>
          </w:tcPr>
          <w:p w14:paraId="5BE25E0D" w14:textId="77777777" w:rsidR="00D77232" w:rsidRPr="00C548B6" w:rsidRDefault="00D77232" w:rsidP="00C548B6">
            <w:r w:rsidRPr="00C548B6">
              <w:t>Solanum</w:t>
            </w:r>
          </w:p>
        </w:tc>
        <w:tc>
          <w:tcPr>
            <w:tcW w:w="3402" w:type="dxa"/>
            <w:shd w:val="clear" w:color="auto" w:fill="FFFFFF" w:themeFill="background1"/>
          </w:tcPr>
          <w:p w14:paraId="163F04FF" w14:textId="77777777" w:rsidR="00D77232" w:rsidRPr="00C548B6" w:rsidRDefault="00D77232" w:rsidP="00C548B6"/>
        </w:tc>
      </w:tr>
      <w:tr w:rsidR="00D77232" w:rsidRPr="008A3971" w14:paraId="15DF3B09" w14:textId="77777777" w:rsidTr="00C548B6">
        <w:tc>
          <w:tcPr>
            <w:tcW w:w="4252" w:type="dxa"/>
            <w:shd w:val="clear" w:color="auto" w:fill="FFFFFF" w:themeFill="background1"/>
          </w:tcPr>
          <w:p w14:paraId="076F110B" w14:textId="77777777" w:rsidR="00D77232" w:rsidRPr="00C548B6" w:rsidRDefault="00D77232" w:rsidP="00C548B6">
            <w:r w:rsidRPr="00C548B6">
              <w:t>Cyanogenic genus (Cyanide containing)</w:t>
            </w:r>
          </w:p>
        </w:tc>
        <w:tc>
          <w:tcPr>
            <w:tcW w:w="3402" w:type="dxa"/>
            <w:shd w:val="clear" w:color="auto" w:fill="FFFFFF" w:themeFill="background1"/>
          </w:tcPr>
          <w:p w14:paraId="4AED8A4B" w14:textId="77777777" w:rsidR="00D77232" w:rsidRPr="00C548B6" w:rsidRDefault="00D77232" w:rsidP="00C548B6"/>
        </w:tc>
      </w:tr>
      <w:tr w:rsidR="00D77232" w:rsidRPr="008A3971" w14:paraId="1304AE4E" w14:textId="77777777" w:rsidTr="00C548B6">
        <w:tc>
          <w:tcPr>
            <w:tcW w:w="4252" w:type="dxa"/>
            <w:shd w:val="clear" w:color="auto" w:fill="FFFFFF" w:themeFill="background1"/>
          </w:tcPr>
          <w:p w14:paraId="2FE88F4E" w14:textId="77777777" w:rsidR="00D77232" w:rsidRPr="00C548B6" w:rsidRDefault="00D77232" w:rsidP="00C548B6">
            <w:r w:rsidRPr="00C548B6">
              <w:t>Malus</w:t>
            </w:r>
          </w:p>
        </w:tc>
        <w:tc>
          <w:tcPr>
            <w:tcW w:w="3402" w:type="dxa"/>
            <w:shd w:val="clear" w:color="auto" w:fill="FFFFFF" w:themeFill="background1"/>
          </w:tcPr>
          <w:p w14:paraId="07CE5E4F" w14:textId="77777777" w:rsidR="00D77232" w:rsidRPr="00C548B6" w:rsidRDefault="00D77232" w:rsidP="00C548B6"/>
        </w:tc>
      </w:tr>
      <w:tr w:rsidR="00D77232" w:rsidRPr="008A3971" w14:paraId="5D8AFF69" w14:textId="77777777" w:rsidTr="00C548B6">
        <w:tc>
          <w:tcPr>
            <w:tcW w:w="4252" w:type="dxa"/>
            <w:shd w:val="clear" w:color="auto" w:fill="FFFFFF" w:themeFill="background1"/>
          </w:tcPr>
          <w:p w14:paraId="359FA341" w14:textId="77777777" w:rsidR="00D77232" w:rsidRPr="00C548B6" w:rsidRDefault="00D77232" w:rsidP="00C548B6">
            <w:r w:rsidRPr="00C548B6">
              <w:lastRenderedPageBreak/>
              <w:t xml:space="preserve">Pyrus </w:t>
            </w:r>
          </w:p>
        </w:tc>
        <w:tc>
          <w:tcPr>
            <w:tcW w:w="3402" w:type="dxa"/>
            <w:shd w:val="clear" w:color="auto" w:fill="FFFFFF" w:themeFill="background1"/>
          </w:tcPr>
          <w:p w14:paraId="4846C1F0" w14:textId="77777777" w:rsidR="00D77232" w:rsidRPr="00C548B6" w:rsidRDefault="00D77232" w:rsidP="00C548B6"/>
        </w:tc>
      </w:tr>
      <w:tr w:rsidR="00D77232" w:rsidRPr="008A3971" w14:paraId="34C708C8" w14:textId="77777777" w:rsidTr="00C548B6">
        <w:tc>
          <w:tcPr>
            <w:tcW w:w="4252" w:type="dxa"/>
            <w:shd w:val="clear" w:color="auto" w:fill="FFFFFF" w:themeFill="background1"/>
          </w:tcPr>
          <w:p w14:paraId="38753636" w14:textId="77777777" w:rsidR="00D77232" w:rsidRPr="00C548B6" w:rsidRDefault="00D77232" w:rsidP="00C548B6">
            <w:r w:rsidRPr="00C548B6">
              <w:t xml:space="preserve">Prunus </w:t>
            </w:r>
          </w:p>
        </w:tc>
        <w:tc>
          <w:tcPr>
            <w:tcW w:w="3402" w:type="dxa"/>
            <w:shd w:val="clear" w:color="auto" w:fill="FFFFFF" w:themeFill="background1"/>
          </w:tcPr>
          <w:p w14:paraId="03AD9202" w14:textId="77777777" w:rsidR="00D77232" w:rsidRPr="00C548B6" w:rsidRDefault="00D77232" w:rsidP="00C548B6"/>
        </w:tc>
      </w:tr>
      <w:tr w:rsidR="00D77232" w:rsidRPr="008A3971" w14:paraId="783B1AC3" w14:textId="77777777" w:rsidTr="00C548B6">
        <w:tc>
          <w:tcPr>
            <w:tcW w:w="4252" w:type="dxa"/>
            <w:shd w:val="clear" w:color="auto" w:fill="FFFFFF" w:themeFill="background1"/>
          </w:tcPr>
          <w:p w14:paraId="52A8A105" w14:textId="77777777" w:rsidR="00D77232" w:rsidRPr="00C548B6" w:rsidRDefault="00D77232" w:rsidP="00C548B6">
            <w:r w:rsidRPr="00C548B6">
              <w:t>Sambucus</w:t>
            </w:r>
          </w:p>
        </w:tc>
        <w:tc>
          <w:tcPr>
            <w:tcW w:w="3402" w:type="dxa"/>
            <w:shd w:val="clear" w:color="auto" w:fill="FFFFFF" w:themeFill="background1"/>
          </w:tcPr>
          <w:p w14:paraId="2A3617C8" w14:textId="77777777" w:rsidR="00D77232" w:rsidRPr="00C548B6" w:rsidRDefault="00D77232" w:rsidP="00C548B6"/>
        </w:tc>
      </w:tr>
      <w:tr w:rsidR="00D77232" w:rsidRPr="008A3971" w14:paraId="26070464" w14:textId="77777777" w:rsidTr="00C548B6">
        <w:tc>
          <w:tcPr>
            <w:tcW w:w="4252" w:type="dxa"/>
            <w:shd w:val="clear" w:color="auto" w:fill="FFFFFF" w:themeFill="background1"/>
          </w:tcPr>
          <w:p w14:paraId="0E7E9325" w14:textId="77777777" w:rsidR="00D77232" w:rsidRPr="00C548B6" w:rsidRDefault="00D77232" w:rsidP="00C548B6">
            <w:r w:rsidRPr="00C548B6">
              <w:t>Linum</w:t>
            </w:r>
          </w:p>
        </w:tc>
        <w:tc>
          <w:tcPr>
            <w:tcW w:w="3402" w:type="dxa"/>
            <w:shd w:val="clear" w:color="auto" w:fill="FFFFFF" w:themeFill="background1"/>
          </w:tcPr>
          <w:p w14:paraId="28DF9FED" w14:textId="77777777" w:rsidR="00D77232" w:rsidRPr="00C548B6" w:rsidRDefault="00D77232" w:rsidP="00C548B6"/>
        </w:tc>
      </w:tr>
      <w:tr w:rsidR="00D77232" w:rsidRPr="008A3971" w14:paraId="23490309" w14:textId="77777777" w:rsidTr="00C548B6">
        <w:tc>
          <w:tcPr>
            <w:tcW w:w="4252" w:type="dxa"/>
            <w:shd w:val="clear" w:color="auto" w:fill="FFFFFF" w:themeFill="background1"/>
          </w:tcPr>
          <w:p w14:paraId="76403A21" w14:textId="77777777" w:rsidR="00D77232" w:rsidRPr="00C548B6" w:rsidRDefault="00D77232" w:rsidP="00C548B6">
            <w:r w:rsidRPr="00C548B6">
              <w:t xml:space="preserve">Sorghum </w:t>
            </w:r>
          </w:p>
        </w:tc>
        <w:tc>
          <w:tcPr>
            <w:tcW w:w="3402" w:type="dxa"/>
            <w:shd w:val="clear" w:color="auto" w:fill="FFFFFF" w:themeFill="background1"/>
          </w:tcPr>
          <w:p w14:paraId="190300F9" w14:textId="77777777" w:rsidR="00D77232" w:rsidRPr="00C548B6" w:rsidRDefault="00D77232" w:rsidP="00C548B6"/>
        </w:tc>
      </w:tr>
      <w:tr w:rsidR="00D77232" w:rsidRPr="008A3971" w14:paraId="5C1644D5" w14:textId="77777777" w:rsidTr="00C548B6">
        <w:tc>
          <w:tcPr>
            <w:tcW w:w="4252" w:type="dxa"/>
            <w:shd w:val="clear" w:color="auto" w:fill="FFFFFF" w:themeFill="background1"/>
          </w:tcPr>
          <w:p w14:paraId="43063B0C" w14:textId="77777777" w:rsidR="00D77232" w:rsidRPr="00C548B6" w:rsidRDefault="00D77232" w:rsidP="00C548B6">
            <w:r w:rsidRPr="00C548B6">
              <w:t>Alelanchier</w:t>
            </w:r>
          </w:p>
        </w:tc>
        <w:tc>
          <w:tcPr>
            <w:tcW w:w="3402" w:type="dxa"/>
            <w:shd w:val="clear" w:color="auto" w:fill="FFFFFF" w:themeFill="background1"/>
          </w:tcPr>
          <w:p w14:paraId="61141FD6" w14:textId="77777777" w:rsidR="00D77232" w:rsidRPr="00C548B6" w:rsidRDefault="00D77232" w:rsidP="00C548B6"/>
        </w:tc>
      </w:tr>
      <w:tr w:rsidR="00D77232" w:rsidRPr="008A3971" w14:paraId="2B5898BC" w14:textId="77777777" w:rsidTr="00C548B6">
        <w:tc>
          <w:tcPr>
            <w:tcW w:w="4252" w:type="dxa"/>
            <w:shd w:val="clear" w:color="auto" w:fill="FFFFFF" w:themeFill="background1"/>
          </w:tcPr>
          <w:p w14:paraId="5D5B9564" w14:textId="77777777" w:rsidR="00D77232" w:rsidRPr="00C548B6" w:rsidRDefault="00D77232" w:rsidP="00C548B6"/>
        </w:tc>
        <w:tc>
          <w:tcPr>
            <w:tcW w:w="3402" w:type="dxa"/>
            <w:shd w:val="clear" w:color="auto" w:fill="FFFFFF" w:themeFill="background1"/>
          </w:tcPr>
          <w:p w14:paraId="1D7EFA64" w14:textId="77777777" w:rsidR="00D77232" w:rsidRPr="00C548B6" w:rsidRDefault="00D77232" w:rsidP="00C548B6"/>
        </w:tc>
      </w:tr>
      <w:tr w:rsidR="00D77232" w:rsidRPr="008A3971" w14:paraId="6A5292AB" w14:textId="77777777" w:rsidTr="00C548B6">
        <w:tc>
          <w:tcPr>
            <w:tcW w:w="4252" w:type="dxa"/>
            <w:shd w:val="clear" w:color="auto" w:fill="FFFFFF" w:themeFill="background1"/>
          </w:tcPr>
          <w:p w14:paraId="00E825F0" w14:textId="77777777" w:rsidR="00D77232" w:rsidRPr="00C548B6" w:rsidRDefault="00D77232" w:rsidP="00C548B6">
            <w:r w:rsidRPr="00C548B6">
              <w:t>Skin irritants</w:t>
            </w:r>
          </w:p>
        </w:tc>
        <w:tc>
          <w:tcPr>
            <w:tcW w:w="3402" w:type="dxa"/>
            <w:shd w:val="clear" w:color="auto" w:fill="FFFFFF" w:themeFill="background1"/>
          </w:tcPr>
          <w:p w14:paraId="65042028" w14:textId="77777777" w:rsidR="00D77232" w:rsidRPr="00C548B6" w:rsidRDefault="00D77232" w:rsidP="00C548B6"/>
        </w:tc>
      </w:tr>
      <w:tr w:rsidR="00D77232" w:rsidRPr="008A3971" w14:paraId="6FD80DF8" w14:textId="77777777" w:rsidTr="00C548B6">
        <w:tc>
          <w:tcPr>
            <w:tcW w:w="4252" w:type="dxa"/>
            <w:shd w:val="clear" w:color="auto" w:fill="FFFFFF" w:themeFill="background1"/>
          </w:tcPr>
          <w:p w14:paraId="7CD1A440" w14:textId="77777777" w:rsidR="00D77232" w:rsidRPr="00C548B6" w:rsidRDefault="00D77232" w:rsidP="00C548B6">
            <w:r w:rsidRPr="00C548B6">
              <w:t xml:space="preserve">Aconitum sp. </w:t>
            </w:r>
          </w:p>
        </w:tc>
        <w:tc>
          <w:tcPr>
            <w:tcW w:w="3402" w:type="dxa"/>
            <w:shd w:val="clear" w:color="auto" w:fill="FFFFFF" w:themeFill="background1"/>
          </w:tcPr>
          <w:p w14:paraId="11972E4E" w14:textId="77777777" w:rsidR="00D77232" w:rsidRPr="00C548B6" w:rsidRDefault="00D77232" w:rsidP="00C548B6">
            <w:r w:rsidRPr="00C548B6">
              <w:t>Monkshood</w:t>
            </w:r>
          </w:p>
        </w:tc>
      </w:tr>
      <w:tr w:rsidR="00D77232" w:rsidRPr="008A3971" w14:paraId="56E6BCA0" w14:textId="77777777" w:rsidTr="00C548B6">
        <w:tc>
          <w:tcPr>
            <w:tcW w:w="4252" w:type="dxa"/>
            <w:shd w:val="clear" w:color="auto" w:fill="FFFFFF" w:themeFill="background1"/>
          </w:tcPr>
          <w:p w14:paraId="4E9CE6AB" w14:textId="77777777" w:rsidR="00D77232" w:rsidRPr="00C548B6" w:rsidRDefault="00D77232" w:rsidP="00C548B6">
            <w:r w:rsidRPr="00C548B6">
              <w:t>Actaea</w:t>
            </w:r>
          </w:p>
        </w:tc>
        <w:tc>
          <w:tcPr>
            <w:tcW w:w="3402" w:type="dxa"/>
            <w:shd w:val="clear" w:color="auto" w:fill="FFFFFF" w:themeFill="background1"/>
          </w:tcPr>
          <w:p w14:paraId="744A0675" w14:textId="77777777" w:rsidR="00D77232" w:rsidRPr="00C548B6" w:rsidRDefault="00D77232" w:rsidP="00C548B6">
            <w:r w:rsidRPr="00C548B6">
              <w:t>Baneberry</w:t>
            </w:r>
          </w:p>
        </w:tc>
      </w:tr>
      <w:tr w:rsidR="00D77232" w:rsidRPr="008A3971" w14:paraId="3BB4C916" w14:textId="77777777" w:rsidTr="00C548B6">
        <w:tc>
          <w:tcPr>
            <w:tcW w:w="4252" w:type="dxa"/>
            <w:shd w:val="clear" w:color="auto" w:fill="FFFFFF" w:themeFill="background1"/>
          </w:tcPr>
          <w:p w14:paraId="6CDF255B" w14:textId="77777777" w:rsidR="00D77232" w:rsidRPr="00C548B6" w:rsidRDefault="00D77232" w:rsidP="00C548B6">
            <w:r w:rsidRPr="00C548B6">
              <w:t>Alstromeria</w:t>
            </w:r>
          </w:p>
        </w:tc>
        <w:tc>
          <w:tcPr>
            <w:tcW w:w="3402" w:type="dxa"/>
            <w:shd w:val="clear" w:color="auto" w:fill="FFFFFF" w:themeFill="background1"/>
          </w:tcPr>
          <w:p w14:paraId="47A90F17" w14:textId="77777777" w:rsidR="00D77232" w:rsidRPr="00C548B6" w:rsidRDefault="00D77232" w:rsidP="00C548B6"/>
        </w:tc>
      </w:tr>
      <w:tr w:rsidR="00D77232" w:rsidRPr="008A3971" w14:paraId="57A36257" w14:textId="77777777" w:rsidTr="00C548B6">
        <w:tc>
          <w:tcPr>
            <w:tcW w:w="4252" w:type="dxa"/>
            <w:shd w:val="clear" w:color="auto" w:fill="FFFFFF" w:themeFill="background1"/>
          </w:tcPr>
          <w:p w14:paraId="219321C4" w14:textId="77777777" w:rsidR="00D77232" w:rsidRPr="00C548B6" w:rsidRDefault="00D77232" w:rsidP="00C548B6">
            <w:r w:rsidRPr="00C548B6">
              <w:t>Atropa</w:t>
            </w:r>
          </w:p>
        </w:tc>
        <w:tc>
          <w:tcPr>
            <w:tcW w:w="3402" w:type="dxa"/>
            <w:shd w:val="clear" w:color="auto" w:fill="FFFFFF" w:themeFill="background1"/>
          </w:tcPr>
          <w:p w14:paraId="24832EB4" w14:textId="77777777" w:rsidR="00D77232" w:rsidRPr="00C548B6" w:rsidRDefault="00D77232" w:rsidP="00C548B6"/>
        </w:tc>
      </w:tr>
      <w:tr w:rsidR="00D77232" w:rsidRPr="008A3971" w14:paraId="7F7F6883" w14:textId="77777777" w:rsidTr="00C548B6">
        <w:tc>
          <w:tcPr>
            <w:tcW w:w="4252" w:type="dxa"/>
            <w:shd w:val="clear" w:color="auto" w:fill="FFFFFF" w:themeFill="background1"/>
          </w:tcPr>
          <w:p w14:paraId="3200913A" w14:textId="77777777" w:rsidR="00D77232" w:rsidRPr="00C548B6" w:rsidRDefault="00D77232" w:rsidP="00C548B6">
            <w:r w:rsidRPr="00C548B6">
              <w:t>Chrysanthemum</w:t>
            </w:r>
          </w:p>
        </w:tc>
        <w:tc>
          <w:tcPr>
            <w:tcW w:w="3402" w:type="dxa"/>
            <w:shd w:val="clear" w:color="auto" w:fill="FFFFFF" w:themeFill="background1"/>
          </w:tcPr>
          <w:p w14:paraId="5AD02DF1" w14:textId="77777777" w:rsidR="00D77232" w:rsidRPr="00C548B6" w:rsidRDefault="00D77232" w:rsidP="00C548B6">
            <w:r w:rsidRPr="00C548B6">
              <w:t>Marigold</w:t>
            </w:r>
          </w:p>
        </w:tc>
      </w:tr>
      <w:tr w:rsidR="00D77232" w:rsidRPr="008A3971" w14:paraId="62E0CED8" w14:textId="77777777" w:rsidTr="00C548B6">
        <w:tc>
          <w:tcPr>
            <w:tcW w:w="4252" w:type="dxa"/>
            <w:shd w:val="clear" w:color="auto" w:fill="FFFFFF" w:themeFill="background1"/>
          </w:tcPr>
          <w:p w14:paraId="55D9745B" w14:textId="77777777" w:rsidR="00D77232" w:rsidRPr="00C548B6" w:rsidRDefault="00D77232" w:rsidP="00C548B6">
            <w:r w:rsidRPr="00C548B6">
              <w:t>Daphne</w:t>
            </w:r>
          </w:p>
        </w:tc>
        <w:tc>
          <w:tcPr>
            <w:tcW w:w="3402" w:type="dxa"/>
            <w:shd w:val="clear" w:color="auto" w:fill="FFFFFF" w:themeFill="background1"/>
          </w:tcPr>
          <w:p w14:paraId="1251B030" w14:textId="77777777" w:rsidR="00D77232" w:rsidRPr="00C548B6" w:rsidRDefault="00D77232" w:rsidP="00C548B6"/>
        </w:tc>
      </w:tr>
      <w:tr w:rsidR="00D77232" w:rsidRPr="008A3971" w14:paraId="54A0D3BF" w14:textId="77777777" w:rsidTr="00C548B6">
        <w:tc>
          <w:tcPr>
            <w:tcW w:w="4252" w:type="dxa"/>
            <w:shd w:val="clear" w:color="auto" w:fill="FFFFFF" w:themeFill="background1"/>
          </w:tcPr>
          <w:p w14:paraId="656C1127" w14:textId="77777777" w:rsidR="00D77232" w:rsidRPr="00C548B6" w:rsidRDefault="00D77232" w:rsidP="00C548B6">
            <w:r w:rsidRPr="00C548B6">
              <w:t>Datura</w:t>
            </w:r>
          </w:p>
        </w:tc>
        <w:tc>
          <w:tcPr>
            <w:tcW w:w="3402" w:type="dxa"/>
            <w:shd w:val="clear" w:color="auto" w:fill="FFFFFF" w:themeFill="background1"/>
          </w:tcPr>
          <w:p w14:paraId="7DDAF974" w14:textId="77777777" w:rsidR="00D77232" w:rsidRPr="00C548B6" w:rsidRDefault="00D77232" w:rsidP="00C548B6">
            <w:r w:rsidRPr="00C548B6">
              <w:t>Thornapple</w:t>
            </w:r>
          </w:p>
        </w:tc>
      </w:tr>
      <w:tr w:rsidR="00D77232" w:rsidRPr="008A3971" w14:paraId="130D907B" w14:textId="77777777" w:rsidTr="00C548B6">
        <w:tc>
          <w:tcPr>
            <w:tcW w:w="4252" w:type="dxa"/>
            <w:shd w:val="clear" w:color="auto" w:fill="FFFFFF" w:themeFill="background1"/>
          </w:tcPr>
          <w:p w14:paraId="38E822ED" w14:textId="77777777" w:rsidR="00D77232" w:rsidRPr="00C548B6" w:rsidRDefault="00D77232" w:rsidP="00C548B6">
            <w:r w:rsidRPr="00C548B6">
              <w:t>Euphorbia</w:t>
            </w:r>
          </w:p>
        </w:tc>
        <w:tc>
          <w:tcPr>
            <w:tcW w:w="3402" w:type="dxa"/>
            <w:shd w:val="clear" w:color="auto" w:fill="FFFFFF" w:themeFill="background1"/>
          </w:tcPr>
          <w:p w14:paraId="3C909E16" w14:textId="77777777" w:rsidR="00D77232" w:rsidRPr="00C548B6" w:rsidRDefault="00D77232" w:rsidP="00C548B6"/>
        </w:tc>
      </w:tr>
      <w:tr w:rsidR="00D77232" w:rsidRPr="008A3971" w14:paraId="53B9CB55" w14:textId="77777777" w:rsidTr="00C548B6">
        <w:tc>
          <w:tcPr>
            <w:tcW w:w="4252" w:type="dxa"/>
            <w:shd w:val="clear" w:color="auto" w:fill="FFFFFF" w:themeFill="background1"/>
          </w:tcPr>
          <w:p w14:paraId="0A6C7409" w14:textId="77777777" w:rsidR="00D77232" w:rsidRPr="00C548B6" w:rsidRDefault="00D77232" w:rsidP="00C548B6">
            <w:r w:rsidRPr="00C548B6">
              <w:t>Hedera</w:t>
            </w:r>
          </w:p>
        </w:tc>
        <w:tc>
          <w:tcPr>
            <w:tcW w:w="3402" w:type="dxa"/>
            <w:shd w:val="clear" w:color="auto" w:fill="FFFFFF" w:themeFill="background1"/>
          </w:tcPr>
          <w:p w14:paraId="7DAC3D54" w14:textId="77777777" w:rsidR="00D77232" w:rsidRPr="00C548B6" w:rsidRDefault="00D77232" w:rsidP="00C548B6">
            <w:r w:rsidRPr="00C548B6">
              <w:t>Ivy</w:t>
            </w:r>
          </w:p>
        </w:tc>
      </w:tr>
      <w:tr w:rsidR="00D77232" w:rsidRPr="008A3971" w14:paraId="16FF1D68" w14:textId="77777777" w:rsidTr="00C548B6">
        <w:tc>
          <w:tcPr>
            <w:tcW w:w="4252" w:type="dxa"/>
            <w:shd w:val="clear" w:color="auto" w:fill="FFFFFF" w:themeFill="background1"/>
          </w:tcPr>
          <w:p w14:paraId="19BA539F" w14:textId="77777777" w:rsidR="00D77232" w:rsidRPr="00C548B6" w:rsidRDefault="00D77232" w:rsidP="00C548B6">
            <w:r w:rsidRPr="00C548B6">
              <w:t>Rhamnus</w:t>
            </w:r>
          </w:p>
        </w:tc>
        <w:tc>
          <w:tcPr>
            <w:tcW w:w="3402" w:type="dxa"/>
            <w:shd w:val="clear" w:color="auto" w:fill="FFFFFF" w:themeFill="background1"/>
          </w:tcPr>
          <w:p w14:paraId="1C26C924" w14:textId="77777777" w:rsidR="00D77232" w:rsidRPr="00C548B6" w:rsidRDefault="00D77232" w:rsidP="00C548B6"/>
        </w:tc>
      </w:tr>
      <w:tr w:rsidR="00D77232" w:rsidRPr="008A3971" w14:paraId="15B11EF9" w14:textId="77777777" w:rsidTr="00C548B6">
        <w:tc>
          <w:tcPr>
            <w:tcW w:w="4252" w:type="dxa"/>
            <w:shd w:val="clear" w:color="auto" w:fill="FFFFFF" w:themeFill="background1"/>
          </w:tcPr>
          <w:p w14:paraId="5417E284" w14:textId="77777777" w:rsidR="00D77232" w:rsidRPr="00C548B6" w:rsidRDefault="00D77232" w:rsidP="00C548B6">
            <w:r w:rsidRPr="00C548B6">
              <w:t>Rhus</w:t>
            </w:r>
            <w:r w:rsidR="007E119B" w:rsidRPr="00C548B6">
              <w:t xml:space="preserve"> and other Anacardiaceae</w:t>
            </w:r>
          </w:p>
        </w:tc>
        <w:tc>
          <w:tcPr>
            <w:tcW w:w="3402" w:type="dxa"/>
            <w:shd w:val="clear" w:color="auto" w:fill="FFFFFF" w:themeFill="background1"/>
          </w:tcPr>
          <w:p w14:paraId="3359C396" w14:textId="77777777" w:rsidR="00D77232" w:rsidRPr="00C548B6" w:rsidRDefault="00D77232" w:rsidP="00C548B6"/>
        </w:tc>
      </w:tr>
      <w:tr w:rsidR="00D77232" w:rsidRPr="008A3971" w14:paraId="3F5CCACE" w14:textId="77777777" w:rsidTr="00C548B6">
        <w:tc>
          <w:tcPr>
            <w:tcW w:w="4252" w:type="dxa"/>
            <w:shd w:val="clear" w:color="auto" w:fill="FFFFFF" w:themeFill="background1"/>
          </w:tcPr>
          <w:p w14:paraId="46FDE2E4" w14:textId="77777777" w:rsidR="00D77232" w:rsidRPr="00C548B6" w:rsidRDefault="00D66488" w:rsidP="00C548B6">
            <w:r w:rsidRPr="00C548B6">
              <w:t>Mucuna</w:t>
            </w:r>
          </w:p>
        </w:tc>
        <w:tc>
          <w:tcPr>
            <w:tcW w:w="3402" w:type="dxa"/>
            <w:shd w:val="clear" w:color="auto" w:fill="FFFFFF" w:themeFill="background1"/>
          </w:tcPr>
          <w:p w14:paraId="14F613A8" w14:textId="77777777" w:rsidR="00D77232" w:rsidRPr="00C548B6" w:rsidRDefault="00D77232" w:rsidP="00C548B6"/>
        </w:tc>
      </w:tr>
      <w:tr w:rsidR="00D77232" w:rsidRPr="008A3971" w14:paraId="281E7A10" w14:textId="77777777" w:rsidTr="00C548B6">
        <w:tc>
          <w:tcPr>
            <w:tcW w:w="4252" w:type="dxa"/>
            <w:shd w:val="clear" w:color="auto" w:fill="FFFFFF" w:themeFill="background1"/>
          </w:tcPr>
          <w:p w14:paraId="65DD1235" w14:textId="77777777" w:rsidR="00D77232" w:rsidRPr="00C548B6" w:rsidRDefault="00D77232" w:rsidP="00C548B6">
            <w:r w:rsidRPr="00C548B6">
              <w:t>Photosensitive</w:t>
            </w:r>
          </w:p>
        </w:tc>
        <w:tc>
          <w:tcPr>
            <w:tcW w:w="3402" w:type="dxa"/>
            <w:shd w:val="clear" w:color="auto" w:fill="FFFFFF" w:themeFill="background1"/>
          </w:tcPr>
          <w:p w14:paraId="6D105F22" w14:textId="77777777" w:rsidR="00D77232" w:rsidRPr="00C548B6" w:rsidRDefault="00D77232" w:rsidP="00C548B6"/>
        </w:tc>
      </w:tr>
      <w:tr w:rsidR="00D77232" w:rsidRPr="008A3971" w14:paraId="24172ABD" w14:textId="77777777" w:rsidTr="00C548B6">
        <w:tc>
          <w:tcPr>
            <w:tcW w:w="4252" w:type="dxa"/>
            <w:shd w:val="clear" w:color="auto" w:fill="FFFFFF" w:themeFill="background1"/>
          </w:tcPr>
          <w:p w14:paraId="343D8211" w14:textId="77777777" w:rsidR="00D77232" w:rsidRPr="00C548B6" w:rsidRDefault="00D77232" w:rsidP="00C548B6">
            <w:r w:rsidRPr="00C548B6">
              <w:t>Hypericum perforatum</w:t>
            </w:r>
          </w:p>
        </w:tc>
        <w:tc>
          <w:tcPr>
            <w:tcW w:w="3402" w:type="dxa"/>
            <w:shd w:val="clear" w:color="auto" w:fill="FFFFFF" w:themeFill="background1"/>
          </w:tcPr>
          <w:p w14:paraId="36B3A03E" w14:textId="77777777" w:rsidR="00D77232" w:rsidRPr="00C548B6" w:rsidRDefault="00D77232" w:rsidP="00C548B6">
            <w:r w:rsidRPr="00C548B6">
              <w:t>St. John’s Wort</w:t>
            </w:r>
          </w:p>
        </w:tc>
      </w:tr>
      <w:tr w:rsidR="00D77232" w:rsidRPr="008A3971" w14:paraId="04BE1413" w14:textId="77777777" w:rsidTr="00C548B6">
        <w:tc>
          <w:tcPr>
            <w:tcW w:w="4252" w:type="dxa"/>
            <w:shd w:val="clear" w:color="auto" w:fill="FFFFFF" w:themeFill="background1"/>
          </w:tcPr>
          <w:p w14:paraId="27CF61B0" w14:textId="77777777" w:rsidR="00D77232" w:rsidRPr="00C548B6" w:rsidRDefault="00D77232" w:rsidP="00C548B6">
            <w:r w:rsidRPr="00C548B6">
              <w:t>Ruta sp.</w:t>
            </w:r>
          </w:p>
        </w:tc>
        <w:tc>
          <w:tcPr>
            <w:tcW w:w="3402" w:type="dxa"/>
            <w:shd w:val="clear" w:color="auto" w:fill="FFFFFF" w:themeFill="background1"/>
          </w:tcPr>
          <w:p w14:paraId="59E36C49" w14:textId="77777777" w:rsidR="00D77232" w:rsidRPr="00C548B6" w:rsidRDefault="00D77232" w:rsidP="00C548B6">
            <w:r w:rsidRPr="00C548B6">
              <w:t>Rue</w:t>
            </w:r>
          </w:p>
        </w:tc>
      </w:tr>
      <w:tr w:rsidR="00D77232" w:rsidRPr="008A3971" w14:paraId="4C3C9081" w14:textId="77777777" w:rsidTr="00C548B6">
        <w:tc>
          <w:tcPr>
            <w:tcW w:w="4252" w:type="dxa"/>
            <w:shd w:val="clear" w:color="auto" w:fill="FFFFFF" w:themeFill="background1"/>
          </w:tcPr>
          <w:p w14:paraId="0B14D16E" w14:textId="77777777" w:rsidR="00D77232" w:rsidRPr="00C548B6" w:rsidRDefault="00D77232" w:rsidP="00C548B6">
            <w:r w:rsidRPr="00C548B6">
              <w:t>Heracleum mantegazzianum</w:t>
            </w:r>
          </w:p>
        </w:tc>
        <w:tc>
          <w:tcPr>
            <w:tcW w:w="3402" w:type="dxa"/>
            <w:shd w:val="clear" w:color="auto" w:fill="FFFFFF" w:themeFill="background1"/>
          </w:tcPr>
          <w:p w14:paraId="38B3291A" w14:textId="77777777" w:rsidR="00D77232" w:rsidRPr="00C548B6" w:rsidRDefault="00D77232" w:rsidP="00C548B6">
            <w:r w:rsidRPr="00C548B6">
              <w:t>Hogweed</w:t>
            </w:r>
          </w:p>
        </w:tc>
      </w:tr>
      <w:tr w:rsidR="00D77232" w:rsidRPr="008A3971" w14:paraId="212DC37F" w14:textId="77777777" w:rsidTr="00C548B6">
        <w:tc>
          <w:tcPr>
            <w:tcW w:w="4252" w:type="dxa"/>
            <w:shd w:val="clear" w:color="auto" w:fill="FFFFFF" w:themeFill="background1"/>
          </w:tcPr>
          <w:p w14:paraId="4A807855" w14:textId="77777777" w:rsidR="00D77232" w:rsidRPr="00C548B6" w:rsidRDefault="00D77232" w:rsidP="00C548B6">
            <w:r w:rsidRPr="00C548B6">
              <w:t>Asparagus sp.</w:t>
            </w:r>
          </w:p>
        </w:tc>
        <w:tc>
          <w:tcPr>
            <w:tcW w:w="3402" w:type="dxa"/>
            <w:shd w:val="clear" w:color="auto" w:fill="FFFFFF" w:themeFill="background1"/>
          </w:tcPr>
          <w:p w14:paraId="3D953C0E" w14:textId="77777777" w:rsidR="00D77232" w:rsidRPr="00C548B6" w:rsidRDefault="00D77232" w:rsidP="00C548B6">
            <w:r w:rsidRPr="00C548B6">
              <w:t>Asparagus Fern</w:t>
            </w:r>
          </w:p>
        </w:tc>
      </w:tr>
      <w:tr w:rsidR="00D77232" w:rsidRPr="008A3971" w14:paraId="7BC13ABF" w14:textId="77777777" w:rsidTr="00C548B6">
        <w:tc>
          <w:tcPr>
            <w:tcW w:w="4252" w:type="dxa"/>
            <w:shd w:val="clear" w:color="auto" w:fill="FFFFFF" w:themeFill="background1"/>
          </w:tcPr>
          <w:p w14:paraId="73B1B3E1" w14:textId="77777777" w:rsidR="00D77232" w:rsidRPr="00C548B6" w:rsidRDefault="00D77232" w:rsidP="00C548B6">
            <w:r w:rsidRPr="00C548B6">
              <w:t>Ficus</w:t>
            </w:r>
          </w:p>
        </w:tc>
        <w:tc>
          <w:tcPr>
            <w:tcW w:w="3402" w:type="dxa"/>
            <w:shd w:val="clear" w:color="auto" w:fill="FFFFFF" w:themeFill="background1"/>
          </w:tcPr>
          <w:p w14:paraId="034EA94A" w14:textId="77777777" w:rsidR="00D77232" w:rsidRPr="00C548B6" w:rsidRDefault="00D77232" w:rsidP="00C548B6">
            <w:r w:rsidRPr="00C548B6">
              <w:t>Fig</w:t>
            </w:r>
          </w:p>
        </w:tc>
      </w:tr>
      <w:tr w:rsidR="00D77232" w:rsidRPr="008A3971" w14:paraId="7F8BFF62" w14:textId="77777777" w:rsidTr="00C548B6">
        <w:tc>
          <w:tcPr>
            <w:tcW w:w="4252" w:type="dxa"/>
            <w:shd w:val="clear" w:color="auto" w:fill="FFFFFF" w:themeFill="background1"/>
          </w:tcPr>
          <w:p w14:paraId="3EF79A70" w14:textId="77777777" w:rsidR="00D77232" w:rsidRPr="00C548B6" w:rsidRDefault="00D77232" w:rsidP="00C548B6">
            <w:r w:rsidRPr="00C548B6">
              <w:t>Physical H and S</w:t>
            </w:r>
          </w:p>
        </w:tc>
        <w:tc>
          <w:tcPr>
            <w:tcW w:w="3402" w:type="dxa"/>
            <w:shd w:val="clear" w:color="auto" w:fill="FFFFFF" w:themeFill="background1"/>
          </w:tcPr>
          <w:p w14:paraId="3BEC9E91" w14:textId="77777777" w:rsidR="00D77232" w:rsidRPr="00C548B6" w:rsidRDefault="00D77232" w:rsidP="00C548B6"/>
        </w:tc>
      </w:tr>
      <w:tr w:rsidR="00D77232" w:rsidRPr="008A3971" w14:paraId="30CF7D3B" w14:textId="77777777" w:rsidTr="00C548B6">
        <w:tc>
          <w:tcPr>
            <w:tcW w:w="4252" w:type="dxa"/>
            <w:shd w:val="clear" w:color="auto" w:fill="FFFFFF" w:themeFill="background1"/>
          </w:tcPr>
          <w:p w14:paraId="38D14338" w14:textId="77777777" w:rsidR="00D77232" w:rsidRPr="00C548B6" w:rsidRDefault="00D77232" w:rsidP="00C548B6"/>
        </w:tc>
        <w:tc>
          <w:tcPr>
            <w:tcW w:w="3402" w:type="dxa"/>
            <w:shd w:val="clear" w:color="auto" w:fill="FFFFFF" w:themeFill="background1"/>
          </w:tcPr>
          <w:p w14:paraId="4F0C957B" w14:textId="77777777" w:rsidR="00D77232" w:rsidRPr="00C548B6" w:rsidRDefault="00D77232" w:rsidP="00C548B6"/>
        </w:tc>
      </w:tr>
      <w:tr w:rsidR="00D77232" w:rsidRPr="008A3971" w14:paraId="7983608B" w14:textId="77777777" w:rsidTr="00C548B6">
        <w:tc>
          <w:tcPr>
            <w:tcW w:w="4252" w:type="dxa"/>
            <w:shd w:val="clear" w:color="auto" w:fill="FFFFFF" w:themeFill="background1"/>
          </w:tcPr>
          <w:p w14:paraId="23040957" w14:textId="77777777" w:rsidR="00D77232" w:rsidRPr="00C548B6" w:rsidRDefault="00D77232" w:rsidP="00C548B6">
            <w:r w:rsidRPr="00C548B6">
              <w:t>Rubus sp.</w:t>
            </w:r>
          </w:p>
        </w:tc>
        <w:tc>
          <w:tcPr>
            <w:tcW w:w="3402" w:type="dxa"/>
            <w:shd w:val="clear" w:color="auto" w:fill="FFFFFF" w:themeFill="background1"/>
          </w:tcPr>
          <w:p w14:paraId="6CE71E54" w14:textId="77777777" w:rsidR="00D77232" w:rsidRPr="00C548B6" w:rsidRDefault="00D77232" w:rsidP="00C548B6"/>
        </w:tc>
      </w:tr>
      <w:tr w:rsidR="00D77232" w:rsidRPr="008A3971" w14:paraId="7109E8B6" w14:textId="77777777" w:rsidTr="00C548B6">
        <w:tc>
          <w:tcPr>
            <w:tcW w:w="4252" w:type="dxa"/>
            <w:shd w:val="clear" w:color="auto" w:fill="FFFFFF" w:themeFill="background1"/>
          </w:tcPr>
          <w:p w14:paraId="401BA138" w14:textId="77777777" w:rsidR="00D77232" w:rsidRPr="00C548B6" w:rsidRDefault="00D77232" w:rsidP="00C548B6">
            <w:r w:rsidRPr="00C548B6">
              <w:t>Urtica dioica</w:t>
            </w:r>
          </w:p>
        </w:tc>
        <w:tc>
          <w:tcPr>
            <w:tcW w:w="3402" w:type="dxa"/>
            <w:shd w:val="clear" w:color="auto" w:fill="FFFFFF" w:themeFill="background1"/>
          </w:tcPr>
          <w:p w14:paraId="7F04AA65" w14:textId="77777777" w:rsidR="00D77232" w:rsidRPr="00C548B6" w:rsidRDefault="00D77232" w:rsidP="00C548B6"/>
        </w:tc>
      </w:tr>
      <w:tr w:rsidR="00D77232" w:rsidRPr="008A3971" w14:paraId="2FB44A11" w14:textId="77777777" w:rsidTr="00C548B6">
        <w:tc>
          <w:tcPr>
            <w:tcW w:w="4252" w:type="dxa"/>
            <w:shd w:val="clear" w:color="auto" w:fill="FFFFFF" w:themeFill="background1"/>
          </w:tcPr>
          <w:p w14:paraId="2431906B" w14:textId="77777777" w:rsidR="00D77232" w:rsidRPr="00C548B6" w:rsidRDefault="00D77232" w:rsidP="00C548B6">
            <w:r w:rsidRPr="00C548B6">
              <w:t>Rosa sp.</w:t>
            </w:r>
          </w:p>
        </w:tc>
        <w:tc>
          <w:tcPr>
            <w:tcW w:w="3402" w:type="dxa"/>
            <w:shd w:val="clear" w:color="auto" w:fill="FFFFFF" w:themeFill="background1"/>
          </w:tcPr>
          <w:p w14:paraId="1C7E2DEB" w14:textId="77777777" w:rsidR="00D77232" w:rsidRPr="00C548B6" w:rsidRDefault="00D77232" w:rsidP="00C548B6"/>
        </w:tc>
      </w:tr>
      <w:tr w:rsidR="00D77232" w:rsidRPr="008A3971" w14:paraId="434D17AB" w14:textId="77777777" w:rsidTr="00C548B6">
        <w:tc>
          <w:tcPr>
            <w:tcW w:w="4252" w:type="dxa"/>
            <w:shd w:val="clear" w:color="auto" w:fill="FFFFFF" w:themeFill="background1"/>
          </w:tcPr>
          <w:p w14:paraId="328A42C5" w14:textId="77777777" w:rsidR="00D77232" w:rsidRPr="00C548B6" w:rsidRDefault="00D77232" w:rsidP="00C548B6">
            <w:r w:rsidRPr="00C548B6">
              <w:t>Cactaceae</w:t>
            </w:r>
          </w:p>
        </w:tc>
        <w:tc>
          <w:tcPr>
            <w:tcW w:w="3402" w:type="dxa"/>
            <w:shd w:val="clear" w:color="auto" w:fill="FFFFFF" w:themeFill="background1"/>
          </w:tcPr>
          <w:p w14:paraId="7D305C2D" w14:textId="77777777" w:rsidR="00D77232" w:rsidRPr="00C548B6" w:rsidRDefault="00D77232" w:rsidP="00C548B6"/>
        </w:tc>
      </w:tr>
      <w:tr w:rsidR="00D77232" w:rsidRPr="008A3971" w14:paraId="4D4BAF4C" w14:textId="77777777" w:rsidTr="00C548B6">
        <w:tc>
          <w:tcPr>
            <w:tcW w:w="4252" w:type="dxa"/>
            <w:shd w:val="clear" w:color="auto" w:fill="FFFFFF" w:themeFill="background1"/>
          </w:tcPr>
          <w:p w14:paraId="7F91D58E" w14:textId="77777777" w:rsidR="00D77232" w:rsidRPr="00C548B6" w:rsidRDefault="00D77232" w:rsidP="00C548B6">
            <w:r w:rsidRPr="00C548B6">
              <w:t>Pteridophyta spores, esp. Pteridium aquilinum</w:t>
            </w:r>
          </w:p>
        </w:tc>
        <w:tc>
          <w:tcPr>
            <w:tcW w:w="3402" w:type="dxa"/>
            <w:shd w:val="clear" w:color="auto" w:fill="FFFFFF" w:themeFill="background1"/>
          </w:tcPr>
          <w:p w14:paraId="18BAB202" w14:textId="77777777" w:rsidR="00D77232" w:rsidRPr="00C548B6" w:rsidRDefault="00D77232" w:rsidP="00C548B6"/>
        </w:tc>
      </w:tr>
      <w:tr w:rsidR="00D77232" w:rsidRPr="008A3971" w14:paraId="0EC17C7B" w14:textId="77777777" w:rsidTr="00C548B6">
        <w:tc>
          <w:tcPr>
            <w:tcW w:w="4252" w:type="dxa"/>
            <w:shd w:val="clear" w:color="auto" w:fill="FFFFFF" w:themeFill="background1"/>
          </w:tcPr>
          <w:p w14:paraId="6B90D5C4" w14:textId="77777777" w:rsidR="00D77232" w:rsidRPr="00C548B6" w:rsidRDefault="00D77232" w:rsidP="00C548B6">
            <w:r w:rsidRPr="00C548B6">
              <w:t>Fungal spores</w:t>
            </w:r>
          </w:p>
        </w:tc>
        <w:tc>
          <w:tcPr>
            <w:tcW w:w="3402" w:type="dxa"/>
            <w:shd w:val="clear" w:color="auto" w:fill="FFFFFF" w:themeFill="background1"/>
          </w:tcPr>
          <w:p w14:paraId="2E65B445" w14:textId="77777777" w:rsidR="00D77232" w:rsidRPr="00C548B6" w:rsidRDefault="00D77232" w:rsidP="00C548B6"/>
        </w:tc>
      </w:tr>
    </w:tbl>
    <w:p w14:paraId="2FD1441D" w14:textId="77777777" w:rsidR="00B82D29" w:rsidRPr="008A3971" w:rsidRDefault="00B82D29" w:rsidP="00AA6D0F">
      <w:pPr>
        <w:ind w:left="567" w:right="708"/>
        <w:rPr>
          <w:rFonts w:asciiTheme="minorHAnsi" w:hAnsiTheme="minorHAnsi"/>
          <w:sz w:val="20"/>
          <w:szCs w:val="20"/>
        </w:rPr>
      </w:pPr>
    </w:p>
    <w:p w14:paraId="0A2EE6AD" w14:textId="77777777" w:rsidR="00B82D29" w:rsidRPr="008A3971" w:rsidRDefault="00B82D29" w:rsidP="00AA6D0F">
      <w:pPr>
        <w:ind w:left="567" w:right="708"/>
        <w:rPr>
          <w:rFonts w:asciiTheme="minorHAnsi" w:hAnsiTheme="minorHAnsi"/>
          <w:sz w:val="20"/>
          <w:szCs w:val="20"/>
        </w:rPr>
      </w:pPr>
    </w:p>
    <w:p w14:paraId="44544208" w14:textId="77777777" w:rsidR="00B82D29" w:rsidRPr="008A3971" w:rsidRDefault="00FE19E1" w:rsidP="00AA6D0F">
      <w:pPr>
        <w:ind w:left="567" w:right="708"/>
        <w:rPr>
          <w:rFonts w:asciiTheme="minorHAnsi" w:hAnsiTheme="minorHAnsi"/>
          <w:b/>
          <w:sz w:val="28"/>
          <w:szCs w:val="20"/>
        </w:rPr>
      </w:pPr>
      <w:r w:rsidRPr="008A3971">
        <w:rPr>
          <w:rFonts w:asciiTheme="minorHAnsi" w:hAnsiTheme="minorHAnsi"/>
          <w:b/>
          <w:sz w:val="28"/>
          <w:szCs w:val="20"/>
        </w:rPr>
        <w:br w:type="page"/>
      </w:r>
      <w:r w:rsidR="00D77232" w:rsidRPr="008A3971">
        <w:rPr>
          <w:rFonts w:asciiTheme="minorHAnsi" w:hAnsiTheme="minorHAnsi"/>
          <w:b/>
          <w:sz w:val="28"/>
          <w:szCs w:val="20"/>
        </w:rPr>
        <w:lastRenderedPageBreak/>
        <w:t>Appendix 2</w:t>
      </w:r>
      <w:r w:rsidR="00D77232" w:rsidRPr="008A3971">
        <w:rPr>
          <w:rFonts w:asciiTheme="minorHAnsi" w:hAnsiTheme="minorHAnsi"/>
          <w:b/>
          <w:sz w:val="28"/>
          <w:szCs w:val="20"/>
        </w:rPr>
        <w:tab/>
      </w:r>
      <w:r w:rsidR="008316CD" w:rsidRPr="008A3971">
        <w:rPr>
          <w:rFonts w:asciiTheme="minorHAnsi" w:hAnsiTheme="minorHAnsi"/>
          <w:b/>
          <w:sz w:val="28"/>
          <w:szCs w:val="20"/>
        </w:rPr>
        <w:tab/>
      </w:r>
      <w:r w:rsidR="00B82D29" w:rsidRPr="008A3971">
        <w:rPr>
          <w:rFonts w:asciiTheme="minorHAnsi" w:hAnsiTheme="minorHAnsi"/>
          <w:b/>
          <w:sz w:val="28"/>
          <w:szCs w:val="20"/>
        </w:rPr>
        <w:t>Pest infestation indicators</w:t>
      </w:r>
      <w:r w:rsidR="00C548B6">
        <w:rPr>
          <w:rFonts w:asciiTheme="minorHAnsi" w:hAnsiTheme="minorHAnsi"/>
          <w:b/>
          <w:sz w:val="28"/>
          <w:szCs w:val="20"/>
        </w:rPr>
        <w:t xml:space="preserve"> </w:t>
      </w:r>
    </w:p>
    <w:p w14:paraId="6F75F5CF" w14:textId="77777777" w:rsidR="00D77232" w:rsidRPr="008A3971" w:rsidRDefault="00D77232" w:rsidP="00AA6D0F">
      <w:pPr>
        <w:ind w:left="567" w:right="708"/>
        <w:rPr>
          <w:rFonts w:asciiTheme="minorHAnsi" w:hAnsiTheme="minorHAnsi"/>
          <w:sz w:val="16"/>
          <w:szCs w:val="20"/>
        </w:rPr>
      </w:pPr>
      <w:r w:rsidRPr="008A3971">
        <w:rPr>
          <w:rFonts w:asciiTheme="minorHAnsi" w:hAnsiTheme="minorHAnsi"/>
          <w:szCs w:val="20"/>
        </w:rPr>
        <w:t>Genera that are particularly prone to pest attack</w:t>
      </w:r>
    </w:p>
    <w:p w14:paraId="1B63FC4A" w14:textId="77777777" w:rsidR="00B82D29" w:rsidRPr="008A3971" w:rsidRDefault="00B82D29" w:rsidP="00AA6D0F">
      <w:pPr>
        <w:spacing w:after="0"/>
        <w:ind w:left="567" w:right="708"/>
        <w:rPr>
          <w:rFonts w:asciiTheme="minorHAnsi" w:hAnsiTheme="minorHAnsi"/>
          <w:i/>
          <w:sz w:val="20"/>
          <w:szCs w:val="20"/>
        </w:rPr>
      </w:pPr>
      <w:r w:rsidRPr="008A3971">
        <w:rPr>
          <w:rFonts w:asciiTheme="minorHAnsi" w:hAnsiTheme="minorHAnsi"/>
          <w:i/>
          <w:sz w:val="20"/>
          <w:szCs w:val="20"/>
        </w:rPr>
        <w:t xml:space="preserve">Asteraceae </w:t>
      </w:r>
      <w:r w:rsidRPr="008A3971">
        <w:rPr>
          <w:rFonts w:asciiTheme="minorHAnsi" w:hAnsiTheme="minorHAnsi"/>
          <w:sz w:val="20"/>
          <w:szCs w:val="20"/>
        </w:rPr>
        <w:t xml:space="preserve"> - esp. </w:t>
      </w:r>
      <w:r w:rsidRPr="008A3971">
        <w:rPr>
          <w:rFonts w:asciiTheme="minorHAnsi" w:hAnsiTheme="minorHAnsi"/>
          <w:i/>
          <w:sz w:val="20"/>
          <w:szCs w:val="20"/>
        </w:rPr>
        <w:t xml:space="preserve">Taraxacum </w:t>
      </w:r>
      <w:r w:rsidRPr="008A3971">
        <w:rPr>
          <w:rFonts w:asciiTheme="minorHAnsi" w:hAnsiTheme="minorHAnsi"/>
          <w:sz w:val="20"/>
          <w:szCs w:val="20"/>
        </w:rPr>
        <w:t>&amp;</w:t>
      </w:r>
      <w:r w:rsidRPr="008A3971">
        <w:rPr>
          <w:rFonts w:asciiTheme="minorHAnsi" w:hAnsiTheme="minorHAnsi"/>
          <w:i/>
          <w:sz w:val="20"/>
          <w:szCs w:val="20"/>
        </w:rPr>
        <w:t xml:space="preserve"> Hierarium</w:t>
      </w:r>
    </w:p>
    <w:p w14:paraId="65D2608C" w14:textId="77777777" w:rsidR="00B82D29" w:rsidRPr="008A3971" w:rsidRDefault="00B82D29" w:rsidP="00AA6D0F">
      <w:pPr>
        <w:spacing w:after="0"/>
        <w:ind w:left="567" w:right="708"/>
        <w:rPr>
          <w:rFonts w:asciiTheme="minorHAnsi" w:hAnsiTheme="minorHAnsi"/>
          <w:i/>
          <w:sz w:val="20"/>
          <w:szCs w:val="20"/>
        </w:rPr>
      </w:pPr>
      <w:r w:rsidRPr="008A3971">
        <w:rPr>
          <w:rFonts w:asciiTheme="minorHAnsi" w:hAnsiTheme="minorHAnsi"/>
          <w:i/>
          <w:sz w:val="20"/>
          <w:szCs w:val="20"/>
        </w:rPr>
        <w:t>Apiaceae</w:t>
      </w:r>
    </w:p>
    <w:p w14:paraId="52CEC781" w14:textId="77777777" w:rsidR="00B82D29" w:rsidRPr="008A3971" w:rsidDel="00DD428F" w:rsidRDefault="00B82D29" w:rsidP="00AA6D0F">
      <w:pPr>
        <w:spacing w:after="0"/>
        <w:ind w:left="567" w:right="708"/>
        <w:rPr>
          <w:rFonts w:asciiTheme="minorHAnsi" w:hAnsiTheme="minorHAnsi"/>
          <w:i/>
          <w:sz w:val="20"/>
          <w:szCs w:val="20"/>
        </w:rPr>
      </w:pPr>
      <w:r w:rsidRPr="008A3971">
        <w:rPr>
          <w:rFonts w:asciiTheme="minorHAnsi" w:hAnsiTheme="minorHAnsi"/>
          <w:sz w:val="20"/>
          <w:szCs w:val="20"/>
        </w:rPr>
        <w:t xml:space="preserve">All Fungi -   </w:t>
      </w:r>
    </w:p>
    <w:p w14:paraId="61C8883D" w14:textId="77777777" w:rsidR="00B82D29" w:rsidRPr="008A3971" w:rsidDel="00DD428F" w:rsidRDefault="00B82D29" w:rsidP="008041A3">
      <w:pPr>
        <w:spacing w:after="0"/>
        <w:ind w:left="567" w:right="708"/>
        <w:rPr>
          <w:rFonts w:asciiTheme="minorHAnsi" w:hAnsiTheme="minorHAnsi"/>
          <w:i/>
          <w:sz w:val="20"/>
          <w:szCs w:val="20"/>
        </w:rPr>
      </w:pPr>
      <w:r w:rsidRPr="008A3971" w:rsidDel="00DD428F">
        <w:rPr>
          <w:rFonts w:asciiTheme="minorHAnsi" w:hAnsiTheme="minorHAnsi"/>
          <w:i/>
          <w:sz w:val="20"/>
          <w:szCs w:val="20"/>
        </w:rPr>
        <w:t>Lichen</w:t>
      </w:r>
    </w:p>
    <w:p w14:paraId="651F66F9" w14:textId="77777777" w:rsidR="00B82D29" w:rsidRPr="008A3971" w:rsidDel="00DD428F" w:rsidRDefault="00B82D29" w:rsidP="008041A3">
      <w:pPr>
        <w:spacing w:after="0"/>
        <w:ind w:left="567" w:right="708"/>
        <w:rPr>
          <w:rFonts w:asciiTheme="minorHAnsi" w:hAnsiTheme="minorHAnsi"/>
          <w:i/>
          <w:sz w:val="20"/>
          <w:szCs w:val="20"/>
        </w:rPr>
      </w:pPr>
      <w:r w:rsidRPr="008A3971" w:rsidDel="00DD428F">
        <w:rPr>
          <w:rFonts w:asciiTheme="minorHAnsi" w:hAnsiTheme="minorHAnsi"/>
          <w:i/>
          <w:sz w:val="20"/>
          <w:szCs w:val="20"/>
        </w:rPr>
        <w:t>Lactuca sp</w:t>
      </w:r>
    </w:p>
    <w:p w14:paraId="00BE3DFF" w14:textId="77777777" w:rsidR="00B82D29" w:rsidRPr="008A3971" w:rsidDel="00DD428F" w:rsidRDefault="00B82D29" w:rsidP="008041A3">
      <w:pPr>
        <w:spacing w:after="0"/>
        <w:ind w:left="567" w:right="708"/>
        <w:rPr>
          <w:rFonts w:asciiTheme="minorHAnsi" w:hAnsiTheme="minorHAnsi"/>
          <w:i/>
          <w:sz w:val="20"/>
          <w:szCs w:val="20"/>
        </w:rPr>
      </w:pPr>
      <w:r w:rsidRPr="008A3971" w:rsidDel="00DD428F">
        <w:rPr>
          <w:rFonts w:asciiTheme="minorHAnsi" w:hAnsiTheme="minorHAnsi"/>
          <w:i/>
          <w:sz w:val="20"/>
          <w:szCs w:val="20"/>
        </w:rPr>
        <w:t>Brassicacea</w:t>
      </w:r>
    </w:p>
    <w:p w14:paraId="1D5D0374" w14:textId="77777777" w:rsidR="00B82D29" w:rsidRPr="008A3971" w:rsidDel="00DD428F" w:rsidRDefault="00B82D29" w:rsidP="008041A3">
      <w:pPr>
        <w:spacing w:after="0"/>
        <w:ind w:left="567" w:right="708"/>
        <w:rPr>
          <w:rFonts w:asciiTheme="minorHAnsi" w:hAnsiTheme="minorHAnsi"/>
          <w:i/>
          <w:sz w:val="20"/>
          <w:szCs w:val="20"/>
        </w:rPr>
      </w:pPr>
      <w:r w:rsidRPr="008A3971" w:rsidDel="00DD428F">
        <w:rPr>
          <w:rFonts w:asciiTheme="minorHAnsi" w:hAnsiTheme="minorHAnsi"/>
          <w:i/>
          <w:sz w:val="20"/>
          <w:szCs w:val="20"/>
        </w:rPr>
        <w:t>Ranunculus</w:t>
      </w:r>
    </w:p>
    <w:p w14:paraId="145A4C3E" w14:textId="77777777" w:rsidR="00B82D29" w:rsidRPr="008A3971" w:rsidDel="00DD428F" w:rsidRDefault="00B82D29" w:rsidP="008041A3">
      <w:pPr>
        <w:spacing w:after="0"/>
        <w:ind w:left="567" w:right="708"/>
        <w:rPr>
          <w:rFonts w:asciiTheme="minorHAnsi" w:hAnsiTheme="minorHAnsi"/>
          <w:i/>
          <w:sz w:val="20"/>
          <w:szCs w:val="20"/>
        </w:rPr>
      </w:pPr>
      <w:r w:rsidRPr="008A3971" w:rsidDel="00DD428F">
        <w:rPr>
          <w:rFonts w:asciiTheme="minorHAnsi" w:hAnsiTheme="minorHAnsi"/>
          <w:i/>
          <w:sz w:val="20"/>
          <w:szCs w:val="20"/>
        </w:rPr>
        <w:t>Rosa</w:t>
      </w:r>
    </w:p>
    <w:p w14:paraId="672B8FFF" w14:textId="77777777" w:rsidR="00B82D29" w:rsidRPr="008A3971" w:rsidDel="00DD428F" w:rsidRDefault="00B82D29" w:rsidP="008041A3">
      <w:pPr>
        <w:spacing w:after="0"/>
        <w:ind w:left="567" w:right="708"/>
        <w:rPr>
          <w:rFonts w:asciiTheme="minorHAnsi" w:hAnsiTheme="minorHAnsi"/>
          <w:i/>
          <w:sz w:val="20"/>
          <w:szCs w:val="20"/>
        </w:rPr>
      </w:pPr>
      <w:r w:rsidRPr="008A3971" w:rsidDel="00DD428F">
        <w:rPr>
          <w:rFonts w:asciiTheme="minorHAnsi" w:hAnsiTheme="minorHAnsi"/>
          <w:i/>
          <w:sz w:val="20"/>
          <w:szCs w:val="20"/>
        </w:rPr>
        <w:t>Fruit woods</w:t>
      </w:r>
    </w:p>
    <w:p w14:paraId="0D4004F1" w14:textId="77777777" w:rsidR="00B82D29" w:rsidRPr="008A3971" w:rsidDel="00DD428F" w:rsidRDefault="00B82D29" w:rsidP="008041A3">
      <w:pPr>
        <w:spacing w:after="0"/>
        <w:ind w:left="567" w:right="708"/>
        <w:rPr>
          <w:rFonts w:asciiTheme="minorHAnsi" w:hAnsiTheme="minorHAnsi"/>
          <w:i/>
          <w:sz w:val="20"/>
          <w:szCs w:val="20"/>
        </w:rPr>
      </w:pPr>
      <w:r w:rsidRPr="008A3971" w:rsidDel="00DD428F">
        <w:rPr>
          <w:rFonts w:asciiTheme="minorHAnsi" w:hAnsiTheme="minorHAnsi"/>
          <w:i/>
          <w:sz w:val="20"/>
          <w:szCs w:val="20"/>
        </w:rPr>
        <w:t>Sweet Chestnut</w:t>
      </w:r>
    </w:p>
    <w:p w14:paraId="6C0A3E81" w14:textId="77777777" w:rsidR="00B82D29" w:rsidRPr="008A3971" w:rsidDel="00DD428F" w:rsidRDefault="00B82D29" w:rsidP="008041A3">
      <w:pPr>
        <w:spacing w:after="0"/>
        <w:ind w:left="567" w:right="708"/>
        <w:rPr>
          <w:rFonts w:asciiTheme="minorHAnsi" w:hAnsiTheme="minorHAnsi"/>
          <w:i/>
          <w:sz w:val="20"/>
          <w:szCs w:val="20"/>
        </w:rPr>
      </w:pPr>
      <w:r w:rsidRPr="008A3971" w:rsidDel="00DD428F">
        <w:rPr>
          <w:rFonts w:asciiTheme="minorHAnsi" w:hAnsiTheme="minorHAnsi"/>
          <w:i/>
          <w:sz w:val="20"/>
          <w:szCs w:val="20"/>
        </w:rPr>
        <w:t>High pollen/protein</w:t>
      </w:r>
    </w:p>
    <w:p w14:paraId="600CDA77" w14:textId="77777777" w:rsidR="00B82D29" w:rsidRPr="008A3971" w:rsidRDefault="00B82D29" w:rsidP="008041A3">
      <w:pPr>
        <w:spacing w:after="0"/>
        <w:ind w:left="567" w:right="708"/>
        <w:rPr>
          <w:rFonts w:asciiTheme="minorHAnsi" w:hAnsiTheme="minorHAnsi"/>
          <w:sz w:val="20"/>
          <w:szCs w:val="20"/>
        </w:rPr>
      </w:pPr>
      <w:r w:rsidRPr="008A3971" w:rsidDel="00DD428F">
        <w:rPr>
          <w:rFonts w:asciiTheme="minorHAnsi" w:hAnsiTheme="minorHAnsi"/>
          <w:i/>
          <w:sz w:val="20"/>
          <w:szCs w:val="20"/>
        </w:rPr>
        <w:t>High sugar/nectar/sapwood.</w:t>
      </w:r>
    </w:p>
    <w:p w14:paraId="6825EDF4" w14:textId="77777777" w:rsidR="00B82D29" w:rsidRPr="008A3971" w:rsidRDefault="00B82D29" w:rsidP="00AA6D0F">
      <w:pPr>
        <w:spacing w:after="0"/>
        <w:ind w:left="567" w:right="708"/>
        <w:rPr>
          <w:rFonts w:asciiTheme="minorHAnsi" w:hAnsiTheme="minorHAnsi"/>
        </w:rPr>
      </w:pPr>
    </w:p>
    <w:p w14:paraId="1226AAF8" w14:textId="77777777" w:rsidR="00B82D29" w:rsidRPr="008A3971" w:rsidRDefault="00B82D29" w:rsidP="00AA6D0F">
      <w:pPr>
        <w:ind w:left="567" w:right="708"/>
        <w:rPr>
          <w:rFonts w:asciiTheme="minorHAnsi" w:hAnsiTheme="minorHAnsi"/>
          <w:b/>
          <w:sz w:val="28"/>
          <w:szCs w:val="28"/>
        </w:rPr>
      </w:pPr>
      <w:r w:rsidRPr="008A3971">
        <w:rPr>
          <w:rFonts w:asciiTheme="minorHAnsi" w:hAnsiTheme="minorHAnsi"/>
          <w:b/>
          <w:sz w:val="28"/>
          <w:szCs w:val="28"/>
        </w:rPr>
        <w:br w:type="page"/>
      </w:r>
      <w:r w:rsidR="00DB720A" w:rsidRPr="008A3971">
        <w:rPr>
          <w:rFonts w:asciiTheme="minorHAnsi" w:hAnsiTheme="minorHAnsi"/>
          <w:b/>
          <w:sz w:val="28"/>
          <w:szCs w:val="28"/>
        </w:rPr>
        <w:lastRenderedPageBreak/>
        <w:tab/>
      </w:r>
      <w:r w:rsidR="008316CD" w:rsidRPr="008A3971">
        <w:rPr>
          <w:rFonts w:asciiTheme="minorHAnsi" w:hAnsiTheme="minorHAnsi"/>
          <w:b/>
          <w:sz w:val="28"/>
        </w:rPr>
        <w:t xml:space="preserve">Appendix </w:t>
      </w:r>
      <w:r w:rsidR="00DB720A" w:rsidRPr="008A3971">
        <w:rPr>
          <w:rFonts w:asciiTheme="minorHAnsi" w:hAnsiTheme="minorHAnsi"/>
          <w:b/>
          <w:sz w:val="28"/>
        </w:rPr>
        <w:t>3</w:t>
      </w:r>
      <w:r w:rsidR="00DB720A" w:rsidRPr="008A3971">
        <w:rPr>
          <w:rFonts w:asciiTheme="minorHAnsi" w:hAnsiTheme="minorHAnsi"/>
          <w:b/>
          <w:sz w:val="28"/>
        </w:rPr>
        <w:tab/>
      </w:r>
      <w:r w:rsidR="008316CD" w:rsidRPr="008A3971">
        <w:rPr>
          <w:rFonts w:asciiTheme="minorHAnsi" w:hAnsiTheme="minorHAnsi"/>
          <w:b/>
          <w:sz w:val="28"/>
        </w:rPr>
        <w:t xml:space="preserve"> </w:t>
      </w:r>
      <w:r w:rsidR="00FE19E1" w:rsidRPr="008A3971">
        <w:rPr>
          <w:rFonts w:asciiTheme="minorHAnsi" w:hAnsiTheme="minorHAnsi"/>
          <w:b/>
          <w:sz w:val="28"/>
        </w:rPr>
        <w:t xml:space="preserve">stages in </w:t>
      </w:r>
      <w:r w:rsidR="008C04AF" w:rsidRPr="008A3971">
        <w:rPr>
          <w:rFonts w:asciiTheme="minorHAnsi" w:hAnsiTheme="minorHAnsi"/>
          <w:b/>
          <w:sz w:val="28"/>
        </w:rPr>
        <w:t xml:space="preserve">Design and </w:t>
      </w:r>
      <w:r w:rsidR="00B0742F" w:rsidRPr="008A3971">
        <w:rPr>
          <w:rFonts w:asciiTheme="minorHAnsi" w:hAnsiTheme="minorHAnsi"/>
          <w:b/>
          <w:sz w:val="28"/>
        </w:rPr>
        <w:t>folding</w:t>
      </w:r>
      <w:r w:rsidR="008C04AF" w:rsidRPr="008A3971">
        <w:rPr>
          <w:rFonts w:asciiTheme="minorHAnsi" w:hAnsiTheme="minorHAnsi"/>
          <w:b/>
          <w:sz w:val="28"/>
        </w:rPr>
        <w:t xml:space="preserve"> a </w:t>
      </w:r>
      <w:r w:rsidR="00B0742F" w:rsidRPr="008A3971">
        <w:rPr>
          <w:rFonts w:asciiTheme="minorHAnsi" w:hAnsiTheme="minorHAnsi"/>
          <w:b/>
          <w:sz w:val="28"/>
        </w:rPr>
        <w:t>Bryophyte</w:t>
      </w:r>
      <w:r w:rsidR="008C04AF" w:rsidRPr="008A3971">
        <w:rPr>
          <w:rFonts w:asciiTheme="minorHAnsi" w:hAnsiTheme="minorHAnsi"/>
          <w:b/>
          <w:sz w:val="28"/>
        </w:rPr>
        <w:t xml:space="preserve"> </w:t>
      </w:r>
      <w:r w:rsidR="00B0742F" w:rsidRPr="008A3971">
        <w:rPr>
          <w:rFonts w:asciiTheme="minorHAnsi" w:hAnsiTheme="minorHAnsi"/>
          <w:b/>
          <w:sz w:val="28"/>
        </w:rPr>
        <w:t>storage container</w:t>
      </w:r>
      <w:r w:rsidRPr="008A3971">
        <w:rPr>
          <w:rFonts w:asciiTheme="minorHAnsi" w:hAnsiTheme="minorHAnsi"/>
          <w:b/>
          <w:sz w:val="28"/>
        </w:rPr>
        <w:t xml:space="preserve"> </w:t>
      </w:r>
    </w:p>
    <w:p w14:paraId="7079B333" w14:textId="77777777" w:rsidR="008C04AF" w:rsidRPr="008A3971" w:rsidRDefault="008C04AF" w:rsidP="00AA6D0F">
      <w:pPr>
        <w:ind w:left="567" w:right="708"/>
        <w:rPr>
          <w:rFonts w:asciiTheme="minorHAnsi" w:hAnsiTheme="minorHAnsi"/>
        </w:rPr>
      </w:pPr>
    </w:p>
    <w:p w14:paraId="07DC93D5" w14:textId="60F62CD0" w:rsidR="00B82D29" w:rsidRPr="008A3971" w:rsidRDefault="00201800" w:rsidP="00AA6D0F">
      <w:pPr>
        <w:ind w:left="567" w:right="708"/>
        <w:rPr>
          <w:rFonts w:asciiTheme="minorHAnsi" w:hAnsiTheme="minorHAnsi"/>
        </w:rPr>
      </w:pPr>
      <w:r w:rsidRPr="008A3971">
        <w:rPr>
          <w:rFonts w:asciiTheme="minorHAnsi" w:hAnsiTheme="minorHAnsi"/>
          <w:noProof/>
          <w:lang w:eastAsia="en-GB"/>
        </w:rPr>
        <w:drawing>
          <wp:anchor distT="0" distB="0" distL="114300" distR="114300" simplePos="0" relativeHeight="251657216" behindDoc="0" locked="0" layoutInCell="1" allowOverlap="1" wp14:anchorId="21AF50B4" wp14:editId="101DC408">
            <wp:simplePos x="0" y="0"/>
            <wp:positionH relativeFrom="column">
              <wp:posOffset>4552315</wp:posOffset>
            </wp:positionH>
            <wp:positionV relativeFrom="paragraph">
              <wp:posOffset>71120</wp:posOffset>
            </wp:positionV>
            <wp:extent cx="1732915" cy="3056255"/>
            <wp:effectExtent l="0" t="0" r="635" b="0"/>
            <wp:wrapSquare wrapText="bothSides"/>
            <wp:docPr id="6" name="Picture 11" descr="folding over new outer pack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olding over new outer packet"/>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32915" cy="30562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A3971">
        <w:rPr>
          <w:rFonts w:asciiTheme="minorHAnsi" w:hAnsiTheme="minorHAnsi"/>
          <w:noProof/>
          <w:lang w:eastAsia="en-GB"/>
        </w:rPr>
        <w:drawing>
          <wp:anchor distT="0" distB="0" distL="114300" distR="114300" simplePos="0" relativeHeight="251658240" behindDoc="0" locked="0" layoutInCell="1" allowOverlap="1" wp14:anchorId="5DB7C7F4" wp14:editId="2E656CA2">
            <wp:simplePos x="0" y="0"/>
            <wp:positionH relativeFrom="column">
              <wp:posOffset>3459480</wp:posOffset>
            </wp:positionH>
            <wp:positionV relativeFrom="paragraph">
              <wp:posOffset>3347720</wp:posOffset>
            </wp:positionV>
            <wp:extent cx="3121025" cy="1841500"/>
            <wp:effectExtent l="0" t="0" r="3175" b="6350"/>
            <wp:wrapSquare wrapText="bothSides"/>
            <wp:docPr id="4" name="Picture 10" descr="Bryophyte packets out of support sl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ryophyte packets out of support slip"/>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121025" cy="1841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A3971">
        <w:rPr>
          <w:rFonts w:asciiTheme="minorHAnsi" w:hAnsiTheme="minorHAnsi"/>
          <w:noProof/>
          <w:lang w:eastAsia="en-GB"/>
        </w:rPr>
        <w:drawing>
          <wp:anchor distT="0" distB="0" distL="114300" distR="114300" simplePos="0" relativeHeight="251656192" behindDoc="0" locked="0" layoutInCell="1" allowOverlap="1" wp14:anchorId="6E7ECF2D" wp14:editId="100BFB27">
            <wp:simplePos x="0" y="0"/>
            <wp:positionH relativeFrom="column">
              <wp:posOffset>269875</wp:posOffset>
            </wp:positionH>
            <wp:positionV relativeFrom="paragraph">
              <wp:posOffset>3347720</wp:posOffset>
            </wp:positionV>
            <wp:extent cx="3296920" cy="1841500"/>
            <wp:effectExtent l="0" t="0" r="0" b="6350"/>
            <wp:wrapSquare wrapText="bothSides"/>
            <wp:docPr id="3" name="Picture 9" descr="insert into support pack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nsert into support packet"/>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296920" cy="1841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A3971">
        <w:rPr>
          <w:rFonts w:asciiTheme="minorHAnsi" w:hAnsiTheme="minorHAnsi"/>
          <w:noProof/>
          <w:sz w:val="24"/>
          <w:szCs w:val="24"/>
          <w:lang w:eastAsia="en-GB"/>
        </w:rPr>
        <w:drawing>
          <wp:inline distT="0" distB="0" distL="0" distR="0" wp14:anchorId="11DEF500" wp14:editId="0066065B">
            <wp:extent cx="1760220" cy="3147060"/>
            <wp:effectExtent l="0" t="0" r="0" b="0"/>
            <wp:docPr id="1" name="Picture 13" descr="data laser printed onto archival A4 sheet and folding lines indic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ata laser printed onto archival A4 sheet and folding lines indicated"/>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760220" cy="3147060"/>
                    </a:xfrm>
                    <a:prstGeom prst="rect">
                      <a:avLst/>
                    </a:prstGeom>
                    <a:noFill/>
                    <a:ln>
                      <a:noFill/>
                    </a:ln>
                  </pic:spPr>
                </pic:pic>
              </a:graphicData>
            </a:graphic>
          </wp:inline>
        </w:drawing>
      </w:r>
      <w:r w:rsidR="00B82D29" w:rsidRPr="008A3971">
        <w:rPr>
          <w:rFonts w:asciiTheme="minorHAnsi" w:hAnsiTheme="minorHAnsi"/>
        </w:rPr>
        <w:t xml:space="preserve">          </w:t>
      </w:r>
      <w:r w:rsidRPr="008A3971">
        <w:rPr>
          <w:rFonts w:asciiTheme="minorHAnsi" w:hAnsiTheme="minorHAnsi"/>
          <w:noProof/>
          <w:sz w:val="24"/>
          <w:szCs w:val="24"/>
          <w:lang w:eastAsia="en-GB"/>
        </w:rPr>
        <w:drawing>
          <wp:inline distT="0" distB="0" distL="0" distR="0" wp14:anchorId="3169BA06" wp14:editId="1AC92883">
            <wp:extent cx="1744980" cy="3147060"/>
            <wp:effectExtent l="0" t="0" r="7620" b="0"/>
            <wp:docPr id="2" name="Picture 12" descr="original packet within A4 new packet unfold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original packet within A4 new packet unfolded"/>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44980" cy="3147060"/>
                    </a:xfrm>
                    <a:prstGeom prst="rect">
                      <a:avLst/>
                    </a:prstGeom>
                    <a:noFill/>
                    <a:ln>
                      <a:noFill/>
                    </a:ln>
                  </pic:spPr>
                </pic:pic>
              </a:graphicData>
            </a:graphic>
          </wp:inline>
        </w:drawing>
      </w:r>
      <w:r w:rsidR="008C04AF" w:rsidRPr="008A3971">
        <w:rPr>
          <w:rFonts w:asciiTheme="minorHAnsi" w:hAnsiTheme="minorHAnsi"/>
          <w:noProof/>
          <w:sz w:val="24"/>
          <w:szCs w:val="24"/>
          <w:lang w:val="en-US"/>
        </w:rPr>
        <w:t xml:space="preserve">   </w:t>
      </w:r>
      <w:r w:rsidR="00B82D29" w:rsidRPr="008A3971">
        <w:rPr>
          <w:rFonts w:asciiTheme="minorHAnsi" w:hAnsiTheme="minorHAnsi"/>
        </w:rPr>
        <w:t xml:space="preserve">       </w:t>
      </w:r>
      <w:r w:rsidR="008C04AF" w:rsidRPr="008A3971">
        <w:rPr>
          <w:rFonts w:asciiTheme="minorHAnsi" w:hAnsiTheme="minorHAnsi"/>
        </w:rPr>
        <w:t xml:space="preserve"> </w:t>
      </w:r>
      <w:r w:rsidR="00B82D29" w:rsidRPr="008A3971">
        <w:rPr>
          <w:rFonts w:asciiTheme="minorHAnsi" w:hAnsiTheme="minorHAnsi"/>
        </w:rPr>
        <w:t xml:space="preserve">                    </w:t>
      </w:r>
      <w:bookmarkStart w:id="3" w:name="_GoBack"/>
      <w:bookmarkEnd w:id="3"/>
    </w:p>
    <w:p w14:paraId="341FFFDD" w14:textId="22F6EA02" w:rsidR="00E5613A" w:rsidRPr="008A3971" w:rsidRDefault="00201800" w:rsidP="00AA6D0F">
      <w:pPr>
        <w:spacing w:after="0" w:line="360" w:lineRule="auto"/>
        <w:ind w:left="567" w:right="708"/>
        <w:rPr>
          <w:rFonts w:asciiTheme="minorHAnsi" w:hAnsiTheme="minorHAnsi"/>
          <w:b/>
          <w:snapToGrid w:val="0"/>
          <w:sz w:val="28"/>
          <w:szCs w:val="28"/>
        </w:rPr>
      </w:pPr>
      <w:r w:rsidRPr="008A3971">
        <w:rPr>
          <w:rFonts w:asciiTheme="minorHAnsi" w:hAnsiTheme="minorHAnsi"/>
          <w:noProof/>
          <w:lang w:eastAsia="en-GB"/>
        </w:rPr>
        <w:lastRenderedPageBreak/>
        <w:drawing>
          <wp:anchor distT="0" distB="0" distL="114300" distR="114300" simplePos="0" relativeHeight="251659264" behindDoc="0" locked="0" layoutInCell="1" allowOverlap="1" wp14:anchorId="4012346C" wp14:editId="177FF56C">
            <wp:simplePos x="0" y="0"/>
            <wp:positionH relativeFrom="column">
              <wp:posOffset>440055</wp:posOffset>
            </wp:positionH>
            <wp:positionV relativeFrom="paragraph">
              <wp:posOffset>2021840</wp:posOffset>
            </wp:positionV>
            <wp:extent cx="1470025" cy="3208655"/>
            <wp:effectExtent l="0" t="0" r="0" b="0"/>
            <wp:wrapSquare wrapText="bothSides"/>
            <wp:docPr id="5" name="Picture 8" descr="bryophtye packets stored vertical in draw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ryophtye packets stored vertical in drawer "/>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470025" cy="3208655"/>
                    </a:xfrm>
                    <a:prstGeom prst="rect">
                      <a:avLst/>
                    </a:prstGeom>
                    <a:noFill/>
                    <a:ln>
                      <a:noFill/>
                    </a:ln>
                  </pic:spPr>
                </pic:pic>
              </a:graphicData>
            </a:graphic>
            <wp14:sizeRelH relativeFrom="page">
              <wp14:pctWidth>0</wp14:pctWidth>
            </wp14:sizeRelH>
            <wp14:sizeRelV relativeFrom="page">
              <wp14:pctHeight>0</wp14:pctHeight>
            </wp14:sizeRelV>
          </wp:anchor>
        </w:drawing>
      </w:r>
      <w:r w:rsidR="00B82D29" w:rsidRPr="008A3971">
        <w:rPr>
          <w:rFonts w:asciiTheme="minorHAnsi" w:hAnsiTheme="minorHAnsi"/>
          <w:b/>
          <w:snapToGrid w:val="0"/>
          <w:sz w:val="28"/>
          <w:szCs w:val="28"/>
        </w:rPr>
        <w:br w:type="page"/>
      </w:r>
      <w:r w:rsidR="008316CD" w:rsidRPr="008A3971">
        <w:rPr>
          <w:rFonts w:asciiTheme="minorHAnsi" w:hAnsiTheme="minorHAnsi"/>
          <w:b/>
          <w:snapToGrid w:val="0"/>
          <w:sz w:val="28"/>
          <w:szCs w:val="28"/>
        </w:rPr>
        <w:lastRenderedPageBreak/>
        <w:t xml:space="preserve">Appendix </w:t>
      </w:r>
      <w:r w:rsidR="00DB720A" w:rsidRPr="008A3971">
        <w:rPr>
          <w:rFonts w:asciiTheme="minorHAnsi" w:hAnsiTheme="minorHAnsi"/>
          <w:b/>
          <w:snapToGrid w:val="0"/>
          <w:sz w:val="28"/>
          <w:szCs w:val="28"/>
        </w:rPr>
        <w:t>4</w:t>
      </w:r>
      <w:r w:rsidR="008316CD" w:rsidRPr="008A3971">
        <w:rPr>
          <w:rFonts w:asciiTheme="minorHAnsi" w:hAnsiTheme="minorHAnsi"/>
          <w:b/>
          <w:snapToGrid w:val="0"/>
          <w:sz w:val="28"/>
          <w:szCs w:val="28"/>
        </w:rPr>
        <w:tab/>
      </w:r>
      <w:r w:rsidR="00B82D29" w:rsidRPr="008A3971">
        <w:rPr>
          <w:rFonts w:asciiTheme="minorHAnsi" w:hAnsiTheme="minorHAnsi"/>
          <w:b/>
          <w:snapToGrid w:val="0"/>
          <w:sz w:val="28"/>
          <w:szCs w:val="28"/>
        </w:rPr>
        <w:t>Identification of Historic Aqueous Stains on Herbarium Sheets</w:t>
      </w:r>
      <w:r w:rsidR="00B82D29" w:rsidRPr="008A3971">
        <w:rPr>
          <w:rFonts w:asciiTheme="minorHAnsi" w:hAnsiTheme="minorHAnsi"/>
          <w:b/>
          <w:snapToGrid w:val="0"/>
          <w:sz w:val="28"/>
          <w:szCs w:val="28"/>
        </w:rPr>
        <w:tab/>
      </w:r>
    </w:p>
    <w:p w14:paraId="4AA77E94" w14:textId="77777777" w:rsidR="00E5613A" w:rsidRPr="008A3971" w:rsidRDefault="00B82D29" w:rsidP="00AA6D0F">
      <w:pPr>
        <w:spacing w:after="0" w:line="360" w:lineRule="auto"/>
        <w:ind w:left="567" w:right="708"/>
        <w:rPr>
          <w:rFonts w:asciiTheme="minorHAnsi" w:hAnsiTheme="minorHAnsi"/>
          <w:b/>
          <w:snapToGrid w:val="0"/>
          <w:sz w:val="28"/>
          <w:szCs w:val="28"/>
        </w:rPr>
      </w:pPr>
      <w:r w:rsidRPr="008A3971">
        <w:rPr>
          <w:rFonts w:asciiTheme="minorHAnsi" w:hAnsiTheme="minorHAnsi"/>
          <w:b/>
          <w:snapToGrid w:val="0"/>
          <w:sz w:val="28"/>
          <w:szCs w:val="28"/>
        </w:rPr>
        <w:t>(Purewal 2008)</w:t>
      </w:r>
      <w:r w:rsidRPr="008A3971">
        <w:rPr>
          <w:rFonts w:asciiTheme="minorHAnsi" w:hAnsiTheme="minorHAnsi"/>
          <w:b/>
          <w:snapToGrid w:val="0"/>
          <w:sz w:val="28"/>
          <w:szCs w:val="28"/>
        </w:rPr>
        <w:tab/>
      </w:r>
      <w:r w:rsidRPr="008A3971">
        <w:rPr>
          <w:rFonts w:asciiTheme="minorHAnsi" w:hAnsiTheme="minorHAnsi"/>
          <w:b/>
          <w:snapToGrid w:val="0"/>
          <w:sz w:val="28"/>
          <w:szCs w:val="28"/>
        </w:rPr>
        <w:tab/>
      </w:r>
    </w:p>
    <w:p w14:paraId="16AFBD93" w14:textId="77777777" w:rsidR="00B82D29" w:rsidRPr="008A3971" w:rsidRDefault="00B82D29" w:rsidP="00AA6D0F">
      <w:pPr>
        <w:spacing w:before="80" w:after="80" w:line="240" w:lineRule="auto"/>
        <w:ind w:left="567" w:right="708"/>
        <w:rPr>
          <w:rFonts w:asciiTheme="minorHAnsi" w:hAnsiTheme="minorHAnsi"/>
          <w:b/>
          <w:snapToGrid w:val="0"/>
          <w:sz w:val="36"/>
        </w:rPr>
      </w:pPr>
      <w:r w:rsidRPr="008A3971">
        <w:rPr>
          <w:rFonts w:asciiTheme="minorHAnsi" w:hAnsiTheme="minorHAnsi"/>
          <w:b/>
          <w:snapToGrid w:val="0"/>
          <w:sz w:val="36"/>
        </w:rPr>
        <w:t>Recommendations</w:t>
      </w:r>
    </w:p>
    <w:p w14:paraId="6F0860A7" w14:textId="77777777" w:rsidR="00B82D29" w:rsidRPr="008A3971" w:rsidRDefault="00B82D29" w:rsidP="00AA6D0F">
      <w:pPr>
        <w:spacing w:line="360" w:lineRule="auto"/>
        <w:ind w:left="567" w:right="708"/>
        <w:rPr>
          <w:rFonts w:asciiTheme="minorHAnsi" w:hAnsiTheme="minorHAnsi"/>
          <w:snapToGrid w:val="0"/>
        </w:rPr>
      </w:pPr>
      <w:r w:rsidRPr="008A3971">
        <w:rPr>
          <w:rFonts w:asciiTheme="minorHAnsi" w:hAnsiTheme="minorHAnsi"/>
          <w:snapToGrid w:val="0"/>
        </w:rPr>
        <w:t xml:space="preserve">Suspect </w:t>
      </w:r>
      <w:r w:rsidRPr="008A3971">
        <w:rPr>
          <w:rFonts w:asciiTheme="minorHAnsi" w:hAnsiTheme="minorHAnsi"/>
          <w:b/>
          <w:snapToGrid w:val="0"/>
          <w:u w:val="single"/>
        </w:rPr>
        <w:t>all</w:t>
      </w:r>
      <w:r w:rsidRPr="008A3971">
        <w:rPr>
          <w:rFonts w:asciiTheme="minorHAnsi" w:hAnsiTheme="minorHAnsi"/>
          <w:b/>
          <w:snapToGrid w:val="0"/>
        </w:rPr>
        <w:t xml:space="preserve"> </w:t>
      </w:r>
      <w:r w:rsidRPr="008A3971">
        <w:rPr>
          <w:rFonts w:asciiTheme="minorHAnsi" w:hAnsiTheme="minorHAnsi"/>
          <w:snapToGrid w:val="0"/>
        </w:rPr>
        <w:t xml:space="preserve">organic material such as textiles, natural history and ethnographic collections dated 1986 and earlier as having been treated with a pesticide. </w:t>
      </w:r>
    </w:p>
    <w:p w14:paraId="2F70E5F9" w14:textId="77777777" w:rsidR="00B82D29" w:rsidRPr="008A3971" w:rsidRDefault="00B82D29" w:rsidP="00AA6D0F">
      <w:pPr>
        <w:spacing w:line="240" w:lineRule="auto"/>
        <w:ind w:left="567" w:right="708"/>
        <w:rPr>
          <w:rFonts w:asciiTheme="minorHAnsi" w:hAnsiTheme="minorHAnsi"/>
          <w:snapToGrid w:val="0"/>
        </w:rPr>
      </w:pPr>
      <w:r w:rsidRPr="008A3971">
        <w:rPr>
          <w:rFonts w:asciiTheme="minorHAnsi" w:hAnsiTheme="minorHAnsi"/>
          <w:snapToGrid w:val="0"/>
        </w:rPr>
        <w:t xml:space="preserve">Speak with a member of staff from the Health and Safety Laboratories </w:t>
      </w:r>
    </w:p>
    <w:p w14:paraId="19334C50" w14:textId="77777777" w:rsidR="00B82D29" w:rsidRPr="008A3971" w:rsidRDefault="00752973" w:rsidP="00AA6D0F">
      <w:pPr>
        <w:spacing w:line="240" w:lineRule="auto"/>
        <w:ind w:left="567" w:right="708"/>
        <w:rPr>
          <w:rFonts w:asciiTheme="minorHAnsi" w:hAnsiTheme="minorHAnsi"/>
          <w:snapToGrid w:val="0"/>
        </w:rPr>
      </w:pPr>
      <w:hyperlink r:id="rId23" w:history="1">
        <w:r w:rsidR="00B82D29" w:rsidRPr="008A3971">
          <w:rPr>
            <w:rFonts w:asciiTheme="minorHAnsi" w:hAnsiTheme="minorHAnsi"/>
            <w:snapToGrid w:val="0"/>
          </w:rPr>
          <w:t>http://www.hsl.gov.uk/</w:t>
        </w:r>
      </w:hyperlink>
      <w:r w:rsidR="00B82D29" w:rsidRPr="008A3971">
        <w:rPr>
          <w:rFonts w:asciiTheme="minorHAnsi" w:hAnsiTheme="minorHAnsi"/>
          <w:snapToGrid w:val="0"/>
        </w:rPr>
        <w:t xml:space="preserve"> </w:t>
      </w:r>
      <w:hyperlink r:id="rId24" w:history="1">
        <w:r w:rsidR="00B82D29" w:rsidRPr="008A3971">
          <w:rPr>
            <w:rFonts w:asciiTheme="minorHAnsi" w:hAnsiTheme="minorHAnsi"/>
            <w:snapToGrid w:val="0"/>
          </w:rPr>
          <w:t>hslinfo@hsl.gov.uk</w:t>
        </w:r>
      </w:hyperlink>
      <w:r w:rsidR="00E5613A" w:rsidRPr="008A3971">
        <w:rPr>
          <w:rFonts w:asciiTheme="minorHAnsi" w:hAnsiTheme="minorHAnsi"/>
          <w:snapToGrid w:val="0"/>
        </w:rPr>
        <w:tab/>
        <w:t>Tel No: (+44) 01298 218218</w:t>
      </w:r>
    </w:p>
    <w:p w14:paraId="60035E25" w14:textId="77777777" w:rsidR="00B82D29" w:rsidRPr="008A3971" w:rsidRDefault="00B82D29" w:rsidP="00AA6D0F">
      <w:pPr>
        <w:spacing w:line="360" w:lineRule="auto"/>
        <w:ind w:left="567" w:right="708"/>
        <w:rPr>
          <w:rFonts w:asciiTheme="minorHAnsi" w:hAnsiTheme="minorHAnsi"/>
          <w:snapToGrid w:val="0"/>
        </w:rPr>
      </w:pPr>
      <w:r w:rsidRPr="008A3971">
        <w:rPr>
          <w:rFonts w:asciiTheme="minorHAnsi" w:hAnsiTheme="minorHAnsi"/>
          <w:snapToGrid w:val="0"/>
        </w:rPr>
        <w:t xml:space="preserve"> They are able to provide the same service as an occupational hygienist. This includes:</w:t>
      </w:r>
    </w:p>
    <w:p w14:paraId="7C3F9D69" w14:textId="77777777" w:rsidR="00B82D29" w:rsidRPr="008A3971" w:rsidRDefault="00B82D29" w:rsidP="00AA6D0F">
      <w:pPr>
        <w:numPr>
          <w:ilvl w:val="0"/>
          <w:numId w:val="24"/>
        </w:numPr>
        <w:spacing w:after="0" w:line="360" w:lineRule="auto"/>
        <w:ind w:left="567" w:right="708" w:firstLine="0"/>
        <w:rPr>
          <w:rFonts w:asciiTheme="minorHAnsi" w:hAnsiTheme="minorHAnsi"/>
          <w:snapToGrid w:val="0"/>
        </w:rPr>
      </w:pPr>
      <w:r w:rsidRPr="008A3971">
        <w:rPr>
          <w:rFonts w:asciiTheme="minorHAnsi" w:hAnsiTheme="minorHAnsi"/>
          <w:snapToGrid w:val="0"/>
        </w:rPr>
        <w:t>Visiting the area, monitoring for atmospheric pollutants and swab testing areas for contaminated surfaces and dusts</w:t>
      </w:r>
    </w:p>
    <w:p w14:paraId="2F86BB88" w14:textId="77777777" w:rsidR="00B82D29" w:rsidRPr="008A3971" w:rsidRDefault="00B82D29" w:rsidP="00AA6D0F">
      <w:pPr>
        <w:numPr>
          <w:ilvl w:val="0"/>
          <w:numId w:val="24"/>
        </w:numPr>
        <w:tabs>
          <w:tab w:val="clear" w:pos="720"/>
        </w:tabs>
        <w:spacing w:after="0" w:line="360" w:lineRule="auto"/>
        <w:ind w:left="567" w:right="708" w:firstLine="0"/>
        <w:rPr>
          <w:rFonts w:asciiTheme="minorHAnsi" w:hAnsiTheme="minorHAnsi"/>
          <w:snapToGrid w:val="0"/>
        </w:rPr>
      </w:pPr>
      <w:r w:rsidRPr="008A3971">
        <w:rPr>
          <w:rFonts w:asciiTheme="minorHAnsi" w:hAnsiTheme="minorHAnsi"/>
          <w:snapToGrid w:val="0"/>
        </w:rPr>
        <w:t>Providing personal monitoring equipment which allows for measuring contamination within the breathing zone during normal working practice</w:t>
      </w:r>
    </w:p>
    <w:p w14:paraId="5ED529F2" w14:textId="77777777" w:rsidR="00B82D29" w:rsidRPr="008A3971" w:rsidRDefault="00B82D29" w:rsidP="00AA6D0F">
      <w:pPr>
        <w:numPr>
          <w:ilvl w:val="0"/>
          <w:numId w:val="24"/>
        </w:numPr>
        <w:spacing w:after="0" w:line="360" w:lineRule="auto"/>
        <w:ind w:left="567" w:right="708" w:firstLine="0"/>
        <w:rPr>
          <w:rFonts w:asciiTheme="minorHAnsi" w:hAnsiTheme="minorHAnsi"/>
          <w:snapToGrid w:val="0"/>
        </w:rPr>
      </w:pPr>
      <w:r w:rsidRPr="008A3971">
        <w:rPr>
          <w:rFonts w:asciiTheme="minorHAnsi" w:hAnsiTheme="minorHAnsi"/>
          <w:snapToGrid w:val="0"/>
        </w:rPr>
        <w:t>Arranging the necessary biological monitoring with relation to the type of contamination and the nearest medical centre</w:t>
      </w:r>
    </w:p>
    <w:p w14:paraId="32B70514" w14:textId="77777777" w:rsidR="00B82D29" w:rsidRPr="008A3971" w:rsidRDefault="00B82D29" w:rsidP="00AA6D0F">
      <w:pPr>
        <w:numPr>
          <w:ilvl w:val="0"/>
          <w:numId w:val="24"/>
        </w:numPr>
        <w:spacing w:after="0" w:line="360" w:lineRule="auto"/>
        <w:ind w:left="567" w:right="708" w:firstLine="0"/>
        <w:rPr>
          <w:rFonts w:asciiTheme="minorHAnsi" w:hAnsiTheme="minorHAnsi"/>
          <w:snapToGrid w:val="0"/>
        </w:rPr>
      </w:pPr>
      <w:r w:rsidRPr="008A3971">
        <w:rPr>
          <w:rFonts w:asciiTheme="minorHAnsi" w:hAnsiTheme="minorHAnsi"/>
          <w:snapToGrid w:val="0"/>
        </w:rPr>
        <w:t>Carrying out all of the analytical work and interpreting the results</w:t>
      </w:r>
    </w:p>
    <w:p w14:paraId="324A93C7" w14:textId="77777777" w:rsidR="00B82D29" w:rsidRPr="008A3971" w:rsidRDefault="00B82D29" w:rsidP="00AA6D0F">
      <w:pPr>
        <w:numPr>
          <w:ilvl w:val="0"/>
          <w:numId w:val="24"/>
        </w:numPr>
        <w:spacing w:after="0" w:line="360" w:lineRule="auto"/>
        <w:ind w:left="567" w:right="708" w:firstLine="0"/>
        <w:rPr>
          <w:rFonts w:asciiTheme="minorHAnsi" w:hAnsiTheme="minorHAnsi"/>
          <w:snapToGrid w:val="0"/>
        </w:rPr>
      </w:pPr>
      <w:r w:rsidRPr="008A3971">
        <w:rPr>
          <w:rFonts w:asciiTheme="minorHAnsi" w:hAnsiTheme="minorHAnsi"/>
          <w:snapToGrid w:val="0"/>
        </w:rPr>
        <w:t>Advising on personal protection equipment (PPE) and the necessary fit testing</w:t>
      </w:r>
    </w:p>
    <w:p w14:paraId="72140604" w14:textId="77777777" w:rsidR="00B82D29" w:rsidRPr="008A3971" w:rsidRDefault="00B82D29" w:rsidP="00AA6D0F">
      <w:pPr>
        <w:spacing w:line="360" w:lineRule="auto"/>
        <w:ind w:left="567" w:right="708"/>
        <w:rPr>
          <w:rFonts w:asciiTheme="minorHAnsi" w:hAnsiTheme="minorHAnsi"/>
          <w:snapToGrid w:val="0"/>
        </w:rPr>
      </w:pPr>
      <w:r w:rsidRPr="008A3971">
        <w:rPr>
          <w:rFonts w:asciiTheme="minorHAnsi" w:hAnsiTheme="minorHAnsi"/>
          <w:snapToGrid w:val="0"/>
        </w:rPr>
        <w:t>Unfortunately this is not a free service and so in the meantime immediate measures should be implemented such as:</w:t>
      </w:r>
    </w:p>
    <w:p w14:paraId="0537C7A9" w14:textId="77777777" w:rsidR="00B82D29" w:rsidRPr="008A3971" w:rsidRDefault="00B82D29" w:rsidP="00AA6D0F">
      <w:pPr>
        <w:numPr>
          <w:ilvl w:val="0"/>
          <w:numId w:val="25"/>
        </w:numPr>
        <w:spacing w:after="0" w:line="360" w:lineRule="auto"/>
        <w:ind w:left="567" w:right="708" w:firstLine="0"/>
        <w:rPr>
          <w:rFonts w:asciiTheme="minorHAnsi" w:hAnsiTheme="minorHAnsi"/>
          <w:snapToGrid w:val="0"/>
        </w:rPr>
      </w:pPr>
      <w:r w:rsidRPr="008A3971">
        <w:rPr>
          <w:rFonts w:asciiTheme="minorHAnsi" w:hAnsiTheme="minorHAnsi"/>
          <w:snapToGrid w:val="0"/>
        </w:rPr>
        <w:t>Applying a barrier cream such as Derma Shield, lasts for 5 hrs even after repeated hand washing.</w:t>
      </w:r>
    </w:p>
    <w:p w14:paraId="47F349C7" w14:textId="77777777" w:rsidR="00B82D29" w:rsidRPr="008A3971" w:rsidRDefault="00B82D29" w:rsidP="00AA6D0F">
      <w:pPr>
        <w:numPr>
          <w:ilvl w:val="0"/>
          <w:numId w:val="25"/>
        </w:numPr>
        <w:spacing w:after="0" w:line="360" w:lineRule="auto"/>
        <w:ind w:left="567" w:right="708" w:firstLine="0"/>
        <w:rPr>
          <w:rFonts w:asciiTheme="minorHAnsi" w:hAnsiTheme="minorHAnsi"/>
          <w:snapToGrid w:val="0"/>
        </w:rPr>
      </w:pPr>
      <w:r w:rsidRPr="008A3971">
        <w:rPr>
          <w:rFonts w:asciiTheme="minorHAnsi" w:hAnsiTheme="minorHAnsi"/>
          <w:snapToGrid w:val="0"/>
        </w:rPr>
        <w:t>Wearing of nitrile gloves (powder free) an excellent barrier to the majority of historic pesticides. After use the glove should be removed by pulling inside out without contaminating the clean hands and thrown away</w:t>
      </w:r>
    </w:p>
    <w:p w14:paraId="5B6237A6" w14:textId="77777777" w:rsidR="00B82D29" w:rsidRPr="008A3971" w:rsidRDefault="00B82D29" w:rsidP="00AA6D0F">
      <w:pPr>
        <w:numPr>
          <w:ilvl w:val="0"/>
          <w:numId w:val="25"/>
        </w:numPr>
        <w:spacing w:after="0" w:line="360" w:lineRule="auto"/>
        <w:ind w:left="567" w:right="708" w:firstLine="0"/>
        <w:rPr>
          <w:rFonts w:asciiTheme="minorHAnsi" w:hAnsiTheme="minorHAnsi"/>
          <w:snapToGrid w:val="0"/>
        </w:rPr>
      </w:pPr>
      <w:r w:rsidRPr="008A3971">
        <w:rPr>
          <w:rFonts w:asciiTheme="minorHAnsi" w:hAnsiTheme="minorHAnsi"/>
          <w:snapToGrid w:val="0"/>
        </w:rPr>
        <w:t>Wearing of lab coats only in the contaminated zones</w:t>
      </w:r>
    </w:p>
    <w:p w14:paraId="61FDCBC5" w14:textId="77777777" w:rsidR="00B82D29" w:rsidRPr="008A3971" w:rsidRDefault="00B82D29" w:rsidP="00AA6D0F">
      <w:pPr>
        <w:numPr>
          <w:ilvl w:val="0"/>
          <w:numId w:val="25"/>
        </w:numPr>
        <w:spacing w:after="0" w:line="360" w:lineRule="auto"/>
        <w:ind w:left="567" w:right="708" w:firstLine="0"/>
        <w:rPr>
          <w:rFonts w:asciiTheme="minorHAnsi" w:hAnsiTheme="minorHAnsi"/>
          <w:snapToGrid w:val="0"/>
        </w:rPr>
      </w:pPr>
      <w:r w:rsidRPr="008A3971">
        <w:rPr>
          <w:rFonts w:asciiTheme="minorHAnsi" w:hAnsiTheme="minorHAnsi"/>
          <w:snapToGrid w:val="0"/>
        </w:rPr>
        <w:t>Ensuring areas are well ventilated before commencing work</w:t>
      </w:r>
    </w:p>
    <w:p w14:paraId="607F370E" w14:textId="77777777" w:rsidR="00B82D29" w:rsidRPr="008A3971" w:rsidRDefault="00B82D29" w:rsidP="00AA6D0F">
      <w:pPr>
        <w:numPr>
          <w:ilvl w:val="0"/>
          <w:numId w:val="25"/>
        </w:numPr>
        <w:spacing w:after="0" w:line="360" w:lineRule="auto"/>
        <w:ind w:left="567" w:right="708" w:firstLine="0"/>
        <w:rPr>
          <w:rFonts w:asciiTheme="minorHAnsi" w:hAnsiTheme="minorHAnsi"/>
          <w:snapToGrid w:val="0"/>
        </w:rPr>
      </w:pPr>
      <w:r w:rsidRPr="008A3971">
        <w:rPr>
          <w:rFonts w:asciiTheme="minorHAnsi" w:hAnsiTheme="minorHAnsi"/>
          <w:snapToGrid w:val="0"/>
        </w:rPr>
        <w:t>Limiting time working on</w:t>
      </w:r>
      <w:r w:rsidRPr="008A3971" w:rsidDel="006161FD">
        <w:rPr>
          <w:rFonts w:asciiTheme="minorHAnsi" w:hAnsiTheme="minorHAnsi"/>
          <w:snapToGrid w:val="0"/>
        </w:rPr>
        <w:t xml:space="preserve"> </w:t>
      </w:r>
      <w:r w:rsidRPr="008A3971">
        <w:rPr>
          <w:rFonts w:asciiTheme="minorHAnsi" w:hAnsiTheme="minorHAnsi"/>
          <w:snapToGrid w:val="0"/>
        </w:rPr>
        <w:t>suspected contaminated collections</w:t>
      </w:r>
    </w:p>
    <w:p w14:paraId="0B7002E9" w14:textId="77777777" w:rsidR="00B82D29" w:rsidRPr="008A3971" w:rsidRDefault="00B82D29" w:rsidP="00AA6D0F">
      <w:pPr>
        <w:numPr>
          <w:ilvl w:val="0"/>
          <w:numId w:val="25"/>
        </w:numPr>
        <w:spacing w:after="0" w:line="360" w:lineRule="auto"/>
        <w:ind w:left="567" w:right="708" w:firstLine="0"/>
        <w:rPr>
          <w:rFonts w:asciiTheme="minorHAnsi" w:hAnsiTheme="minorHAnsi"/>
          <w:snapToGrid w:val="0"/>
        </w:rPr>
      </w:pPr>
      <w:r w:rsidRPr="008A3971">
        <w:rPr>
          <w:rFonts w:asciiTheme="minorHAnsi" w:hAnsiTheme="minorHAnsi"/>
          <w:snapToGrid w:val="0"/>
        </w:rPr>
        <w:t>Stopping close work such as working with a hand held lens and using a microscope.</w:t>
      </w:r>
    </w:p>
    <w:p w14:paraId="632C4A8E" w14:textId="77777777" w:rsidR="00B82D29" w:rsidRPr="008A3971" w:rsidRDefault="00B82D29" w:rsidP="00AA6D0F">
      <w:pPr>
        <w:numPr>
          <w:ilvl w:val="0"/>
          <w:numId w:val="25"/>
        </w:numPr>
        <w:spacing w:after="0" w:line="360" w:lineRule="auto"/>
        <w:ind w:left="567" w:right="708" w:firstLine="0"/>
        <w:rPr>
          <w:rFonts w:asciiTheme="minorHAnsi" w:hAnsiTheme="minorHAnsi"/>
          <w:snapToGrid w:val="0"/>
        </w:rPr>
      </w:pPr>
      <w:r w:rsidRPr="008A3971">
        <w:rPr>
          <w:rFonts w:asciiTheme="minorHAnsi" w:hAnsiTheme="minorHAnsi"/>
          <w:snapToGrid w:val="0"/>
        </w:rPr>
        <w:t>Carrying out as much work as possible within a filter fume cabinet</w:t>
      </w:r>
    </w:p>
    <w:p w14:paraId="35352658" w14:textId="77777777" w:rsidR="00B82D29" w:rsidRPr="008A3971" w:rsidRDefault="00B82D29" w:rsidP="00AA6D0F">
      <w:pPr>
        <w:numPr>
          <w:ilvl w:val="0"/>
          <w:numId w:val="25"/>
        </w:numPr>
        <w:spacing w:after="0" w:line="360" w:lineRule="auto"/>
        <w:ind w:left="567" w:right="708" w:firstLine="0"/>
        <w:rPr>
          <w:rFonts w:asciiTheme="minorHAnsi" w:hAnsiTheme="minorHAnsi"/>
          <w:snapToGrid w:val="0"/>
        </w:rPr>
      </w:pPr>
      <w:r w:rsidRPr="008A3971">
        <w:rPr>
          <w:rFonts w:asciiTheme="minorHAnsi" w:hAnsiTheme="minorHAnsi"/>
          <w:snapToGrid w:val="0"/>
        </w:rPr>
        <w:t>Not consuming any food or drink within areas containing specimens</w:t>
      </w:r>
    </w:p>
    <w:p w14:paraId="530CC201" w14:textId="77777777" w:rsidR="00B82D29" w:rsidRPr="008A3971" w:rsidRDefault="00B82D29" w:rsidP="00AA6D0F">
      <w:pPr>
        <w:numPr>
          <w:ilvl w:val="0"/>
          <w:numId w:val="25"/>
        </w:numPr>
        <w:spacing w:after="0" w:line="360" w:lineRule="auto"/>
        <w:ind w:left="567" w:right="708" w:firstLine="0"/>
        <w:rPr>
          <w:rFonts w:asciiTheme="minorHAnsi" w:hAnsiTheme="minorHAnsi"/>
          <w:snapToGrid w:val="0"/>
        </w:rPr>
      </w:pPr>
      <w:r w:rsidRPr="008A3971">
        <w:rPr>
          <w:rFonts w:asciiTheme="minorHAnsi" w:hAnsiTheme="minorHAnsi"/>
          <w:snapToGrid w:val="0"/>
        </w:rPr>
        <w:t>Washing hands after handling material and before eating, drinking, smoking or applying make-up</w:t>
      </w:r>
    </w:p>
    <w:p w14:paraId="2B7B7782" w14:textId="77777777" w:rsidR="00BD2C69" w:rsidRPr="008A3971" w:rsidRDefault="00BE0FFB" w:rsidP="00AA6D0F">
      <w:pPr>
        <w:tabs>
          <w:tab w:val="left" w:pos="1802"/>
          <w:tab w:val="left" w:pos="2863"/>
          <w:tab w:val="left" w:pos="3679"/>
          <w:tab w:val="left" w:pos="4703"/>
          <w:tab w:val="left" w:pos="5688"/>
          <w:tab w:val="left" w:pos="6768"/>
          <w:tab w:val="left" w:pos="7738"/>
          <w:tab w:val="left" w:pos="8454"/>
          <w:tab w:val="left" w:pos="9410"/>
          <w:tab w:val="left" w:pos="10386"/>
        </w:tabs>
        <w:spacing w:after="0" w:line="240" w:lineRule="auto"/>
        <w:ind w:left="567" w:right="708"/>
        <w:rPr>
          <w:rFonts w:asciiTheme="minorHAnsi" w:eastAsia="Times New Roman" w:hAnsiTheme="minorHAnsi"/>
          <w:b/>
          <w:color w:val="000000"/>
          <w:sz w:val="18"/>
          <w:szCs w:val="18"/>
          <w:lang w:eastAsia="en-GB"/>
        </w:rPr>
      </w:pPr>
      <w:r w:rsidRPr="008A3971">
        <w:rPr>
          <w:rFonts w:asciiTheme="minorHAnsi" w:hAnsiTheme="minorHAnsi"/>
          <w:snapToGrid w:val="0"/>
          <w:szCs w:val="20"/>
        </w:rPr>
        <w:br w:type="page"/>
      </w:r>
      <w:r w:rsidR="00BD2C69" w:rsidRPr="008A3971">
        <w:rPr>
          <w:rFonts w:asciiTheme="minorHAnsi" w:eastAsia="Times New Roman" w:hAnsiTheme="minorHAnsi"/>
          <w:b/>
          <w:color w:val="000000"/>
          <w:sz w:val="28"/>
          <w:szCs w:val="18"/>
          <w:lang w:eastAsia="en-GB"/>
        </w:rPr>
        <w:lastRenderedPageBreak/>
        <w:t xml:space="preserve">Appendix 5 </w:t>
      </w:r>
      <w:r w:rsidR="00BD2C69" w:rsidRPr="008A3971">
        <w:rPr>
          <w:rFonts w:asciiTheme="minorHAnsi" w:eastAsia="Times New Roman" w:hAnsiTheme="minorHAnsi"/>
          <w:b/>
          <w:color w:val="000000"/>
          <w:sz w:val="18"/>
          <w:szCs w:val="18"/>
          <w:lang w:eastAsia="en-GB"/>
        </w:rPr>
        <w:tab/>
      </w:r>
      <w:r w:rsidR="00BD2C69" w:rsidRPr="008A3971">
        <w:rPr>
          <w:rFonts w:asciiTheme="minorHAnsi" w:eastAsia="Times New Roman" w:hAnsiTheme="minorHAnsi"/>
          <w:b/>
          <w:color w:val="000000"/>
          <w:sz w:val="28"/>
          <w:szCs w:val="18"/>
          <w:lang w:eastAsia="en-GB"/>
        </w:rPr>
        <w:t xml:space="preserve">Styles of Mounting </w:t>
      </w:r>
      <w:r w:rsidR="00D6503C" w:rsidRPr="008A3971">
        <w:rPr>
          <w:rFonts w:asciiTheme="minorHAnsi" w:eastAsia="Times New Roman" w:hAnsiTheme="minorHAnsi"/>
          <w:b/>
          <w:color w:val="000000"/>
          <w:sz w:val="28"/>
          <w:szCs w:val="18"/>
          <w:lang w:eastAsia="en-GB"/>
        </w:rPr>
        <w:t>Herbarium Specimens</w:t>
      </w:r>
    </w:p>
    <w:p w14:paraId="3AA47338" w14:textId="77777777" w:rsidR="00BD2C69" w:rsidRPr="008A3971" w:rsidRDefault="00BD2C69" w:rsidP="00AA6D0F">
      <w:pPr>
        <w:tabs>
          <w:tab w:val="left" w:pos="1802"/>
          <w:tab w:val="left" w:pos="2863"/>
          <w:tab w:val="left" w:pos="3679"/>
          <w:tab w:val="left" w:pos="4703"/>
          <w:tab w:val="left" w:pos="5688"/>
          <w:tab w:val="left" w:pos="6768"/>
          <w:tab w:val="left" w:pos="7738"/>
          <w:tab w:val="left" w:pos="8454"/>
          <w:tab w:val="left" w:pos="9410"/>
          <w:tab w:val="left" w:pos="10386"/>
        </w:tabs>
        <w:spacing w:after="0" w:line="240" w:lineRule="auto"/>
        <w:ind w:left="567" w:right="708"/>
        <w:rPr>
          <w:rFonts w:asciiTheme="minorHAnsi" w:eastAsia="Times New Roman" w:hAnsiTheme="minorHAnsi"/>
          <w:color w:val="000000"/>
          <w:sz w:val="18"/>
          <w:szCs w:val="18"/>
          <w:lang w:eastAsia="en-GB"/>
        </w:rPr>
      </w:pPr>
      <w:r w:rsidRPr="008A3971">
        <w:rPr>
          <w:rFonts w:asciiTheme="minorHAnsi" w:eastAsia="Times New Roman" w:hAnsiTheme="minorHAnsi"/>
          <w:color w:val="000000"/>
          <w:sz w:val="18"/>
          <w:szCs w:val="18"/>
          <w:lang w:eastAsia="en-GB"/>
        </w:rPr>
        <w:tab/>
      </w:r>
      <w:r w:rsidRPr="008A3971">
        <w:rPr>
          <w:rFonts w:asciiTheme="minorHAnsi" w:eastAsia="Times New Roman" w:hAnsiTheme="minorHAnsi"/>
          <w:color w:val="000000"/>
          <w:sz w:val="18"/>
          <w:szCs w:val="18"/>
          <w:lang w:eastAsia="en-GB"/>
        </w:rPr>
        <w:tab/>
      </w:r>
      <w:r w:rsidRPr="008A3971">
        <w:rPr>
          <w:rFonts w:asciiTheme="minorHAnsi" w:eastAsia="Times New Roman" w:hAnsiTheme="minorHAnsi"/>
          <w:color w:val="000000"/>
          <w:sz w:val="18"/>
          <w:szCs w:val="18"/>
          <w:lang w:eastAsia="en-GB"/>
        </w:rPr>
        <w:tab/>
      </w:r>
      <w:r w:rsidRPr="008A3971">
        <w:rPr>
          <w:rFonts w:asciiTheme="minorHAnsi" w:eastAsia="Times New Roman" w:hAnsiTheme="minorHAnsi"/>
          <w:color w:val="000000"/>
          <w:sz w:val="18"/>
          <w:szCs w:val="18"/>
          <w:lang w:eastAsia="en-GB"/>
        </w:rPr>
        <w:tab/>
      </w:r>
      <w:r w:rsidRPr="008A3971">
        <w:rPr>
          <w:rFonts w:asciiTheme="minorHAnsi" w:eastAsia="Times New Roman" w:hAnsiTheme="minorHAnsi"/>
          <w:color w:val="000000"/>
          <w:sz w:val="18"/>
          <w:szCs w:val="18"/>
          <w:lang w:eastAsia="en-GB"/>
        </w:rPr>
        <w:tab/>
      </w:r>
      <w:r w:rsidRPr="008A3971">
        <w:rPr>
          <w:rFonts w:asciiTheme="minorHAnsi" w:eastAsia="Times New Roman" w:hAnsiTheme="minorHAnsi"/>
          <w:color w:val="000000"/>
          <w:sz w:val="18"/>
          <w:szCs w:val="18"/>
          <w:lang w:eastAsia="en-GB"/>
        </w:rPr>
        <w:tab/>
      </w:r>
      <w:r w:rsidRPr="008A3971">
        <w:rPr>
          <w:rFonts w:asciiTheme="minorHAnsi" w:eastAsia="Times New Roman" w:hAnsiTheme="minorHAnsi"/>
          <w:color w:val="000000"/>
          <w:sz w:val="18"/>
          <w:szCs w:val="18"/>
          <w:lang w:eastAsia="en-GB"/>
        </w:rPr>
        <w:tab/>
      </w:r>
      <w:r w:rsidRPr="008A3971">
        <w:rPr>
          <w:rFonts w:asciiTheme="minorHAnsi" w:eastAsia="Times New Roman" w:hAnsiTheme="minorHAnsi"/>
          <w:color w:val="000000"/>
          <w:sz w:val="18"/>
          <w:szCs w:val="18"/>
          <w:lang w:eastAsia="en-GB"/>
        </w:rPr>
        <w:tab/>
      </w:r>
      <w:r w:rsidRPr="008A3971">
        <w:rPr>
          <w:rFonts w:asciiTheme="minorHAnsi" w:eastAsia="Times New Roman" w:hAnsiTheme="minorHAnsi"/>
          <w:color w:val="000000"/>
          <w:sz w:val="18"/>
          <w:szCs w:val="18"/>
          <w:lang w:eastAsia="en-GB"/>
        </w:rPr>
        <w:tab/>
      </w:r>
    </w:p>
    <w:tbl>
      <w:tblPr>
        <w:tblW w:w="11165" w:type="dxa"/>
        <w:tblLayout w:type="fixed"/>
        <w:tblLook w:val="04A0" w:firstRow="1" w:lastRow="0" w:firstColumn="1" w:lastColumn="0" w:noHBand="0" w:noVBand="1"/>
      </w:tblPr>
      <w:tblGrid>
        <w:gridCol w:w="1242"/>
        <w:gridCol w:w="851"/>
        <w:gridCol w:w="850"/>
        <w:gridCol w:w="992"/>
        <w:gridCol w:w="993"/>
        <w:gridCol w:w="992"/>
        <w:gridCol w:w="1134"/>
        <w:gridCol w:w="709"/>
        <w:gridCol w:w="992"/>
        <w:gridCol w:w="992"/>
        <w:gridCol w:w="1418"/>
      </w:tblGrid>
      <w:tr w:rsidR="00371765" w:rsidRPr="008A3971" w14:paraId="01461EAC" w14:textId="77777777" w:rsidTr="00AA6D0F">
        <w:trPr>
          <w:cantSplit/>
          <w:trHeight w:val="837"/>
        </w:trPr>
        <w:tc>
          <w:tcPr>
            <w:tcW w:w="1242" w:type="dxa"/>
            <w:tcBorders>
              <w:top w:val="single" w:sz="8" w:space="0" w:color="auto"/>
              <w:left w:val="single" w:sz="8" w:space="0" w:color="auto"/>
              <w:bottom w:val="single" w:sz="4" w:space="0" w:color="auto"/>
              <w:right w:val="nil"/>
            </w:tcBorders>
            <w:shd w:val="clear" w:color="000000" w:fill="99CC00"/>
          </w:tcPr>
          <w:p w14:paraId="51E4FFA3" w14:textId="77777777" w:rsidR="00B82D29" w:rsidRPr="008A3971" w:rsidRDefault="00B82D29" w:rsidP="00624994">
            <w:pPr>
              <w:spacing w:after="0" w:line="240" w:lineRule="auto"/>
              <w:ind w:right="57"/>
              <w:rPr>
                <w:rFonts w:asciiTheme="minorHAnsi" w:eastAsia="Times New Roman" w:hAnsiTheme="minorHAnsi"/>
                <w:color w:val="000000"/>
                <w:sz w:val="18"/>
                <w:szCs w:val="18"/>
                <w:lang w:eastAsia="en-GB"/>
              </w:rPr>
            </w:pPr>
            <w:r w:rsidRPr="008A3971">
              <w:rPr>
                <w:rFonts w:asciiTheme="minorHAnsi" w:eastAsia="Times New Roman" w:hAnsiTheme="minorHAnsi"/>
                <w:color w:val="000000"/>
                <w:sz w:val="18"/>
                <w:szCs w:val="18"/>
                <w:lang w:eastAsia="en-GB"/>
              </w:rPr>
              <w:t>Style of Mount</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92FF751" w14:textId="77777777" w:rsidR="00B82D29" w:rsidRPr="008A3971" w:rsidRDefault="00E70184" w:rsidP="00624994">
            <w:pPr>
              <w:spacing w:after="0" w:line="240" w:lineRule="auto"/>
              <w:ind w:right="57"/>
              <w:jc w:val="center"/>
              <w:rPr>
                <w:rFonts w:asciiTheme="minorHAnsi" w:eastAsia="Times New Roman" w:hAnsiTheme="minorHAnsi"/>
                <w:color w:val="000000"/>
                <w:sz w:val="18"/>
                <w:szCs w:val="18"/>
                <w:lang w:eastAsia="en-GB"/>
              </w:rPr>
            </w:pPr>
            <w:r w:rsidRPr="008A3971">
              <w:rPr>
                <w:rFonts w:asciiTheme="minorHAnsi" w:eastAsia="Times New Roman" w:hAnsiTheme="minorHAnsi"/>
                <w:color w:val="000000"/>
                <w:sz w:val="18"/>
                <w:szCs w:val="18"/>
                <w:lang w:eastAsia="en-GB"/>
              </w:rPr>
              <w:t>Strap</w:t>
            </w:r>
          </w:p>
        </w:tc>
        <w:tc>
          <w:tcPr>
            <w:tcW w:w="850" w:type="dxa"/>
            <w:tcBorders>
              <w:top w:val="single" w:sz="4" w:space="0" w:color="auto"/>
              <w:left w:val="nil"/>
              <w:bottom w:val="single" w:sz="4" w:space="0" w:color="auto"/>
              <w:right w:val="single" w:sz="4" w:space="0" w:color="auto"/>
            </w:tcBorders>
            <w:shd w:val="clear" w:color="auto" w:fill="auto"/>
          </w:tcPr>
          <w:p w14:paraId="202FB5DF" w14:textId="77777777" w:rsidR="00B82D29" w:rsidRPr="008A3971" w:rsidRDefault="00B82D29" w:rsidP="00624994">
            <w:pPr>
              <w:spacing w:after="0" w:line="240" w:lineRule="auto"/>
              <w:ind w:right="57"/>
              <w:rPr>
                <w:rFonts w:asciiTheme="minorHAnsi" w:eastAsia="Times New Roman" w:hAnsiTheme="minorHAnsi"/>
                <w:color w:val="000000"/>
                <w:sz w:val="18"/>
                <w:szCs w:val="18"/>
                <w:lang w:eastAsia="en-GB"/>
              </w:rPr>
            </w:pPr>
            <w:r w:rsidRPr="008A3971">
              <w:rPr>
                <w:rFonts w:asciiTheme="minorHAnsi" w:eastAsia="Times New Roman" w:hAnsiTheme="minorHAnsi"/>
                <w:color w:val="000000"/>
                <w:sz w:val="18"/>
                <w:szCs w:val="18"/>
                <w:lang w:eastAsia="en-GB"/>
              </w:rPr>
              <w:t>Pinning</w:t>
            </w:r>
          </w:p>
        </w:tc>
        <w:tc>
          <w:tcPr>
            <w:tcW w:w="992" w:type="dxa"/>
            <w:tcBorders>
              <w:top w:val="single" w:sz="4" w:space="0" w:color="auto"/>
              <w:left w:val="nil"/>
              <w:bottom w:val="single" w:sz="4" w:space="0" w:color="auto"/>
              <w:right w:val="single" w:sz="4" w:space="0" w:color="auto"/>
            </w:tcBorders>
            <w:shd w:val="clear" w:color="auto" w:fill="auto"/>
          </w:tcPr>
          <w:p w14:paraId="6160DE83" w14:textId="77777777" w:rsidR="00B82D29" w:rsidRPr="008A3971" w:rsidRDefault="00B82D29" w:rsidP="00624994">
            <w:pPr>
              <w:spacing w:after="0" w:line="240" w:lineRule="auto"/>
              <w:ind w:right="57"/>
              <w:rPr>
                <w:rFonts w:asciiTheme="minorHAnsi" w:eastAsia="Times New Roman" w:hAnsiTheme="minorHAnsi"/>
                <w:color w:val="000000"/>
                <w:sz w:val="18"/>
                <w:szCs w:val="18"/>
                <w:lang w:eastAsia="en-GB"/>
              </w:rPr>
            </w:pPr>
            <w:r w:rsidRPr="008A3971">
              <w:rPr>
                <w:rFonts w:asciiTheme="minorHAnsi" w:eastAsia="Times New Roman" w:hAnsiTheme="minorHAnsi"/>
                <w:color w:val="000000"/>
                <w:sz w:val="18"/>
                <w:szCs w:val="18"/>
                <w:lang w:eastAsia="en-GB"/>
              </w:rPr>
              <w:t>Point adhesion</w:t>
            </w:r>
          </w:p>
        </w:tc>
        <w:tc>
          <w:tcPr>
            <w:tcW w:w="993" w:type="dxa"/>
            <w:tcBorders>
              <w:top w:val="single" w:sz="4" w:space="0" w:color="auto"/>
              <w:left w:val="nil"/>
              <w:bottom w:val="single" w:sz="4" w:space="0" w:color="auto"/>
              <w:right w:val="single" w:sz="4" w:space="0" w:color="auto"/>
            </w:tcBorders>
            <w:shd w:val="clear" w:color="auto" w:fill="auto"/>
          </w:tcPr>
          <w:p w14:paraId="5C4531C3" w14:textId="77777777" w:rsidR="00B82D29" w:rsidRPr="008A3971" w:rsidRDefault="00B82D29" w:rsidP="00624994">
            <w:pPr>
              <w:spacing w:after="0" w:line="240" w:lineRule="auto"/>
              <w:ind w:right="57"/>
              <w:rPr>
                <w:rFonts w:asciiTheme="minorHAnsi" w:eastAsia="Times New Roman" w:hAnsiTheme="minorHAnsi"/>
                <w:color w:val="000000"/>
                <w:sz w:val="18"/>
                <w:szCs w:val="18"/>
                <w:lang w:eastAsia="en-GB"/>
              </w:rPr>
            </w:pPr>
            <w:r w:rsidRPr="008A3971">
              <w:rPr>
                <w:rFonts w:asciiTheme="minorHAnsi" w:eastAsia="Times New Roman" w:hAnsiTheme="minorHAnsi"/>
                <w:color w:val="000000"/>
                <w:sz w:val="18"/>
                <w:szCs w:val="18"/>
                <w:lang w:eastAsia="en-GB"/>
              </w:rPr>
              <w:t>Full Adhesion</w:t>
            </w:r>
          </w:p>
        </w:tc>
        <w:tc>
          <w:tcPr>
            <w:tcW w:w="992" w:type="dxa"/>
            <w:tcBorders>
              <w:top w:val="single" w:sz="4" w:space="0" w:color="auto"/>
              <w:left w:val="nil"/>
              <w:bottom w:val="single" w:sz="4" w:space="0" w:color="auto"/>
              <w:right w:val="single" w:sz="4" w:space="0" w:color="auto"/>
            </w:tcBorders>
            <w:shd w:val="clear" w:color="auto" w:fill="auto"/>
          </w:tcPr>
          <w:p w14:paraId="6592EE70" w14:textId="77777777" w:rsidR="00B82D29" w:rsidRPr="008A3971" w:rsidRDefault="00B82D29" w:rsidP="00624994">
            <w:pPr>
              <w:spacing w:after="0" w:line="240" w:lineRule="auto"/>
              <w:ind w:right="57"/>
              <w:rPr>
                <w:rFonts w:asciiTheme="minorHAnsi" w:eastAsia="Times New Roman" w:hAnsiTheme="minorHAnsi"/>
                <w:color w:val="000000"/>
                <w:sz w:val="18"/>
                <w:szCs w:val="18"/>
                <w:lang w:eastAsia="en-GB"/>
              </w:rPr>
            </w:pPr>
            <w:r w:rsidRPr="008A3971">
              <w:rPr>
                <w:rFonts w:asciiTheme="minorHAnsi" w:eastAsia="Times New Roman" w:hAnsiTheme="minorHAnsi"/>
                <w:color w:val="000000"/>
                <w:sz w:val="18"/>
                <w:szCs w:val="18"/>
                <w:lang w:eastAsia="en-GB"/>
              </w:rPr>
              <w:t>Packets (archival)</w:t>
            </w:r>
          </w:p>
        </w:tc>
        <w:tc>
          <w:tcPr>
            <w:tcW w:w="1134" w:type="dxa"/>
            <w:tcBorders>
              <w:top w:val="single" w:sz="4" w:space="0" w:color="auto"/>
              <w:left w:val="nil"/>
              <w:bottom w:val="single" w:sz="4" w:space="0" w:color="auto"/>
              <w:right w:val="single" w:sz="4" w:space="0" w:color="auto"/>
            </w:tcBorders>
            <w:shd w:val="clear" w:color="auto" w:fill="auto"/>
          </w:tcPr>
          <w:p w14:paraId="50D22E68" w14:textId="77777777" w:rsidR="00B82D29" w:rsidRPr="008A3971" w:rsidRDefault="00B82D29" w:rsidP="00624994">
            <w:pPr>
              <w:spacing w:after="0" w:line="240" w:lineRule="auto"/>
              <w:ind w:right="57"/>
              <w:rPr>
                <w:rFonts w:asciiTheme="minorHAnsi" w:eastAsia="Times New Roman" w:hAnsiTheme="minorHAnsi"/>
                <w:color w:val="000000"/>
                <w:sz w:val="18"/>
                <w:szCs w:val="18"/>
                <w:lang w:eastAsia="en-GB"/>
              </w:rPr>
            </w:pPr>
            <w:r w:rsidRPr="008A3971">
              <w:rPr>
                <w:rFonts w:asciiTheme="minorHAnsi" w:eastAsia="Times New Roman" w:hAnsiTheme="minorHAnsi"/>
                <w:color w:val="000000"/>
                <w:sz w:val="18"/>
                <w:szCs w:val="18"/>
                <w:lang w:eastAsia="en-GB"/>
              </w:rPr>
              <w:t>strapping and Adhesion</w:t>
            </w:r>
          </w:p>
        </w:tc>
        <w:tc>
          <w:tcPr>
            <w:tcW w:w="709" w:type="dxa"/>
            <w:tcBorders>
              <w:top w:val="single" w:sz="4" w:space="0" w:color="auto"/>
              <w:left w:val="nil"/>
              <w:bottom w:val="single" w:sz="4" w:space="0" w:color="auto"/>
              <w:right w:val="single" w:sz="4" w:space="0" w:color="auto"/>
            </w:tcBorders>
            <w:shd w:val="clear" w:color="auto" w:fill="auto"/>
          </w:tcPr>
          <w:p w14:paraId="2A4B1EF4" w14:textId="77777777" w:rsidR="00B82D29" w:rsidRPr="008A3971" w:rsidRDefault="00B82D29" w:rsidP="00624994">
            <w:pPr>
              <w:spacing w:after="0" w:line="240" w:lineRule="auto"/>
              <w:ind w:right="57"/>
              <w:rPr>
                <w:rFonts w:asciiTheme="minorHAnsi" w:eastAsia="Times New Roman" w:hAnsiTheme="minorHAnsi"/>
                <w:color w:val="000000"/>
                <w:sz w:val="18"/>
                <w:szCs w:val="18"/>
                <w:lang w:eastAsia="en-GB"/>
              </w:rPr>
            </w:pPr>
            <w:r w:rsidRPr="008A3971">
              <w:rPr>
                <w:rFonts w:asciiTheme="minorHAnsi" w:eastAsia="Times New Roman" w:hAnsiTheme="minorHAnsi"/>
                <w:color w:val="000000"/>
                <w:sz w:val="18"/>
                <w:szCs w:val="18"/>
                <w:lang w:eastAsia="en-GB"/>
              </w:rPr>
              <w:t>Loose</w:t>
            </w:r>
          </w:p>
        </w:tc>
        <w:tc>
          <w:tcPr>
            <w:tcW w:w="992" w:type="dxa"/>
            <w:tcBorders>
              <w:top w:val="single" w:sz="4" w:space="0" w:color="auto"/>
              <w:left w:val="nil"/>
              <w:bottom w:val="single" w:sz="4" w:space="0" w:color="auto"/>
              <w:right w:val="single" w:sz="4" w:space="0" w:color="auto"/>
            </w:tcBorders>
            <w:shd w:val="clear" w:color="auto" w:fill="auto"/>
          </w:tcPr>
          <w:p w14:paraId="1EEF41F2" w14:textId="77777777" w:rsidR="00B82D29" w:rsidRPr="008A3971" w:rsidRDefault="00B82D29" w:rsidP="00624994">
            <w:pPr>
              <w:spacing w:after="0" w:line="240" w:lineRule="auto"/>
              <w:ind w:right="57"/>
              <w:rPr>
                <w:rFonts w:asciiTheme="minorHAnsi" w:eastAsia="Times New Roman" w:hAnsiTheme="minorHAnsi"/>
                <w:color w:val="000000"/>
                <w:sz w:val="18"/>
                <w:szCs w:val="18"/>
                <w:lang w:eastAsia="en-GB"/>
              </w:rPr>
            </w:pPr>
            <w:r w:rsidRPr="008A3971">
              <w:rPr>
                <w:rFonts w:asciiTheme="minorHAnsi" w:eastAsia="Times New Roman" w:hAnsiTheme="minorHAnsi"/>
                <w:color w:val="000000"/>
                <w:sz w:val="18"/>
                <w:szCs w:val="18"/>
                <w:lang w:eastAsia="en-GB"/>
              </w:rPr>
              <w:t>gelatine capsules</w:t>
            </w:r>
          </w:p>
        </w:tc>
        <w:tc>
          <w:tcPr>
            <w:tcW w:w="992" w:type="dxa"/>
            <w:tcBorders>
              <w:top w:val="single" w:sz="4" w:space="0" w:color="auto"/>
              <w:left w:val="nil"/>
              <w:bottom w:val="single" w:sz="4" w:space="0" w:color="auto"/>
              <w:right w:val="nil"/>
            </w:tcBorders>
            <w:shd w:val="clear" w:color="auto" w:fill="auto"/>
          </w:tcPr>
          <w:p w14:paraId="5BC1A971" w14:textId="77777777" w:rsidR="00B82D29" w:rsidRPr="008A3971" w:rsidRDefault="00B82D29" w:rsidP="00624994">
            <w:pPr>
              <w:spacing w:after="0" w:line="240" w:lineRule="auto"/>
              <w:ind w:right="57"/>
              <w:rPr>
                <w:rFonts w:asciiTheme="minorHAnsi" w:eastAsia="Times New Roman" w:hAnsiTheme="minorHAnsi"/>
                <w:color w:val="000000"/>
                <w:sz w:val="18"/>
                <w:szCs w:val="18"/>
                <w:lang w:eastAsia="en-GB"/>
              </w:rPr>
            </w:pPr>
            <w:r w:rsidRPr="008A3971">
              <w:rPr>
                <w:rFonts w:asciiTheme="minorHAnsi" w:eastAsia="Times New Roman" w:hAnsiTheme="minorHAnsi"/>
                <w:color w:val="000000"/>
                <w:sz w:val="18"/>
                <w:szCs w:val="18"/>
                <w:lang w:eastAsia="en-GB"/>
              </w:rPr>
              <w:t>(paper) strapping</w:t>
            </w:r>
          </w:p>
        </w:tc>
        <w:tc>
          <w:tcPr>
            <w:tcW w:w="1418" w:type="dxa"/>
            <w:tcBorders>
              <w:top w:val="single" w:sz="4" w:space="0" w:color="auto"/>
              <w:left w:val="single" w:sz="4" w:space="0" w:color="auto"/>
              <w:bottom w:val="nil"/>
              <w:right w:val="single" w:sz="4" w:space="0" w:color="auto"/>
            </w:tcBorders>
            <w:shd w:val="clear" w:color="auto" w:fill="auto"/>
          </w:tcPr>
          <w:p w14:paraId="2F8E4DA9" w14:textId="77777777" w:rsidR="00B82D29" w:rsidRPr="008A3971" w:rsidRDefault="00E70184" w:rsidP="00624994">
            <w:pPr>
              <w:spacing w:after="0" w:line="240" w:lineRule="auto"/>
              <w:ind w:right="57"/>
              <w:rPr>
                <w:rFonts w:asciiTheme="minorHAnsi" w:eastAsia="Times New Roman" w:hAnsiTheme="minorHAnsi"/>
                <w:color w:val="000000"/>
                <w:sz w:val="18"/>
                <w:szCs w:val="18"/>
                <w:lang w:eastAsia="en-GB"/>
              </w:rPr>
            </w:pPr>
            <w:r w:rsidRPr="008A3971">
              <w:rPr>
                <w:rFonts w:asciiTheme="minorHAnsi" w:eastAsia="Times New Roman" w:hAnsiTheme="minorHAnsi"/>
                <w:color w:val="000000"/>
                <w:sz w:val="18"/>
                <w:szCs w:val="18"/>
                <w:lang w:eastAsia="en-GB"/>
              </w:rPr>
              <w:t>S</w:t>
            </w:r>
            <w:r w:rsidR="00B82D29" w:rsidRPr="008A3971">
              <w:rPr>
                <w:rFonts w:asciiTheme="minorHAnsi" w:eastAsia="Times New Roman" w:hAnsiTheme="minorHAnsi"/>
                <w:color w:val="000000"/>
                <w:sz w:val="18"/>
                <w:szCs w:val="18"/>
                <w:lang w:eastAsia="en-GB"/>
              </w:rPr>
              <w:t>trapping</w:t>
            </w:r>
            <w:r w:rsidRPr="008A3971">
              <w:rPr>
                <w:rFonts w:asciiTheme="minorHAnsi" w:eastAsia="Times New Roman" w:hAnsiTheme="minorHAnsi"/>
                <w:color w:val="000000"/>
                <w:sz w:val="18"/>
                <w:szCs w:val="18"/>
                <w:lang w:eastAsia="en-GB"/>
              </w:rPr>
              <w:t xml:space="preserve"> plus point adhesion</w:t>
            </w:r>
          </w:p>
        </w:tc>
      </w:tr>
      <w:tr w:rsidR="00371765" w:rsidRPr="008A3971" w14:paraId="5C6AA645" w14:textId="77777777" w:rsidTr="00AA6D0F">
        <w:trPr>
          <w:cantSplit/>
          <w:trHeight w:val="397"/>
        </w:trPr>
        <w:tc>
          <w:tcPr>
            <w:tcW w:w="1242" w:type="dxa"/>
            <w:tcBorders>
              <w:top w:val="nil"/>
              <w:left w:val="single" w:sz="8" w:space="0" w:color="auto"/>
              <w:bottom w:val="single" w:sz="4" w:space="0" w:color="auto"/>
              <w:right w:val="single" w:sz="8" w:space="0" w:color="auto"/>
            </w:tcBorders>
            <w:shd w:val="clear" w:color="000000" w:fill="99CC00"/>
            <w:noWrap/>
          </w:tcPr>
          <w:p w14:paraId="7A134A87" w14:textId="77777777" w:rsidR="00B82D29" w:rsidRPr="008A3971" w:rsidRDefault="00B82D29" w:rsidP="00624994">
            <w:pPr>
              <w:spacing w:after="0" w:line="240" w:lineRule="auto"/>
              <w:ind w:right="57"/>
              <w:rPr>
                <w:rFonts w:asciiTheme="minorHAnsi" w:eastAsia="Times New Roman" w:hAnsiTheme="minorHAnsi"/>
                <w:color w:val="000000"/>
                <w:sz w:val="18"/>
                <w:szCs w:val="18"/>
                <w:lang w:eastAsia="en-GB"/>
              </w:rPr>
            </w:pPr>
            <w:r w:rsidRPr="008A3971">
              <w:rPr>
                <w:rFonts w:asciiTheme="minorHAnsi" w:eastAsia="Times New Roman" w:hAnsiTheme="minorHAnsi"/>
                <w:color w:val="000000"/>
                <w:sz w:val="18"/>
                <w:szCs w:val="18"/>
                <w:lang w:eastAsia="en-GB"/>
              </w:rPr>
              <w:t>Adhesive/Mount material</w:t>
            </w:r>
          </w:p>
        </w:tc>
        <w:tc>
          <w:tcPr>
            <w:tcW w:w="851" w:type="dxa"/>
            <w:tcBorders>
              <w:top w:val="nil"/>
              <w:left w:val="nil"/>
              <w:bottom w:val="single" w:sz="6" w:space="0" w:color="auto"/>
              <w:right w:val="nil"/>
            </w:tcBorders>
            <w:shd w:val="clear" w:color="000000" w:fill="000080"/>
            <w:noWrap/>
          </w:tcPr>
          <w:p w14:paraId="511F1707" w14:textId="77777777" w:rsidR="00B82D29" w:rsidRPr="008A3971" w:rsidRDefault="00B82D29" w:rsidP="00624994">
            <w:pPr>
              <w:spacing w:after="0" w:line="240" w:lineRule="auto"/>
              <w:ind w:right="57"/>
              <w:rPr>
                <w:rFonts w:asciiTheme="minorHAnsi" w:eastAsia="Times New Roman" w:hAnsiTheme="minorHAnsi"/>
                <w:color w:val="000000"/>
                <w:sz w:val="18"/>
                <w:szCs w:val="18"/>
                <w:lang w:eastAsia="en-GB"/>
              </w:rPr>
            </w:pPr>
            <w:r w:rsidRPr="008A3971">
              <w:rPr>
                <w:rFonts w:asciiTheme="minorHAnsi" w:eastAsia="Times New Roman" w:hAnsiTheme="minorHAnsi"/>
                <w:color w:val="000000"/>
                <w:sz w:val="18"/>
                <w:szCs w:val="18"/>
                <w:lang w:eastAsia="en-GB"/>
              </w:rPr>
              <w:t> </w:t>
            </w:r>
          </w:p>
        </w:tc>
        <w:tc>
          <w:tcPr>
            <w:tcW w:w="850" w:type="dxa"/>
            <w:tcBorders>
              <w:top w:val="nil"/>
              <w:left w:val="nil"/>
              <w:bottom w:val="nil"/>
              <w:right w:val="nil"/>
            </w:tcBorders>
            <w:shd w:val="clear" w:color="000000" w:fill="000080"/>
            <w:noWrap/>
          </w:tcPr>
          <w:p w14:paraId="30C341D5" w14:textId="77777777" w:rsidR="00B82D29" w:rsidRPr="008A3971" w:rsidRDefault="00B82D29" w:rsidP="00624994">
            <w:pPr>
              <w:spacing w:after="0" w:line="240" w:lineRule="auto"/>
              <w:ind w:right="57"/>
              <w:rPr>
                <w:rFonts w:asciiTheme="minorHAnsi" w:eastAsia="Times New Roman" w:hAnsiTheme="minorHAnsi"/>
                <w:color w:val="000000"/>
                <w:sz w:val="18"/>
                <w:szCs w:val="18"/>
                <w:lang w:eastAsia="en-GB"/>
              </w:rPr>
            </w:pPr>
            <w:r w:rsidRPr="008A3971">
              <w:rPr>
                <w:rFonts w:asciiTheme="minorHAnsi" w:eastAsia="Times New Roman" w:hAnsiTheme="minorHAnsi"/>
                <w:color w:val="000000"/>
                <w:sz w:val="18"/>
                <w:szCs w:val="18"/>
                <w:lang w:eastAsia="en-GB"/>
              </w:rPr>
              <w:t> </w:t>
            </w:r>
          </w:p>
        </w:tc>
        <w:tc>
          <w:tcPr>
            <w:tcW w:w="992" w:type="dxa"/>
            <w:tcBorders>
              <w:top w:val="nil"/>
              <w:left w:val="nil"/>
              <w:bottom w:val="nil"/>
              <w:right w:val="nil"/>
            </w:tcBorders>
            <w:shd w:val="clear" w:color="000000" w:fill="000080"/>
            <w:noWrap/>
          </w:tcPr>
          <w:p w14:paraId="4DC15D7F" w14:textId="77777777" w:rsidR="00B82D29" w:rsidRPr="008A3971" w:rsidRDefault="00B82D29" w:rsidP="00624994">
            <w:pPr>
              <w:spacing w:after="0" w:line="240" w:lineRule="auto"/>
              <w:ind w:right="57"/>
              <w:rPr>
                <w:rFonts w:asciiTheme="minorHAnsi" w:eastAsia="Times New Roman" w:hAnsiTheme="minorHAnsi"/>
                <w:color w:val="000000"/>
                <w:sz w:val="18"/>
                <w:szCs w:val="18"/>
                <w:lang w:eastAsia="en-GB"/>
              </w:rPr>
            </w:pPr>
            <w:r w:rsidRPr="008A3971">
              <w:rPr>
                <w:rFonts w:asciiTheme="minorHAnsi" w:eastAsia="Times New Roman" w:hAnsiTheme="minorHAnsi"/>
                <w:color w:val="000000"/>
                <w:sz w:val="18"/>
                <w:szCs w:val="18"/>
                <w:lang w:eastAsia="en-GB"/>
              </w:rPr>
              <w:t> </w:t>
            </w:r>
          </w:p>
        </w:tc>
        <w:tc>
          <w:tcPr>
            <w:tcW w:w="993" w:type="dxa"/>
            <w:tcBorders>
              <w:top w:val="nil"/>
              <w:left w:val="nil"/>
              <w:bottom w:val="nil"/>
              <w:right w:val="nil"/>
            </w:tcBorders>
            <w:shd w:val="clear" w:color="000000" w:fill="000080"/>
            <w:noWrap/>
          </w:tcPr>
          <w:p w14:paraId="0E2CB82B" w14:textId="77777777" w:rsidR="00B82D29" w:rsidRPr="008A3971" w:rsidRDefault="00B82D29" w:rsidP="00624994">
            <w:pPr>
              <w:spacing w:after="0" w:line="240" w:lineRule="auto"/>
              <w:ind w:right="57"/>
              <w:rPr>
                <w:rFonts w:asciiTheme="minorHAnsi" w:eastAsia="Times New Roman" w:hAnsiTheme="minorHAnsi"/>
                <w:color w:val="000000"/>
                <w:sz w:val="18"/>
                <w:szCs w:val="18"/>
                <w:lang w:eastAsia="en-GB"/>
              </w:rPr>
            </w:pPr>
            <w:r w:rsidRPr="008A3971">
              <w:rPr>
                <w:rFonts w:asciiTheme="minorHAnsi" w:eastAsia="Times New Roman" w:hAnsiTheme="minorHAnsi"/>
                <w:color w:val="000000"/>
                <w:sz w:val="18"/>
                <w:szCs w:val="18"/>
                <w:lang w:eastAsia="en-GB"/>
              </w:rPr>
              <w:t> </w:t>
            </w:r>
          </w:p>
        </w:tc>
        <w:tc>
          <w:tcPr>
            <w:tcW w:w="992" w:type="dxa"/>
            <w:tcBorders>
              <w:top w:val="nil"/>
              <w:left w:val="nil"/>
              <w:bottom w:val="nil"/>
              <w:right w:val="nil"/>
            </w:tcBorders>
            <w:shd w:val="clear" w:color="000000" w:fill="000080"/>
            <w:noWrap/>
          </w:tcPr>
          <w:p w14:paraId="64A1F3BB" w14:textId="77777777" w:rsidR="00B82D29" w:rsidRPr="008A3971" w:rsidRDefault="00B82D29" w:rsidP="00624994">
            <w:pPr>
              <w:spacing w:after="0" w:line="240" w:lineRule="auto"/>
              <w:ind w:right="57"/>
              <w:rPr>
                <w:rFonts w:asciiTheme="minorHAnsi" w:eastAsia="Times New Roman" w:hAnsiTheme="minorHAnsi"/>
                <w:color w:val="000000"/>
                <w:sz w:val="18"/>
                <w:szCs w:val="18"/>
                <w:lang w:eastAsia="en-GB"/>
              </w:rPr>
            </w:pPr>
            <w:r w:rsidRPr="008A3971">
              <w:rPr>
                <w:rFonts w:asciiTheme="minorHAnsi" w:eastAsia="Times New Roman" w:hAnsiTheme="minorHAnsi"/>
                <w:color w:val="000000"/>
                <w:sz w:val="18"/>
                <w:szCs w:val="18"/>
                <w:lang w:eastAsia="en-GB"/>
              </w:rPr>
              <w:t> </w:t>
            </w:r>
          </w:p>
        </w:tc>
        <w:tc>
          <w:tcPr>
            <w:tcW w:w="1134" w:type="dxa"/>
            <w:tcBorders>
              <w:top w:val="nil"/>
              <w:left w:val="nil"/>
              <w:bottom w:val="nil"/>
              <w:right w:val="nil"/>
            </w:tcBorders>
            <w:shd w:val="clear" w:color="000000" w:fill="000080"/>
            <w:noWrap/>
          </w:tcPr>
          <w:p w14:paraId="341029EC" w14:textId="77777777" w:rsidR="00B82D29" w:rsidRPr="008A3971" w:rsidRDefault="00B82D29" w:rsidP="00624994">
            <w:pPr>
              <w:spacing w:after="0" w:line="240" w:lineRule="auto"/>
              <w:ind w:right="57"/>
              <w:rPr>
                <w:rFonts w:asciiTheme="minorHAnsi" w:eastAsia="Times New Roman" w:hAnsiTheme="minorHAnsi"/>
                <w:color w:val="000000"/>
                <w:sz w:val="18"/>
                <w:szCs w:val="18"/>
                <w:lang w:eastAsia="en-GB"/>
              </w:rPr>
            </w:pPr>
            <w:r w:rsidRPr="008A3971">
              <w:rPr>
                <w:rFonts w:asciiTheme="minorHAnsi" w:eastAsia="Times New Roman" w:hAnsiTheme="minorHAnsi"/>
                <w:color w:val="000000"/>
                <w:sz w:val="18"/>
                <w:szCs w:val="18"/>
                <w:lang w:eastAsia="en-GB"/>
              </w:rPr>
              <w:t> </w:t>
            </w:r>
          </w:p>
        </w:tc>
        <w:tc>
          <w:tcPr>
            <w:tcW w:w="709" w:type="dxa"/>
            <w:tcBorders>
              <w:top w:val="nil"/>
              <w:left w:val="nil"/>
              <w:bottom w:val="nil"/>
              <w:right w:val="nil"/>
            </w:tcBorders>
            <w:shd w:val="clear" w:color="000000" w:fill="000080"/>
            <w:noWrap/>
          </w:tcPr>
          <w:p w14:paraId="6B25062B" w14:textId="77777777" w:rsidR="00B82D29" w:rsidRPr="008A3971" w:rsidRDefault="00B82D29" w:rsidP="00624994">
            <w:pPr>
              <w:spacing w:after="0" w:line="240" w:lineRule="auto"/>
              <w:ind w:right="57"/>
              <w:rPr>
                <w:rFonts w:asciiTheme="minorHAnsi" w:eastAsia="Times New Roman" w:hAnsiTheme="minorHAnsi"/>
                <w:color w:val="000000"/>
                <w:sz w:val="18"/>
                <w:szCs w:val="18"/>
                <w:lang w:eastAsia="en-GB"/>
              </w:rPr>
            </w:pPr>
            <w:r w:rsidRPr="008A3971">
              <w:rPr>
                <w:rFonts w:asciiTheme="minorHAnsi" w:eastAsia="Times New Roman" w:hAnsiTheme="minorHAnsi"/>
                <w:color w:val="000000"/>
                <w:sz w:val="18"/>
                <w:szCs w:val="18"/>
                <w:lang w:eastAsia="en-GB"/>
              </w:rPr>
              <w:t> </w:t>
            </w:r>
          </w:p>
        </w:tc>
        <w:tc>
          <w:tcPr>
            <w:tcW w:w="992" w:type="dxa"/>
            <w:tcBorders>
              <w:top w:val="nil"/>
              <w:left w:val="nil"/>
              <w:bottom w:val="nil"/>
              <w:right w:val="nil"/>
            </w:tcBorders>
            <w:shd w:val="clear" w:color="000000" w:fill="000080"/>
            <w:noWrap/>
          </w:tcPr>
          <w:p w14:paraId="066A8BBF" w14:textId="77777777" w:rsidR="00B82D29" w:rsidRPr="008A3971" w:rsidRDefault="00B82D29" w:rsidP="00624994">
            <w:pPr>
              <w:spacing w:after="0" w:line="240" w:lineRule="auto"/>
              <w:ind w:right="57"/>
              <w:rPr>
                <w:rFonts w:asciiTheme="minorHAnsi" w:eastAsia="Times New Roman" w:hAnsiTheme="minorHAnsi"/>
                <w:color w:val="000000"/>
                <w:sz w:val="18"/>
                <w:szCs w:val="18"/>
                <w:lang w:eastAsia="en-GB"/>
              </w:rPr>
            </w:pPr>
            <w:r w:rsidRPr="008A3971">
              <w:rPr>
                <w:rFonts w:asciiTheme="minorHAnsi" w:eastAsia="Times New Roman" w:hAnsiTheme="minorHAnsi"/>
                <w:color w:val="000000"/>
                <w:sz w:val="18"/>
                <w:szCs w:val="18"/>
                <w:lang w:eastAsia="en-GB"/>
              </w:rPr>
              <w:t> </w:t>
            </w:r>
          </w:p>
        </w:tc>
        <w:tc>
          <w:tcPr>
            <w:tcW w:w="992" w:type="dxa"/>
            <w:tcBorders>
              <w:top w:val="nil"/>
              <w:left w:val="nil"/>
              <w:bottom w:val="nil"/>
              <w:right w:val="nil"/>
            </w:tcBorders>
            <w:shd w:val="clear" w:color="000000" w:fill="000080"/>
            <w:noWrap/>
          </w:tcPr>
          <w:p w14:paraId="407FD60F" w14:textId="77777777" w:rsidR="00B82D29" w:rsidRPr="008A3971" w:rsidRDefault="00B82D29" w:rsidP="00624994">
            <w:pPr>
              <w:spacing w:after="0" w:line="240" w:lineRule="auto"/>
              <w:ind w:right="57"/>
              <w:rPr>
                <w:rFonts w:asciiTheme="minorHAnsi" w:eastAsia="Times New Roman" w:hAnsiTheme="minorHAnsi"/>
                <w:color w:val="000000"/>
                <w:sz w:val="18"/>
                <w:szCs w:val="18"/>
                <w:lang w:eastAsia="en-GB"/>
              </w:rPr>
            </w:pPr>
            <w:r w:rsidRPr="008A3971">
              <w:rPr>
                <w:rFonts w:asciiTheme="minorHAnsi" w:eastAsia="Times New Roman" w:hAnsiTheme="minorHAnsi"/>
                <w:color w:val="000000"/>
                <w:sz w:val="18"/>
                <w:szCs w:val="18"/>
                <w:lang w:eastAsia="en-GB"/>
              </w:rPr>
              <w:t> </w:t>
            </w:r>
          </w:p>
        </w:tc>
        <w:tc>
          <w:tcPr>
            <w:tcW w:w="1418" w:type="dxa"/>
            <w:tcBorders>
              <w:top w:val="nil"/>
              <w:left w:val="nil"/>
              <w:bottom w:val="nil"/>
              <w:right w:val="nil"/>
            </w:tcBorders>
            <w:shd w:val="clear" w:color="000000" w:fill="000080"/>
            <w:noWrap/>
          </w:tcPr>
          <w:p w14:paraId="0343D5B8" w14:textId="77777777" w:rsidR="00B82D29" w:rsidRPr="008A3971" w:rsidRDefault="00B82D29" w:rsidP="00624994">
            <w:pPr>
              <w:spacing w:after="0" w:line="240" w:lineRule="auto"/>
              <w:ind w:right="57"/>
              <w:rPr>
                <w:rFonts w:asciiTheme="minorHAnsi" w:eastAsia="Times New Roman" w:hAnsiTheme="minorHAnsi"/>
                <w:color w:val="000000"/>
                <w:sz w:val="18"/>
                <w:szCs w:val="18"/>
                <w:lang w:eastAsia="en-GB"/>
              </w:rPr>
            </w:pPr>
            <w:r w:rsidRPr="008A3971">
              <w:rPr>
                <w:rFonts w:asciiTheme="minorHAnsi" w:eastAsia="Times New Roman" w:hAnsiTheme="minorHAnsi"/>
                <w:color w:val="000000"/>
                <w:sz w:val="18"/>
                <w:szCs w:val="18"/>
                <w:lang w:eastAsia="en-GB"/>
              </w:rPr>
              <w:t> </w:t>
            </w:r>
          </w:p>
        </w:tc>
      </w:tr>
      <w:tr w:rsidR="00371765" w:rsidRPr="008A3971" w14:paraId="0AFB55FC" w14:textId="77777777" w:rsidTr="00AA6D0F">
        <w:trPr>
          <w:cantSplit/>
          <w:trHeight w:val="315"/>
        </w:trPr>
        <w:tc>
          <w:tcPr>
            <w:tcW w:w="1242" w:type="dxa"/>
            <w:tcBorders>
              <w:top w:val="nil"/>
              <w:left w:val="single" w:sz="8" w:space="0" w:color="auto"/>
              <w:bottom w:val="single" w:sz="4" w:space="0" w:color="auto"/>
              <w:right w:val="single" w:sz="6" w:space="0" w:color="auto"/>
            </w:tcBorders>
            <w:shd w:val="clear" w:color="auto" w:fill="auto"/>
            <w:noWrap/>
          </w:tcPr>
          <w:p w14:paraId="02798847" w14:textId="77777777" w:rsidR="00B82D29" w:rsidRPr="008A3971" w:rsidRDefault="00B82D29" w:rsidP="00624994">
            <w:pPr>
              <w:spacing w:after="0" w:line="240" w:lineRule="auto"/>
              <w:ind w:right="57"/>
              <w:rPr>
                <w:rFonts w:asciiTheme="minorHAnsi" w:eastAsia="Times New Roman" w:hAnsiTheme="minorHAnsi"/>
                <w:color w:val="000000"/>
                <w:sz w:val="18"/>
                <w:szCs w:val="18"/>
                <w:lang w:eastAsia="en-GB"/>
              </w:rPr>
            </w:pPr>
            <w:r w:rsidRPr="008A3971">
              <w:rPr>
                <w:rFonts w:asciiTheme="minorHAnsi" w:eastAsia="Times New Roman" w:hAnsiTheme="minorHAnsi"/>
                <w:color w:val="000000"/>
                <w:sz w:val="18"/>
                <w:szCs w:val="18"/>
                <w:lang w:eastAsia="en-GB"/>
              </w:rPr>
              <w:t>PVAc</w:t>
            </w:r>
          </w:p>
        </w:tc>
        <w:tc>
          <w:tcPr>
            <w:tcW w:w="851" w:type="dxa"/>
            <w:tcBorders>
              <w:top w:val="single" w:sz="6" w:space="0" w:color="auto"/>
              <w:left w:val="single" w:sz="6" w:space="0" w:color="auto"/>
              <w:bottom w:val="single" w:sz="6" w:space="0" w:color="auto"/>
              <w:right w:val="single" w:sz="6" w:space="0" w:color="auto"/>
            </w:tcBorders>
            <w:shd w:val="clear" w:color="auto" w:fill="auto"/>
            <w:noWrap/>
          </w:tcPr>
          <w:p w14:paraId="0B6DC2CB" w14:textId="77777777" w:rsidR="00B82D29" w:rsidRPr="008A3971" w:rsidRDefault="00B82D29" w:rsidP="00624994">
            <w:pPr>
              <w:spacing w:after="0" w:line="240" w:lineRule="auto"/>
              <w:ind w:right="57"/>
              <w:rPr>
                <w:rFonts w:asciiTheme="minorHAnsi" w:eastAsia="Times New Roman" w:hAnsiTheme="minorHAnsi"/>
                <w:color w:val="000000"/>
                <w:sz w:val="18"/>
                <w:szCs w:val="18"/>
                <w:lang w:eastAsia="en-GB"/>
              </w:rPr>
            </w:pPr>
          </w:p>
        </w:tc>
        <w:tc>
          <w:tcPr>
            <w:tcW w:w="850" w:type="dxa"/>
            <w:tcBorders>
              <w:top w:val="single" w:sz="12" w:space="0" w:color="auto"/>
              <w:left w:val="single" w:sz="6" w:space="0" w:color="auto"/>
              <w:bottom w:val="single" w:sz="4" w:space="0" w:color="auto"/>
              <w:right w:val="single" w:sz="4" w:space="0" w:color="auto"/>
            </w:tcBorders>
            <w:shd w:val="clear" w:color="auto" w:fill="auto"/>
            <w:noWrap/>
          </w:tcPr>
          <w:p w14:paraId="0CD6A5AA" w14:textId="77777777" w:rsidR="00B82D29" w:rsidRPr="008A3971" w:rsidRDefault="00B82D29" w:rsidP="006B0494">
            <w:pPr>
              <w:spacing w:after="0" w:line="240" w:lineRule="auto"/>
              <w:ind w:right="57" w:firstLineChars="100" w:firstLine="180"/>
              <w:rPr>
                <w:rFonts w:asciiTheme="minorHAnsi" w:eastAsia="Times New Roman" w:hAnsiTheme="minorHAnsi"/>
                <w:color w:val="000000"/>
                <w:sz w:val="18"/>
                <w:szCs w:val="18"/>
                <w:lang w:eastAsia="en-GB"/>
              </w:rPr>
            </w:pPr>
            <w:r w:rsidRPr="008A3971">
              <w:rPr>
                <w:rFonts w:asciiTheme="minorHAnsi" w:eastAsia="Times New Roman" w:hAnsiTheme="minorHAnsi"/>
                <w:color w:val="000000"/>
                <w:sz w:val="18"/>
                <w:szCs w:val="18"/>
                <w:lang w:eastAsia="en-GB"/>
              </w:rPr>
              <w:t> </w:t>
            </w:r>
          </w:p>
        </w:tc>
        <w:tc>
          <w:tcPr>
            <w:tcW w:w="992" w:type="dxa"/>
            <w:tcBorders>
              <w:top w:val="single" w:sz="12" w:space="0" w:color="auto"/>
              <w:left w:val="nil"/>
              <w:bottom w:val="single" w:sz="4" w:space="0" w:color="auto"/>
              <w:right w:val="single" w:sz="4" w:space="0" w:color="auto"/>
            </w:tcBorders>
            <w:shd w:val="clear" w:color="auto" w:fill="auto"/>
            <w:noWrap/>
          </w:tcPr>
          <w:p w14:paraId="219E32E8" w14:textId="77777777" w:rsidR="00B82D29" w:rsidRPr="008A3971" w:rsidRDefault="00B82D29" w:rsidP="006B0494">
            <w:pPr>
              <w:spacing w:after="0" w:line="240" w:lineRule="auto"/>
              <w:ind w:right="57" w:firstLineChars="100" w:firstLine="180"/>
              <w:rPr>
                <w:rFonts w:asciiTheme="minorHAnsi" w:eastAsia="Times New Roman" w:hAnsiTheme="minorHAnsi"/>
                <w:color w:val="000000"/>
                <w:sz w:val="18"/>
                <w:szCs w:val="18"/>
                <w:lang w:eastAsia="en-GB"/>
              </w:rPr>
            </w:pPr>
            <w:r w:rsidRPr="008A3971">
              <w:rPr>
                <w:rFonts w:asciiTheme="minorHAnsi" w:eastAsia="Times New Roman" w:hAnsiTheme="minorHAnsi"/>
                <w:color w:val="000000"/>
                <w:sz w:val="18"/>
                <w:szCs w:val="18"/>
                <w:lang w:eastAsia="en-GB"/>
              </w:rPr>
              <w:t> </w:t>
            </w:r>
          </w:p>
        </w:tc>
        <w:tc>
          <w:tcPr>
            <w:tcW w:w="993" w:type="dxa"/>
            <w:tcBorders>
              <w:top w:val="single" w:sz="12" w:space="0" w:color="auto"/>
              <w:left w:val="nil"/>
              <w:bottom w:val="single" w:sz="4" w:space="0" w:color="auto"/>
              <w:right w:val="single" w:sz="4" w:space="0" w:color="auto"/>
            </w:tcBorders>
            <w:shd w:val="clear" w:color="auto" w:fill="auto"/>
            <w:noWrap/>
          </w:tcPr>
          <w:p w14:paraId="4D13B5CA" w14:textId="77777777" w:rsidR="00B82D29" w:rsidRPr="008A3971" w:rsidRDefault="00B82D29" w:rsidP="006B0494">
            <w:pPr>
              <w:spacing w:after="0" w:line="240" w:lineRule="auto"/>
              <w:ind w:right="57" w:firstLineChars="100" w:firstLine="180"/>
              <w:rPr>
                <w:rFonts w:asciiTheme="minorHAnsi" w:eastAsia="Times New Roman" w:hAnsiTheme="minorHAnsi"/>
                <w:color w:val="000000"/>
                <w:sz w:val="18"/>
                <w:szCs w:val="18"/>
                <w:lang w:eastAsia="en-GB"/>
              </w:rPr>
            </w:pPr>
            <w:r w:rsidRPr="008A3971">
              <w:rPr>
                <w:rFonts w:asciiTheme="minorHAnsi" w:eastAsia="Times New Roman" w:hAnsiTheme="minorHAnsi"/>
                <w:color w:val="000000"/>
                <w:sz w:val="18"/>
                <w:szCs w:val="18"/>
                <w:lang w:eastAsia="en-GB"/>
              </w:rPr>
              <w:t> </w:t>
            </w:r>
          </w:p>
        </w:tc>
        <w:tc>
          <w:tcPr>
            <w:tcW w:w="992" w:type="dxa"/>
            <w:tcBorders>
              <w:top w:val="single" w:sz="12" w:space="0" w:color="auto"/>
              <w:left w:val="nil"/>
              <w:bottom w:val="single" w:sz="4" w:space="0" w:color="auto"/>
              <w:right w:val="single" w:sz="4" w:space="0" w:color="auto"/>
            </w:tcBorders>
            <w:shd w:val="clear" w:color="auto" w:fill="auto"/>
            <w:noWrap/>
          </w:tcPr>
          <w:p w14:paraId="0831F295" w14:textId="77777777" w:rsidR="00B82D29" w:rsidRPr="008A3971" w:rsidRDefault="00B82D29" w:rsidP="008B1BF3">
            <w:pPr>
              <w:spacing w:after="0" w:line="240" w:lineRule="auto"/>
              <w:ind w:right="57" w:firstLineChars="100" w:firstLine="180"/>
              <w:rPr>
                <w:rFonts w:asciiTheme="minorHAnsi" w:eastAsia="Times New Roman" w:hAnsiTheme="minorHAnsi"/>
                <w:color w:val="000000"/>
                <w:sz w:val="18"/>
                <w:szCs w:val="18"/>
                <w:lang w:eastAsia="en-GB"/>
              </w:rPr>
            </w:pPr>
            <w:r w:rsidRPr="008A3971">
              <w:rPr>
                <w:rFonts w:asciiTheme="minorHAnsi" w:eastAsia="Times New Roman" w:hAnsiTheme="minorHAnsi"/>
                <w:color w:val="000000"/>
                <w:sz w:val="18"/>
                <w:szCs w:val="18"/>
                <w:lang w:eastAsia="en-GB"/>
              </w:rPr>
              <w:t> </w:t>
            </w:r>
          </w:p>
        </w:tc>
        <w:tc>
          <w:tcPr>
            <w:tcW w:w="1134" w:type="dxa"/>
            <w:tcBorders>
              <w:top w:val="single" w:sz="12" w:space="0" w:color="auto"/>
              <w:left w:val="nil"/>
              <w:bottom w:val="single" w:sz="4" w:space="0" w:color="auto"/>
              <w:right w:val="single" w:sz="4" w:space="0" w:color="auto"/>
            </w:tcBorders>
            <w:shd w:val="clear" w:color="auto" w:fill="auto"/>
            <w:noWrap/>
          </w:tcPr>
          <w:p w14:paraId="7F33FCB1" w14:textId="77777777" w:rsidR="00B82D29" w:rsidRPr="008A3971" w:rsidRDefault="00B0742F" w:rsidP="000A2A14">
            <w:pPr>
              <w:spacing w:after="0" w:line="240" w:lineRule="auto"/>
              <w:ind w:right="57" w:firstLineChars="100" w:firstLine="180"/>
              <w:rPr>
                <w:rFonts w:asciiTheme="minorHAnsi" w:eastAsia="Times New Roman" w:hAnsiTheme="minorHAnsi"/>
                <w:color w:val="000000"/>
                <w:sz w:val="18"/>
                <w:szCs w:val="18"/>
                <w:lang w:eastAsia="en-GB"/>
              </w:rPr>
            </w:pPr>
            <w:r w:rsidRPr="008A3971">
              <w:rPr>
                <w:rStyle w:val="FootnoteReference"/>
                <w:rFonts w:asciiTheme="minorHAnsi" w:eastAsia="Times New Roman" w:hAnsiTheme="minorHAnsi"/>
                <w:color w:val="000000"/>
                <w:sz w:val="18"/>
                <w:szCs w:val="18"/>
                <w:lang w:eastAsia="en-GB"/>
              </w:rPr>
              <w:footnoteReference w:id="22"/>
            </w:r>
            <w:r w:rsidR="00B82D29" w:rsidRPr="008A3971">
              <w:rPr>
                <w:rFonts w:asciiTheme="minorHAnsi" w:eastAsia="Times New Roman" w:hAnsiTheme="minorHAnsi"/>
                <w:color w:val="000000"/>
                <w:sz w:val="18"/>
                <w:szCs w:val="18"/>
                <w:lang w:eastAsia="en-GB"/>
              </w:rPr>
              <w:t>NHM</w:t>
            </w:r>
          </w:p>
          <w:p w14:paraId="087205D8" w14:textId="77777777" w:rsidR="000741AC" w:rsidRPr="008A3971" w:rsidRDefault="000741AC" w:rsidP="000A2A14">
            <w:pPr>
              <w:spacing w:after="0" w:line="240" w:lineRule="auto"/>
              <w:ind w:right="57" w:firstLineChars="100" w:firstLine="180"/>
              <w:rPr>
                <w:rFonts w:asciiTheme="minorHAnsi" w:eastAsia="Times New Roman" w:hAnsiTheme="minorHAnsi"/>
                <w:color w:val="000000"/>
                <w:sz w:val="18"/>
                <w:szCs w:val="18"/>
                <w:lang w:eastAsia="en-GB"/>
              </w:rPr>
            </w:pPr>
            <w:r w:rsidRPr="008A3971">
              <w:rPr>
                <w:rFonts w:asciiTheme="minorHAnsi" w:eastAsia="Times New Roman" w:hAnsiTheme="minorHAnsi"/>
                <w:color w:val="000000"/>
                <w:sz w:val="18"/>
                <w:szCs w:val="18"/>
                <w:lang w:eastAsia="en-GB"/>
              </w:rPr>
              <w:t>1</w:t>
            </w:r>
            <w:r w:rsidR="004B4951" w:rsidRPr="008A3971">
              <w:rPr>
                <w:rFonts w:asciiTheme="minorHAnsi" w:eastAsia="Times New Roman" w:hAnsiTheme="minorHAnsi"/>
                <w:color w:val="000000"/>
                <w:sz w:val="18"/>
                <w:szCs w:val="18"/>
                <w:lang w:eastAsia="en-GB"/>
              </w:rPr>
              <w:t>6</w:t>
            </w:r>
            <w:r w:rsidRPr="008A3971">
              <w:rPr>
                <w:rFonts w:asciiTheme="minorHAnsi" w:eastAsia="Times New Roman" w:hAnsiTheme="minorHAnsi"/>
                <w:color w:val="000000"/>
                <w:sz w:val="18"/>
                <w:szCs w:val="18"/>
                <w:lang w:eastAsia="en-GB"/>
              </w:rPr>
              <w:t>1515151515 RBGE</w:t>
            </w:r>
          </w:p>
        </w:tc>
        <w:tc>
          <w:tcPr>
            <w:tcW w:w="709" w:type="dxa"/>
            <w:tcBorders>
              <w:top w:val="single" w:sz="12" w:space="0" w:color="auto"/>
              <w:left w:val="nil"/>
              <w:bottom w:val="single" w:sz="4" w:space="0" w:color="auto"/>
              <w:right w:val="single" w:sz="4" w:space="0" w:color="auto"/>
            </w:tcBorders>
            <w:shd w:val="clear" w:color="auto" w:fill="auto"/>
            <w:noWrap/>
          </w:tcPr>
          <w:p w14:paraId="1956E68B" w14:textId="77777777" w:rsidR="00B82D29" w:rsidRPr="008A3971" w:rsidRDefault="00B82D29" w:rsidP="00610A5F">
            <w:pPr>
              <w:spacing w:after="0" w:line="240" w:lineRule="auto"/>
              <w:ind w:right="57" w:firstLineChars="100" w:firstLine="180"/>
              <w:rPr>
                <w:rFonts w:asciiTheme="minorHAnsi" w:eastAsia="Times New Roman" w:hAnsiTheme="minorHAnsi"/>
                <w:color w:val="000000"/>
                <w:sz w:val="18"/>
                <w:szCs w:val="18"/>
                <w:lang w:eastAsia="en-GB"/>
              </w:rPr>
            </w:pPr>
            <w:r w:rsidRPr="008A3971">
              <w:rPr>
                <w:rFonts w:asciiTheme="minorHAnsi" w:eastAsia="Times New Roman" w:hAnsiTheme="minorHAnsi"/>
                <w:color w:val="000000"/>
                <w:sz w:val="18"/>
                <w:szCs w:val="18"/>
                <w:lang w:eastAsia="en-GB"/>
              </w:rPr>
              <w:t> </w:t>
            </w:r>
          </w:p>
        </w:tc>
        <w:tc>
          <w:tcPr>
            <w:tcW w:w="992" w:type="dxa"/>
            <w:tcBorders>
              <w:top w:val="single" w:sz="12" w:space="0" w:color="auto"/>
              <w:left w:val="nil"/>
              <w:bottom w:val="single" w:sz="4" w:space="0" w:color="auto"/>
              <w:right w:val="single" w:sz="4" w:space="0" w:color="auto"/>
            </w:tcBorders>
            <w:shd w:val="clear" w:color="auto" w:fill="auto"/>
            <w:noWrap/>
          </w:tcPr>
          <w:p w14:paraId="35D72961" w14:textId="77777777" w:rsidR="00B82D29" w:rsidRPr="008A3971" w:rsidRDefault="00B82D29" w:rsidP="008041A3">
            <w:pPr>
              <w:spacing w:after="0" w:line="240" w:lineRule="auto"/>
              <w:ind w:right="57" w:firstLineChars="100" w:firstLine="180"/>
              <w:rPr>
                <w:rFonts w:asciiTheme="minorHAnsi" w:eastAsia="Times New Roman" w:hAnsiTheme="minorHAnsi"/>
                <w:color w:val="000000"/>
                <w:sz w:val="18"/>
                <w:szCs w:val="18"/>
                <w:lang w:eastAsia="en-GB"/>
              </w:rPr>
            </w:pPr>
            <w:r w:rsidRPr="008A3971">
              <w:rPr>
                <w:rFonts w:asciiTheme="minorHAnsi" w:eastAsia="Times New Roman" w:hAnsiTheme="minorHAnsi"/>
                <w:color w:val="000000"/>
                <w:sz w:val="18"/>
                <w:szCs w:val="18"/>
                <w:lang w:eastAsia="en-GB"/>
              </w:rPr>
              <w:t>NHM</w:t>
            </w:r>
          </w:p>
        </w:tc>
        <w:tc>
          <w:tcPr>
            <w:tcW w:w="992" w:type="dxa"/>
            <w:tcBorders>
              <w:top w:val="single" w:sz="12" w:space="0" w:color="auto"/>
              <w:left w:val="nil"/>
              <w:bottom w:val="single" w:sz="4" w:space="0" w:color="auto"/>
              <w:right w:val="nil"/>
            </w:tcBorders>
            <w:shd w:val="clear" w:color="auto" w:fill="auto"/>
            <w:noWrap/>
          </w:tcPr>
          <w:p w14:paraId="1A5B41A3" w14:textId="77777777" w:rsidR="00B82D29" w:rsidRPr="008A3971" w:rsidRDefault="00B82D29" w:rsidP="0090158A">
            <w:pPr>
              <w:spacing w:after="0" w:line="240" w:lineRule="auto"/>
              <w:ind w:right="57" w:firstLineChars="100" w:firstLine="180"/>
              <w:rPr>
                <w:rFonts w:asciiTheme="minorHAnsi" w:eastAsia="Times New Roman" w:hAnsiTheme="minorHAnsi"/>
                <w:color w:val="000000"/>
                <w:sz w:val="18"/>
                <w:szCs w:val="18"/>
                <w:lang w:eastAsia="en-GB"/>
              </w:rPr>
            </w:pPr>
            <w:r w:rsidRPr="008A3971">
              <w:rPr>
                <w:rFonts w:asciiTheme="minorHAnsi" w:eastAsia="Times New Roman" w:hAnsiTheme="minorHAnsi"/>
                <w:color w:val="000000"/>
                <w:sz w:val="18"/>
                <w:szCs w:val="18"/>
                <w:lang w:eastAsia="en-GB"/>
              </w:rPr>
              <w:t> </w:t>
            </w:r>
          </w:p>
        </w:tc>
        <w:tc>
          <w:tcPr>
            <w:tcW w:w="1418" w:type="dxa"/>
            <w:tcBorders>
              <w:top w:val="nil"/>
              <w:left w:val="single" w:sz="4" w:space="0" w:color="auto"/>
              <w:bottom w:val="single" w:sz="4" w:space="0" w:color="auto"/>
              <w:right w:val="single" w:sz="4" w:space="0" w:color="auto"/>
            </w:tcBorders>
            <w:shd w:val="clear" w:color="auto" w:fill="auto"/>
            <w:noWrap/>
          </w:tcPr>
          <w:p w14:paraId="39F1C40F" w14:textId="77777777" w:rsidR="00B82D29" w:rsidRPr="008A3971" w:rsidRDefault="00B82D29" w:rsidP="00624994">
            <w:pPr>
              <w:spacing w:after="0" w:line="240" w:lineRule="auto"/>
              <w:ind w:right="57"/>
              <w:rPr>
                <w:rFonts w:asciiTheme="minorHAnsi" w:eastAsia="Times New Roman" w:hAnsiTheme="minorHAnsi"/>
                <w:color w:val="000000"/>
                <w:sz w:val="18"/>
                <w:szCs w:val="18"/>
                <w:lang w:eastAsia="en-GB"/>
              </w:rPr>
            </w:pPr>
            <w:r w:rsidRPr="008A3971">
              <w:rPr>
                <w:rFonts w:asciiTheme="minorHAnsi" w:eastAsia="Times New Roman" w:hAnsiTheme="minorHAnsi"/>
                <w:color w:val="000000"/>
                <w:sz w:val="18"/>
                <w:szCs w:val="18"/>
                <w:lang w:eastAsia="en-GB"/>
              </w:rPr>
              <w:t> </w:t>
            </w:r>
          </w:p>
        </w:tc>
      </w:tr>
      <w:tr w:rsidR="00371765" w:rsidRPr="008A3971" w14:paraId="550CAE5E" w14:textId="77777777" w:rsidTr="00AA6D0F">
        <w:trPr>
          <w:cantSplit/>
          <w:trHeight w:val="300"/>
        </w:trPr>
        <w:tc>
          <w:tcPr>
            <w:tcW w:w="1242" w:type="dxa"/>
            <w:tcBorders>
              <w:top w:val="nil"/>
              <w:left w:val="single" w:sz="8" w:space="0" w:color="auto"/>
              <w:bottom w:val="single" w:sz="4" w:space="0" w:color="auto"/>
              <w:right w:val="single" w:sz="6" w:space="0" w:color="auto"/>
            </w:tcBorders>
            <w:shd w:val="clear" w:color="auto" w:fill="auto"/>
            <w:noWrap/>
          </w:tcPr>
          <w:p w14:paraId="671E528D" w14:textId="77777777" w:rsidR="00B82D29" w:rsidRPr="008A3971" w:rsidRDefault="00B82D29" w:rsidP="00624994">
            <w:pPr>
              <w:spacing w:after="0" w:line="240" w:lineRule="auto"/>
              <w:ind w:right="57"/>
              <w:rPr>
                <w:rFonts w:asciiTheme="minorHAnsi" w:eastAsia="Times New Roman" w:hAnsiTheme="minorHAnsi"/>
                <w:color w:val="000000"/>
                <w:sz w:val="18"/>
                <w:szCs w:val="18"/>
                <w:lang w:eastAsia="en-GB"/>
              </w:rPr>
            </w:pPr>
            <w:r w:rsidRPr="008A3971">
              <w:rPr>
                <w:rFonts w:asciiTheme="minorHAnsi" w:eastAsia="Times New Roman" w:hAnsiTheme="minorHAnsi"/>
                <w:color w:val="000000"/>
                <w:sz w:val="18"/>
                <w:szCs w:val="18"/>
                <w:lang w:eastAsia="en-GB"/>
              </w:rPr>
              <w:t>Gelatine(medical)</w:t>
            </w:r>
          </w:p>
        </w:tc>
        <w:tc>
          <w:tcPr>
            <w:tcW w:w="851" w:type="dxa"/>
            <w:tcBorders>
              <w:top w:val="single" w:sz="6" w:space="0" w:color="auto"/>
              <w:left w:val="single" w:sz="6" w:space="0" w:color="auto"/>
              <w:bottom w:val="single" w:sz="6" w:space="0" w:color="auto"/>
              <w:right w:val="single" w:sz="6" w:space="0" w:color="auto"/>
            </w:tcBorders>
            <w:shd w:val="clear" w:color="auto" w:fill="auto"/>
            <w:noWrap/>
          </w:tcPr>
          <w:p w14:paraId="1151D94C" w14:textId="77777777" w:rsidR="00B82D29" w:rsidRPr="008A3971" w:rsidRDefault="00B82D29" w:rsidP="00624994">
            <w:pPr>
              <w:spacing w:after="0" w:line="240" w:lineRule="auto"/>
              <w:ind w:right="57"/>
              <w:rPr>
                <w:rFonts w:asciiTheme="minorHAnsi" w:eastAsia="Times New Roman" w:hAnsiTheme="minorHAnsi"/>
                <w:color w:val="000000"/>
                <w:sz w:val="18"/>
                <w:szCs w:val="18"/>
                <w:lang w:eastAsia="en-GB"/>
              </w:rPr>
            </w:pPr>
          </w:p>
        </w:tc>
        <w:tc>
          <w:tcPr>
            <w:tcW w:w="850" w:type="dxa"/>
            <w:tcBorders>
              <w:top w:val="nil"/>
              <w:left w:val="single" w:sz="6" w:space="0" w:color="auto"/>
              <w:bottom w:val="single" w:sz="4" w:space="0" w:color="auto"/>
              <w:right w:val="single" w:sz="4" w:space="0" w:color="auto"/>
            </w:tcBorders>
            <w:shd w:val="clear" w:color="auto" w:fill="auto"/>
            <w:noWrap/>
          </w:tcPr>
          <w:p w14:paraId="0C09E592" w14:textId="77777777" w:rsidR="00B82D29" w:rsidRPr="008A3971" w:rsidRDefault="00B82D29" w:rsidP="006B0494">
            <w:pPr>
              <w:spacing w:after="0" w:line="240" w:lineRule="auto"/>
              <w:ind w:right="57" w:firstLineChars="100" w:firstLine="180"/>
              <w:rPr>
                <w:rFonts w:asciiTheme="minorHAnsi" w:eastAsia="Times New Roman" w:hAnsiTheme="minorHAnsi"/>
                <w:color w:val="000000"/>
                <w:sz w:val="18"/>
                <w:szCs w:val="18"/>
                <w:lang w:eastAsia="en-GB"/>
              </w:rPr>
            </w:pPr>
            <w:r w:rsidRPr="008A3971">
              <w:rPr>
                <w:rFonts w:asciiTheme="minorHAnsi" w:eastAsia="Times New Roman" w:hAnsiTheme="minorHAnsi"/>
                <w:color w:val="000000"/>
                <w:sz w:val="18"/>
                <w:szCs w:val="18"/>
                <w:lang w:eastAsia="en-GB"/>
              </w:rPr>
              <w:t> </w:t>
            </w:r>
          </w:p>
        </w:tc>
        <w:tc>
          <w:tcPr>
            <w:tcW w:w="992" w:type="dxa"/>
            <w:tcBorders>
              <w:top w:val="nil"/>
              <w:left w:val="nil"/>
              <w:bottom w:val="single" w:sz="4" w:space="0" w:color="auto"/>
              <w:right w:val="single" w:sz="4" w:space="0" w:color="auto"/>
            </w:tcBorders>
            <w:shd w:val="clear" w:color="auto" w:fill="auto"/>
            <w:noWrap/>
          </w:tcPr>
          <w:p w14:paraId="72B8C4EA" w14:textId="77777777" w:rsidR="00B82D29" w:rsidRPr="008A3971" w:rsidRDefault="00B82D29" w:rsidP="006B0494">
            <w:pPr>
              <w:spacing w:after="0" w:line="240" w:lineRule="auto"/>
              <w:ind w:right="57" w:firstLineChars="100" w:firstLine="180"/>
              <w:rPr>
                <w:rFonts w:asciiTheme="minorHAnsi" w:eastAsia="Times New Roman" w:hAnsiTheme="minorHAnsi"/>
                <w:color w:val="000000"/>
                <w:sz w:val="18"/>
                <w:szCs w:val="18"/>
                <w:lang w:eastAsia="en-GB"/>
              </w:rPr>
            </w:pPr>
            <w:r w:rsidRPr="008A3971">
              <w:rPr>
                <w:rFonts w:asciiTheme="minorHAnsi" w:eastAsia="Times New Roman" w:hAnsiTheme="minorHAnsi"/>
                <w:color w:val="000000"/>
                <w:sz w:val="18"/>
                <w:szCs w:val="18"/>
                <w:lang w:eastAsia="en-GB"/>
              </w:rPr>
              <w:t> </w:t>
            </w:r>
          </w:p>
        </w:tc>
        <w:tc>
          <w:tcPr>
            <w:tcW w:w="993" w:type="dxa"/>
            <w:tcBorders>
              <w:top w:val="nil"/>
              <w:left w:val="nil"/>
              <w:bottom w:val="single" w:sz="4" w:space="0" w:color="auto"/>
              <w:right w:val="single" w:sz="4" w:space="0" w:color="auto"/>
            </w:tcBorders>
            <w:shd w:val="clear" w:color="auto" w:fill="auto"/>
            <w:noWrap/>
          </w:tcPr>
          <w:p w14:paraId="35672BA9" w14:textId="77777777" w:rsidR="00B82D29" w:rsidRPr="008A3971" w:rsidRDefault="00B82D29" w:rsidP="006B0494">
            <w:pPr>
              <w:spacing w:after="0" w:line="240" w:lineRule="auto"/>
              <w:ind w:right="57" w:firstLineChars="100" w:firstLine="180"/>
              <w:rPr>
                <w:rFonts w:asciiTheme="minorHAnsi" w:eastAsia="Times New Roman" w:hAnsiTheme="minorHAnsi"/>
                <w:color w:val="000000"/>
                <w:sz w:val="18"/>
                <w:szCs w:val="18"/>
                <w:lang w:eastAsia="en-GB"/>
              </w:rPr>
            </w:pPr>
            <w:r w:rsidRPr="008A3971">
              <w:rPr>
                <w:rFonts w:asciiTheme="minorHAnsi" w:eastAsia="Times New Roman" w:hAnsiTheme="minorHAnsi"/>
                <w:color w:val="000000"/>
                <w:sz w:val="18"/>
                <w:szCs w:val="18"/>
                <w:lang w:eastAsia="en-GB"/>
              </w:rPr>
              <w:t> </w:t>
            </w:r>
          </w:p>
        </w:tc>
        <w:tc>
          <w:tcPr>
            <w:tcW w:w="992" w:type="dxa"/>
            <w:tcBorders>
              <w:top w:val="nil"/>
              <w:left w:val="nil"/>
              <w:bottom w:val="single" w:sz="4" w:space="0" w:color="auto"/>
              <w:right w:val="single" w:sz="4" w:space="0" w:color="auto"/>
            </w:tcBorders>
            <w:shd w:val="clear" w:color="auto" w:fill="auto"/>
            <w:noWrap/>
          </w:tcPr>
          <w:p w14:paraId="5202C68A" w14:textId="77777777" w:rsidR="00B82D29" w:rsidRPr="008A3971" w:rsidRDefault="00B82D29" w:rsidP="008B1BF3">
            <w:pPr>
              <w:spacing w:after="0" w:line="240" w:lineRule="auto"/>
              <w:ind w:right="57" w:firstLineChars="100" w:firstLine="180"/>
              <w:rPr>
                <w:rFonts w:asciiTheme="minorHAnsi" w:eastAsia="Times New Roman" w:hAnsiTheme="minorHAnsi"/>
                <w:color w:val="000000"/>
                <w:sz w:val="18"/>
                <w:szCs w:val="18"/>
                <w:lang w:eastAsia="en-GB"/>
              </w:rPr>
            </w:pPr>
            <w:r w:rsidRPr="008A3971">
              <w:rPr>
                <w:rFonts w:asciiTheme="minorHAnsi" w:eastAsia="Times New Roman" w:hAnsiTheme="minorHAnsi"/>
                <w:color w:val="000000"/>
                <w:sz w:val="18"/>
                <w:szCs w:val="18"/>
                <w:lang w:eastAsia="en-GB"/>
              </w:rPr>
              <w:t> </w:t>
            </w:r>
          </w:p>
        </w:tc>
        <w:tc>
          <w:tcPr>
            <w:tcW w:w="1134" w:type="dxa"/>
            <w:tcBorders>
              <w:top w:val="nil"/>
              <w:left w:val="nil"/>
              <w:bottom w:val="single" w:sz="4" w:space="0" w:color="auto"/>
              <w:right w:val="single" w:sz="4" w:space="0" w:color="auto"/>
            </w:tcBorders>
            <w:shd w:val="clear" w:color="auto" w:fill="auto"/>
            <w:noWrap/>
          </w:tcPr>
          <w:p w14:paraId="4F87754C" w14:textId="77777777" w:rsidR="00B82D29" w:rsidRPr="008A3971" w:rsidRDefault="00B82D29" w:rsidP="000A2A14">
            <w:pPr>
              <w:spacing w:after="0" w:line="240" w:lineRule="auto"/>
              <w:ind w:right="57" w:firstLineChars="100" w:firstLine="180"/>
              <w:rPr>
                <w:rFonts w:asciiTheme="minorHAnsi" w:eastAsia="Times New Roman" w:hAnsiTheme="minorHAnsi"/>
                <w:color w:val="000000"/>
                <w:sz w:val="18"/>
                <w:szCs w:val="18"/>
                <w:lang w:eastAsia="en-GB"/>
              </w:rPr>
            </w:pPr>
            <w:r w:rsidRPr="008A3971">
              <w:rPr>
                <w:rFonts w:asciiTheme="minorHAnsi" w:eastAsia="Times New Roman" w:hAnsiTheme="minorHAnsi"/>
                <w:color w:val="000000"/>
                <w:sz w:val="18"/>
                <w:szCs w:val="18"/>
                <w:lang w:eastAsia="en-GB"/>
              </w:rPr>
              <w:t> </w:t>
            </w:r>
          </w:p>
        </w:tc>
        <w:tc>
          <w:tcPr>
            <w:tcW w:w="709" w:type="dxa"/>
            <w:tcBorders>
              <w:top w:val="nil"/>
              <w:left w:val="nil"/>
              <w:bottom w:val="single" w:sz="4" w:space="0" w:color="auto"/>
              <w:right w:val="single" w:sz="4" w:space="0" w:color="auto"/>
            </w:tcBorders>
            <w:shd w:val="clear" w:color="auto" w:fill="auto"/>
            <w:noWrap/>
          </w:tcPr>
          <w:p w14:paraId="1AABC44C" w14:textId="77777777" w:rsidR="00B82D29" w:rsidRPr="008A3971" w:rsidRDefault="00B82D29" w:rsidP="000A2A14">
            <w:pPr>
              <w:spacing w:after="0" w:line="240" w:lineRule="auto"/>
              <w:ind w:right="57" w:firstLineChars="100" w:firstLine="180"/>
              <w:rPr>
                <w:rFonts w:asciiTheme="minorHAnsi" w:eastAsia="Times New Roman" w:hAnsiTheme="minorHAnsi"/>
                <w:color w:val="000000"/>
                <w:sz w:val="18"/>
                <w:szCs w:val="18"/>
                <w:lang w:eastAsia="en-GB"/>
              </w:rPr>
            </w:pPr>
            <w:r w:rsidRPr="008A3971">
              <w:rPr>
                <w:rFonts w:asciiTheme="minorHAnsi" w:eastAsia="Times New Roman" w:hAnsiTheme="minorHAnsi"/>
                <w:color w:val="000000"/>
                <w:sz w:val="18"/>
                <w:szCs w:val="18"/>
                <w:lang w:eastAsia="en-GB"/>
              </w:rPr>
              <w:t> </w:t>
            </w:r>
          </w:p>
        </w:tc>
        <w:tc>
          <w:tcPr>
            <w:tcW w:w="992" w:type="dxa"/>
            <w:tcBorders>
              <w:top w:val="nil"/>
              <w:left w:val="nil"/>
              <w:bottom w:val="single" w:sz="4" w:space="0" w:color="auto"/>
              <w:right w:val="single" w:sz="4" w:space="0" w:color="auto"/>
            </w:tcBorders>
            <w:shd w:val="clear" w:color="auto" w:fill="auto"/>
            <w:noWrap/>
          </w:tcPr>
          <w:p w14:paraId="4A96495D" w14:textId="77777777" w:rsidR="00B82D29" w:rsidRPr="008A3971" w:rsidRDefault="00B82D29" w:rsidP="00610A5F">
            <w:pPr>
              <w:spacing w:after="0" w:line="240" w:lineRule="auto"/>
              <w:ind w:right="57" w:firstLineChars="100" w:firstLine="180"/>
              <w:rPr>
                <w:rFonts w:asciiTheme="minorHAnsi" w:eastAsia="Times New Roman" w:hAnsiTheme="minorHAnsi"/>
                <w:color w:val="000000"/>
                <w:sz w:val="18"/>
                <w:szCs w:val="18"/>
                <w:lang w:eastAsia="en-GB"/>
              </w:rPr>
            </w:pPr>
            <w:r w:rsidRPr="008A3971">
              <w:rPr>
                <w:rFonts w:asciiTheme="minorHAnsi" w:eastAsia="Times New Roman" w:hAnsiTheme="minorHAnsi"/>
                <w:color w:val="000000"/>
                <w:sz w:val="18"/>
                <w:szCs w:val="18"/>
                <w:lang w:eastAsia="en-GB"/>
              </w:rPr>
              <w:t> </w:t>
            </w:r>
          </w:p>
        </w:tc>
        <w:tc>
          <w:tcPr>
            <w:tcW w:w="992" w:type="dxa"/>
            <w:tcBorders>
              <w:top w:val="nil"/>
              <w:left w:val="nil"/>
              <w:bottom w:val="single" w:sz="4" w:space="0" w:color="auto"/>
              <w:right w:val="nil"/>
            </w:tcBorders>
            <w:shd w:val="clear" w:color="auto" w:fill="auto"/>
            <w:noWrap/>
          </w:tcPr>
          <w:p w14:paraId="02893FA5" w14:textId="77777777" w:rsidR="00B82D29" w:rsidRPr="008A3971" w:rsidRDefault="00B82D29" w:rsidP="008041A3">
            <w:pPr>
              <w:spacing w:after="0" w:line="240" w:lineRule="auto"/>
              <w:ind w:right="57" w:firstLineChars="100" w:firstLine="180"/>
              <w:rPr>
                <w:rFonts w:asciiTheme="minorHAnsi" w:eastAsia="Times New Roman" w:hAnsiTheme="minorHAnsi"/>
                <w:color w:val="000000"/>
                <w:sz w:val="18"/>
                <w:szCs w:val="18"/>
                <w:lang w:eastAsia="en-GB"/>
              </w:rPr>
            </w:pPr>
            <w:r w:rsidRPr="008A3971">
              <w:rPr>
                <w:rFonts w:asciiTheme="minorHAnsi" w:eastAsia="Times New Roman" w:hAnsiTheme="minorHAnsi"/>
                <w:color w:val="000000"/>
                <w:sz w:val="18"/>
                <w:szCs w:val="18"/>
                <w:lang w:eastAsia="en-GB"/>
              </w:rPr>
              <w:t> </w:t>
            </w:r>
          </w:p>
        </w:tc>
        <w:tc>
          <w:tcPr>
            <w:tcW w:w="1418" w:type="dxa"/>
            <w:tcBorders>
              <w:top w:val="nil"/>
              <w:left w:val="single" w:sz="4" w:space="0" w:color="auto"/>
              <w:bottom w:val="single" w:sz="4" w:space="0" w:color="auto"/>
              <w:right w:val="single" w:sz="4" w:space="0" w:color="auto"/>
            </w:tcBorders>
            <w:shd w:val="clear" w:color="auto" w:fill="auto"/>
            <w:noWrap/>
          </w:tcPr>
          <w:p w14:paraId="665B3BA9" w14:textId="77777777" w:rsidR="00B82D29" w:rsidRPr="008A3971" w:rsidRDefault="00B82D29" w:rsidP="00624994">
            <w:pPr>
              <w:spacing w:after="0" w:line="240" w:lineRule="auto"/>
              <w:ind w:right="57"/>
              <w:rPr>
                <w:rFonts w:asciiTheme="minorHAnsi" w:eastAsia="Times New Roman" w:hAnsiTheme="minorHAnsi"/>
                <w:color w:val="000000"/>
                <w:sz w:val="18"/>
                <w:szCs w:val="18"/>
                <w:lang w:eastAsia="en-GB"/>
              </w:rPr>
            </w:pPr>
            <w:r w:rsidRPr="008A3971">
              <w:rPr>
                <w:rFonts w:asciiTheme="minorHAnsi" w:eastAsia="Times New Roman" w:hAnsiTheme="minorHAnsi"/>
                <w:color w:val="000000"/>
                <w:sz w:val="18"/>
                <w:szCs w:val="18"/>
                <w:lang w:eastAsia="en-GB"/>
              </w:rPr>
              <w:t> </w:t>
            </w:r>
          </w:p>
        </w:tc>
      </w:tr>
      <w:tr w:rsidR="00371765" w:rsidRPr="008A3971" w14:paraId="047F158F" w14:textId="77777777" w:rsidTr="00AA6D0F">
        <w:trPr>
          <w:cantSplit/>
          <w:trHeight w:val="300"/>
        </w:trPr>
        <w:tc>
          <w:tcPr>
            <w:tcW w:w="1242" w:type="dxa"/>
            <w:tcBorders>
              <w:top w:val="nil"/>
              <w:left w:val="single" w:sz="8" w:space="0" w:color="auto"/>
              <w:bottom w:val="single" w:sz="4" w:space="0" w:color="auto"/>
              <w:right w:val="single" w:sz="6" w:space="0" w:color="auto"/>
            </w:tcBorders>
            <w:shd w:val="clear" w:color="auto" w:fill="auto"/>
            <w:noWrap/>
          </w:tcPr>
          <w:p w14:paraId="628A332C" w14:textId="77777777" w:rsidR="00B82D29" w:rsidRPr="008A3971" w:rsidRDefault="00B82D29" w:rsidP="00624994">
            <w:pPr>
              <w:spacing w:after="0" w:line="240" w:lineRule="auto"/>
              <w:ind w:right="57"/>
              <w:rPr>
                <w:rFonts w:asciiTheme="minorHAnsi" w:eastAsia="Times New Roman" w:hAnsiTheme="minorHAnsi"/>
                <w:color w:val="000000"/>
                <w:sz w:val="18"/>
                <w:szCs w:val="18"/>
                <w:lang w:eastAsia="en-GB"/>
              </w:rPr>
            </w:pPr>
            <w:r w:rsidRPr="008A3971">
              <w:rPr>
                <w:rFonts w:asciiTheme="minorHAnsi" w:eastAsia="Times New Roman" w:hAnsiTheme="minorHAnsi"/>
                <w:color w:val="000000"/>
                <w:sz w:val="18"/>
                <w:szCs w:val="18"/>
                <w:lang w:eastAsia="en-GB"/>
              </w:rPr>
              <w:t>CMC</w:t>
            </w:r>
          </w:p>
        </w:tc>
        <w:tc>
          <w:tcPr>
            <w:tcW w:w="851" w:type="dxa"/>
            <w:tcBorders>
              <w:top w:val="single" w:sz="6" w:space="0" w:color="auto"/>
              <w:left w:val="single" w:sz="6" w:space="0" w:color="auto"/>
              <w:bottom w:val="single" w:sz="6" w:space="0" w:color="auto"/>
              <w:right w:val="single" w:sz="6" w:space="0" w:color="auto"/>
            </w:tcBorders>
            <w:shd w:val="clear" w:color="auto" w:fill="auto"/>
            <w:noWrap/>
          </w:tcPr>
          <w:p w14:paraId="6ADA15D1" w14:textId="77777777" w:rsidR="00B82D29" w:rsidRPr="008A3971" w:rsidRDefault="00B82D29" w:rsidP="00624994">
            <w:pPr>
              <w:spacing w:after="0" w:line="240" w:lineRule="auto"/>
              <w:ind w:right="57"/>
              <w:rPr>
                <w:rFonts w:asciiTheme="minorHAnsi" w:eastAsia="Times New Roman" w:hAnsiTheme="minorHAnsi"/>
                <w:color w:val="000000"/>
                <w:sz w:val="18"/>
                <w:szCs w:val="18"/>
                <w:lang w:eastAsia="en-GB"/>
              </w:rPr>
            </w:pPr>
          </w:p>
        </w:tc>
        <w:tc>
          <w:tcPr>
            <w:tcW w:w="850" w:type="dxa"/>
            <w:tcBorders>
              <w:top w:val="nil"/>
              <w:left w:val="single" w:sz="6" w:space="0" w:color="auto"/>
              <w:bottom w:val="single" w:sz="4" w:space="0" w:color="auto"/>
              <w:right w:val="single" w:sz="4" w:space="0" w:color="auto"/>
            </w:tcBorders>
            <w:shd w:val="clear" w:color="auto" w:fill="auto"/>
            <w:noWrap/>
          </w:tcPr>
          <w:p w14:paraId="4B83F646" w14:textId="77777777" w:rsidR="00B82D29" w:rsidRPr="008A3971" w:rsidRDefault="00B82D29" w:rsidP="006B0494">
            <w:pPr>
              <w:spacing w:after="0" w:line="240" w:lineRule="auto"/>
              <w:ind w:right="57" w:firstLineChars="100" w:firstLine="180"/>
              <w:rPr>
                <w:rFonts w:asciiTheme="minorHAnsi" w:eastAsia="Times New Roman" w:hAnsiTheme="minorHAnsi"/>
                <w:color w:val="000000"/>
                <w:sz w:val="18"/>
                <w:szCs w:val="18"/>
                <w:lang w:eastAsia="en-GB"/>
              </w:rPr>
            </w:pPr>
            <w:r w:rsidRPr="008A3971">
              <w:rPr>
                <w:rFonts w:asciiTheme="minorHAnsi" w:eastAsia="Times New Roman" w:hAnsiTheme="minorHAnsi"/>
                <w:color w:val="000000"/>
                <w:sz w:val="18"/>
                <w:szCs w:val="18"/>
                <w:lang w:eastAsia="en-GB"/>
              </w:rPr>
              <w:t> </w:t>
            </w:r>
          </w:p>
        </w:tc>
        <w:tc>
          <w:tcPr>
            <w:tcW w:w="992" w:type="dxa"/>
            <w:tcBorders>
              <w:top w:val="nil"/>
              <w:left w:val="nil"/>
              <w:bottom w:val="single" w:sz="4" w:space="0" w:color="auto"/>
              <w:right w:val="single" w:sz="4" w:space="0" w:color="auto"/>
            </w:tcBorders>
            <w:shd w:val="clear" w:color="auto" w:fill="auto"/>
            <w:noWrap/>
          </w:tcPr>
          <w:p w14:paraId="208BC54E" w14:textId="77777777" w:rsidR="00B82D29" w:rsidRPr="008A3971" w:rsidRDefault="00B82D29" w:rsidP="006B0494">
            <w:pPr>
              <w:spacing w:after="0" w:line="240" w:lineRule="auto"/>
              <w:ind w:right="57" w:firstLineChars="100" w:firstLine="180"/>
              <w:rPr>
                <w:rFonts w:asciiTheme="minorHAnsi" w:eastAsia="Times New Roman" w:hAnsiTheme="minorHAnsi"/>
                <w:color w:val="000000"/>
                <w:sz w:val="18"/>
                <w:szCs w:val="18"/>
                <w:lang w:eastAsia="en-GB"/>
              </w:rPr>
            </w:pPr>
            <w:r w:rsidRPr="008A3971">
              <w:rPr>
                <w:rFonts w:asciiTheme="minorHAnsi" w:eastAsia="Times New Roman" w:hAnsiTheme="minorHAnsi"/>
                <w:color w:val="000000"/>
                <w:sz w:val="18"/>
                <w:szCs w:val="18"/>
                <w:lang w:eastAsia="en-GB"/>
              </w:rPr>
              <w:t> </w:t>
            </w:r>
          </w:p>
        </w:tc>
        <w:tc>
          <w:tcPr>
            <w:tcW w:w="993" w:type="dxa"/>
            <w:tcBorders>
              <w:top w:val="nil"/>
              <w:left w:val="nil"/>
              <w:bottom w:val="single" w:sz="4" w:space="0" w:color="auto"/>
              <w:right w:val="single" w:sz="4" w:space="0" w:color="auto"/>
            </w:tcBorders>
            <w:shd w:val="clear" w:color="auto" w:fill="auto"/>
            <w:noWrap/>
          </w:tcPr>
          <w:p w14:paraId="2D1D0E10" w14:textId="77777777" w:rsidR="00B82D29" w:rsidRPr="008A3971" w:rsidRDefault="00B82D29" w:rsidP="006B0494">
            <w:pPr>
              <w:spacing w:after="0" w:line="240" w:lineRule="auto"/>
              <w:ind w:right="57" w:firstLineChars="100" w:firstLine="180"/>
              <w:rPr>
                <w:rFonts w:asciiTheme="minorHAnsi" w:eastAsia="Times New Roman" w:hAnsiTheme="minorHAnsi"/>
                <w:color w:val="000000"/>
                <w:sz w:val="18"/>
                <w:szCs w:val="18"/>
                <w:lang w:eastAsia="en-GB"/>
              </w:rPr>
            </w:pPr>
            <w:r w:rsidRPr="008A3971">
              <w:rPr>
                <w:rFonts w:asciiTheme="minorHAnsi" w:eastAsia="Times New Roman" w:hAnsiTheme="minorHAnsi"/>
                <w:color w:val="000000"/>
                <w:sz w:val="18"/>
                <w:szCs w:val="18"/>
                <w:lang w:eastAsia="en-GB"/>
              </w:rPr>
              <w:t> </w:t>
            </w:r>
          </w:p>
        </w:tc>
        <w:tc>
          <w:tcPr>
            <w:tcW w:w="992" w:type="dxa"/>
            <w:tcBorders>
              <w:top w:val="nil"/>
              <w:left w:val="nil"/>
              <w:bottom w:val="single" w:sz="4" w:space="0" w:color="auto"/>
              <w:right w:val="single" w:sz="4" w:space="0" w:color="auto"/>
            </w:tcBorders>
            <w:shd w:val="clear" w:color="auto" w:fill="auto"/>
            <w:noWrap/>
          </w:tcPr>
          <w:p w14:paraId="4EB155A7" w14:textId="77777777" w:rsidR="00B82D29" w:rsidRPr="008A3971" w:rsidRDefault="00B82D29" w:rsidP="008B1BF3">
            <w:pPr>
              <w:spacing w:after="0" w:line="240" w:lineRule="auto"/>
              <w:ind w:right="57" w:firstLineChars="100" w:firstLine="180"/>
              <w:rPr>
                <w:rFonts w:asciiTheme="minorHAnsi" w:eastAsia="Times New Roman" w:hAnsiTheme="minorHAnsi"/>
                <w:color w:val="000000"/>
                <w:sz w:val="18"/>
                <w:szCs w:val="18"/>
                <w:lang w:eastAsia="en-GB"/>
              </w:rPr>
            </w:pPr>
            <w:r w:rsidRPr="008A3971">
              <w:rPr>
                <w:rFonts w:asciiTheme="minorHAnsi" w:eastAsia="Times New Roman" w:hAnsiTheme="minorHAnsi"/>
                <w:color w:val="000000"/>
                <w:sz w:val="18"/>
                <w:szCs w:val="18"/>
                <w:lang w:eastAsia="en-GB"/>
              </w:rPr>
              <w:t> </w:t>
            </w:r>
          </w:p>
        </w:tc>
        <w:tc>
          <w:tcPr>
            <w:tcW w:w="1134" w:type="dxa"/>
            <w:tcBorders>
              <w:top w:val="nil"/>
              <w:left w:val="nil"/>
              <w:bottom w:val="single" w:sz="4" w:space="0" w:color="auto"/>
              <w:right w:val="single" w:sz="4" w:space="0" w:color="auto"/>
            </w:tcBorders>
            <w:shd w:val="clear" w:color="auto" w:fill="auto"/>
            <w:noWrap/>
          </w:tcPr>
          <w:p w14:paraId="042FB958" w14:textId="77777777" w:rsidR="00B82D29" w:rsidRPr="008A3971" w:rsidRDefault="00B82D29" w:rsidP="000A2A14">
            <w:pPr>
              <w:spacing w:after="0" w:line="240" w:lineRule="auto"/>
              <w:ind w:right="57" w:firstLineChars="100" w:firstLine="180"/>
              <w:rPr>
                <w:rFonts w:asciiTheme="minorHAnsi" w:eastAsia="Times New Roman" w:hAnsiTheme="minorHAnsi"/>
                <w:color w:val="000000"/>
                <w:sz w:val="18"/>
                <w:szCs w:val="18"/>
                <w:lang w:eastAsia="en-GB"/>
              </w:rPr>
            </w:pPr>
            <w:r w:rsidRPr="008A3971">
              <w:rPr>
                <w:rFonts w:asciiTheme="minorHAnsi" w:eastAsia="Times New Roman" w:hAnsiTheme="minorHAnsi"/>
                <w:color w:val="000000"/>
                <w:sz w:val="18"/>
                <w:szCs w:val="18"/>
                <w:lang w:eastAsia="en-GB"/>
              </w:rPr>
              <w:t>NML</w:t>
            </w:r>
            <w:r w:rsidR="00B0742F" w:rsidRPr="008A3971">
              <w:rPr>
                <w:rStyle w:val="FootnoteReference"/>
                <w:rFonts w:asciiTheme="minorHAnsi" w:eastAsia="Times New Roman" w:hAnsiTheme="minorHAnsi"/>
                <w:color w:val="000000"/>
                <w:sz w:val="18"/>
                <w:szCs w:val="18"/>
                <w:lang w:eastAsia="en-GB"/>
              </w:rPr>
              <w:footnoteReference w:id="23"/>
            </w:r>
          </w:p>
        </w:tc>
        <w:tc>
          <w:tcPr>
            <w:tcW w:w="709" w:type="dxa"/>
            <w:tcBorders>
              <w:top w:val="nil"/>
              <w:left w:val="nil"/>
              <w:bottom w:val="single" w:sz="4" w:space="0" w:color="auto"/>
              <w:right w:val="single" w:sz="4" w:space="0" w:color="auto"/>
            </w:tcBorders>
            <w:shd w:val="clear" w:color="auto" w:fill="auto"/>
            <w:noWrap/>
          </w:tcPr>
          <w:p w14:paraId="35E617FF" w14:textId="77777777" w:rsidR="00B82D29" w:rsidRPr="008A3971" w:rsidRDefault="00B82D29" w:rsidP="000A2A14">
            <w:pPr>
              <w:spacing w:after="0" w:line="240" w:lineRule="auto"/>
              <w:ind w:right="57" w:firstLineChars="100" w:firstLine="180"/>
              <w:rPr>
                <w:rFonts w:asciiTheme="minorHAnsi" w:eastAsia="Times New Roman" w:hAnsiTheme="minorHAnsi"/>
                <w:color w:val="000000"/>
                <w:sz w:val="18"/>
                <w:szCs w:val="18"/>
                <w:lang w:eastAsia="en-GB"/>
              </w:rPr>
            </w:pPr>
            <w:r w:rsidRPr="008A3971">
              <w:rPr>
                <w:rFonts w:asciiTheme="minorHAnsi" w:eastAsia="Times New Roman" w:hAnsiTheme="minorHAnsi"/>
                <w:color w:val="000000"/>
                <w:sz w:val="18"/>
                <w:szCs w:val="18"/>
                <w:lang w:eastAsia="en-GB"/>
              </w:rPr>
              <w:t> </w:t>
            </w:r>
          </w:p>
        </w:tc>
        <w:tc>
          <w:tcPr>
            <w:tcW w:w="992" w:type="dxa"/>
            <w:tcBorders>
              <w:top w:val="nil"/>
              <w:left w:val="nil"/>
              <w:bottom w:val="single" w:sz="4" w:space="0" w:color="auto"/>
              <w:right w:val="single" w:sz="4" w:space="0" w:color="auto"/>
            </w:tcBorders>
            <w:shd w:val="clear" w:color="auto" w:fill="auto"/>
            <w:noWrap/>
          </w:tcPr>
          <w:p w14:paraId="57335FDC" w14:textId="77777777" w:rsidR="00B82D29" w:rsidRPr="008A3971" w:rsidRDefault="00B82D29" w:rsidP="00610A5F">
            <w:pPr>
              <w:spacing w:after="0" w:line="240" w:lineRule="auto"/>
              <w:ind w:right="57" w:firstLineChars="100" w:firstLine="180"/>
              <w:rPr>
                <w:rFonts w:asciiTheme="minorHAnsi" w:eastAsia="Times New Roman" w:hAnsiTheme="minorHAnsi"/>
                <w:color w:val="000000"/>
                <w:sz w:val="18"/>
                <w:szCs w:val="18"/>
                <w:lang w:eastAsia="en-GB"/>
              </w:rPr>
            </w:pPr>
            <w:r w:rsidRPr="008A3971">
              <w:rPr>
                <w:rFonts w:asciiTheme="minorHAnsi" w:eastAsia="Times New Roman" w:hAnsiTheme="minorHAnsi"/>
                <w:color w:val="000000"/>
                <w:sz w:val="18"/>
                <w:szCs w:val="18"/>
                <w:lang w:eastAsia="en-GB"/>
              </w:rPr>
              <w:t> </w:t>
            </w:r>
          </w:p>
        </w:tc>
        <w:tc>
          <w:tcPr>
            <w:tcW w:w="992" w:type="dxa"/>
            <w:tcBorders>
              <w:top w:val="nil"/>
              <w:left w:val="nil"/>
              <w:bottom w:val="single" w:sz="4" w:space="0" w:color="auto"/>
              <w:right w:val="nil"/>
            </w:tcBorders>
            <w:shd w:val="clear" w:color="auto" w:fill="auto"/>
            <w:noWrap/>
          </w:tcPr>
          <w:p w14:paraId="68F16D09" w14:textId="77777777" w:rsidR="00B82D29" w:rsidRPr="008A3971" w:rsidRDefault="00B82D29" w:rsidP="008041A3">
            <w:pPr>
              <w:spacing w:after="0" w:line="240" w:lineRule="auto"/>
              <w:ind w:right="57" w:firstLineChars="100" w:firstLine="180"/>
              <w:rPr>
                <w:rFonts w:asciiTheme="minorHAnsi" w:eastAsia="Times New Roman" w:hAnsiTheme="minorHAnsi"/>
                <w:color w:val="000000"/>
                <w:sz w:val="18"/>
                <w:szCs w:val="18"/>
                <w:lang w:eastAsia="en-GB"/>
              </w:rPr>
            </w:pPr>
            <w:r w:rsidRPr="008A3971">
              <w:rPr>
                <w:rFonts w:asciiTheme="minorHAnsi" w:eastAsia="Times New Roman" w:hAnsiTheme="minorHAnsi"/>
                <w:color w:val="000000"/>
                <w:sz w:val="18"/>
                <w:szCs w:val="18"/>
                <w:lang w:eastAsia="en-GB"/>
              </w:rPr>
              <w:t> </w:t>
            </w:r>
          </w:p>
        </w:tc>
        <w:tc>
          <w:tcPr>
            <w:tcW w:w="1418" w:type="dxa"/>
            <w:tcBorders>
              <w:top w:val="nil"/>
              <w:left w:val="single" w:sz="4" w:space="0" w:color="auto"/>
              <w:bottom w:val="single" w:sz="4" w:space="0" w:color="auto"/>
              <w:right w:val="single" w:sz="4" w:space="0" w:color="auto"/>
            </w:tcBorders>
            <w:shd w:val="clear" w:color="auto" w:fill="auto"/>
            <w:noWrap/>
          </w:tcPr>
          <w:p w14:paraId="10F0E49D" w14:textId="77777777" w:rsidR="00B82D29" w:rsidRPr="008A3971" w:rsidRDefault="00B82D29" w:rsidP="00624994">
            <w:pPr>
              <w:spacing w:after="0" w:line="240" w:lineRule="auto"/>
              <w:ind w:right="57"/>
              <w:rPr>
                <w:rFonts w:asciiTheme="minorHAnsi" w:eastAsia="Times New Roman" w:hAnsiTheme="minorHAnsi"/>
                <w:color w:val="000000"/>
                <w:sz w:val="18"/>
                <w:szCs w:val="18"/>
                <w:lang w:eastAsia="en-GB"/>
              </w:rPr>
            </w:pPr>
            <w:r w:rsidRPr="008A3971">
              <w:rPr>
                <w:rFonts w:asciiTheme="minorHAnsi" w:eastAsia="Times New Roman" w:hAnsiTheme="minorHAnsi"/>
                <w:color w:val="000000"/>
                <w:sz w:val="18"/>
                <w:szCs w:val="18"/>
                <w:lang w:eastAsia="en-GB"/>
              </w:rPr>
              <w:t> </w:t>
            </w:r>
            <w:r w:rsidR="00E70184" w:rsidRPr="008A3971">
              <w:rPr>
                <w:rFonts w:asciiTheme="minorHAnsi" w:eastAsia="Times New Roman" w:hAnsiTheme="minorHAnsi"/>
                <w:color w:val="000000"/>
                <w:sz w:val="18"/>
                <w:szCs w:val="18"/>
                <w:lang w:eastAsia="en-GB"/>
              </w:rPr>
              <w:t>NML</w:t>
            </w:r>
            <w:r w:rsidR="00526C8B" w:rsidRPr="008A3971">
              <w:rPr>
                <w:rStyle w:val="FootnoteReference"/>
                <w:rFonts w:asciiTheme="minorHAnsi" w:eastAsia="Times New Roman" w:hAnsiTheme="minorHAnsi"/>
                <w:color w:val="000000"/>
                <w:sz w:val="18"/>
                <w:szCs w:val="18"/>
                <w:lang w:eastAsia="en-GB"/>
              </w:rPr>
              <w:footnoteReference w:id="24"/>
            </w:r>
          </w:p>
        </w:tc>
      </w:tr>
      <w:tr w:rsidR="00371765" w:rsidRPr="008A3971" w14:paraId="3F376ADF" w14:textId="77777777" w:rsidTr="00AA6D0F">
        <w:trPr>
          <w:cantSplit/>
          <w:trHeight w:val="300"/>
        </w:trPr>
        <w:tc>
          <w:tcPr>
            <w:tcW w:w="1242" w:type="dxa"/>
            <w:tcBorders>
              <w:top w:val="nil"/>
              <w:left w:val="single" w:sz="8" w:space="0" w:color="auto"/>
              <w:bottom w:val="single" w:sz="4" w:space="0" w:color="auto"/>
              <w:right w:val="single" w:sz="6" w:space="0" w:color="auto"/>
            </w:tcBorders>
            <w:shd w:val="clear" w:color="auto" w:fill="auto"/>
            <w:noWrap/>
          </w:tcPr>
          <w:p w14:paraId="1A6ABD1C" w14:textId="77777777" w:rsidR="00B82D29" w:rsidRPr="008A3971" w:rsidRDefault="00B82D29" w:rsidP="00624994">
            <w:pPr>
              <w:spacing w:after="0" w:line="240" w:lineRule="auto"/>
              <w:ind w:right="57"/>
              <w:rPr>
                <w:rFonts w:asciiTheme="minorHAnsi" w:eastAsia="Times New Roman" w:hAnsiTheme="minorHAnsi"/>
                <w:color w:val="000000"/>
                <w:sz w:val="18"/>
                <w:szCs w:val="18"/>
                <w:lang w:eastAsia="en-GB"/>
              </w:rPr>
            </w:pPr>
            <w:r w:rsidRPr="008A3971">
              <w:rPr>
                <w:rFonts w:asciiTheme="minorHAnsi" w:eastAsia="Times New Roman" w:hAnsiTheme="minorHAnsi"/>
                <w:color w:val="000000"/>
                <w:sz w:val="18"/>
                <w:szCs w:val="18"/>
                <w:lang w:eastAsia="en-GB"/>
              </w:rPr>
              <w:t>wheat Paste</w:t>
            </w:r>
          </w:p>
        </w:tc>
        <w:tc>
          <w:tcPr>
            <w:tcW w:w="851" w:type="dxa"/>
            <w:tcBorders>
              <w:top w:val="single" w:sz="6" w:space="0" w:color="auto"/>
              <w:left w:val="single" w:sz="6" w:space="0" w:color="auto"/>
              <w:bottom w:val="single" w:sz="6" w:space="0" w:color="auto"/>
              <w:right w:val="single" w:sz="6" w:space="0" w:color="auto"/>
            </w:tcBorders>
            <w:shd w:val="clear" w:color="auto" w:fill="auto"/>
            <w:noWrap/>
          </w:tcPr>
          <w:p w14:paraId="0BE58A75" w14:textId="77777777" w:rsidR="00B82D29" w:rsidRPr="008A3971" w:rsidRDefault="00B82D29" w:rsidP="00624994">
            <w:pPr>
              <w:spacing w:after="0" w:line="240" w:lineRule="auto"/>
              <w:ind w:right="57"/>
              <w:rPr>
                <w:rFonts w:asciiTheme="minorHAnsi" w:eastAsia="Times New Roman" w:hAnsiTheme="minorHAnsi"/>
                <w:color w:val="000000"/>
                <w:sz w:val="18"/>
                <w:szCs w:val="18"/>
                <w:lang w:eastAsia="en-GB"/>
              </w:rPr>
            </w:pPr>
          </w:p>
        </w:tc>
        <w:tc>
          <w:tcPr>
            <w:tcW w:w="850" w:type="dxa"/>
            <w:tcBorders>
              <w:top w:val="nil"/>
              <w:left w:val="single" w:sz="6" w:space="0" w:color="auto"/>
              <w:bottom w:val="single" w:sz="4" w:space="0" w:color="auto"/>
              <w:right w:val="single" w:sz="4" w:space="0" w:color="auto"/>
            </w:tcBorders>
            <w:shd w:val="clear" w:color="auto" w:fill="auto"/>
            <w:noWrap/>
          </w:tcPr>
          <w:p w14:paraId="7FFD4F37" w14:textId="77777777" w:rsidR="00B82D29" w:rsidRPr="008A3971" w:rsidRDefault="00B82D29" w:rsidP="006B0494">
            <w:pPr>
              <w:spacing w:after="0" w:line="240" w:lineRule="auto"/>
              <w:ind w:right="57" w:firstLineChars="100" w:firstLine="180"/>
              <w:rPr>
                <w:rFonts w:asciiTheme="minorHAnsi" w:eastAsia="Times New Roman" w:hAnsiTheme="minorHAnsi"/>
                <w:color w:val="000000"/>
                <w:sz w:val="18"/>
                <w:szCs w:val="18"/>
                <w:lang w:eastAsia="en-GB"/>
              </w:rPr>
            </w:pPr>
            <w:r w:rsidRPr="008A3971">
              <w:rPr>
                <w:rFonts w:asciiTheme="minorHAnsi" w:eastAsia="Times New Roman" w:hAnsiTheme="minorHAnsi"/>
                <w:color w:val="000000"/>
                <w:sz w:val="18"/>
                <w:szCs w:val="18"/>
                <w:lang w:eastAsia="en-GB"/>
              </w:rPr>
              <w:t> </w:t>
            </w:r>
          </w:p>
        </w:tc>
        <w:tc>
          <w:tcPr>
            <w:tcW w:w="992" w:type="dxa"/>
            <w:tcBorders>
              <w:top w:val="nil"/>
              <w:left w:val="nil"/>
              <w:bottom w:val="single" w:sz="4" w:space="0" w:color="auto"/>
              <w:right w:val="single" w:sz="4" w:space="0" w:color="auto"/>
            </w:tcBorders>
            <w:shd w:val="clear" w:color="auto" w:fill="auto"/>
            <w:noWrap/>
          </w:tcPr>
          <w:p w14:paraId="33D4F155" w14:textId="77777777" w:rsidR="00B82D29" w:rsidRPr="008A3971" w:rsidRDefault="00B82D29" w:rsidP="006B0494">
            <w:pPr>
              <w:spacing w:after="0" w:line="240" w:lineRule="auto"/>
              <w:ind w:right="57" w:firstLineChars="100" w:firstLine="180"/>
              <w:rPr>
                <w:rFonts w:asciiTheme="minorHAnsi" w:eastAsia="Times New Roman" w:hAnsiTheme="minorHAnsi"/>
                <w:color w:val="000000"/>
                <w:sz w:val="18"/>
                <w:szCs w:val="18"/>
                <w:lang w:eastAsia="en-GB"/>
              </w:rPr>
            </w:pPr>
            <w:r w:rsidRPr="008A3971">
              <w:rPr>
                <w:rFonts w:asciiTheme="minorHAnsi" w:eastAsia="Times New Roman" w:hAnsiTheme="minorHAnsi"/>
                <w:color w:val="000000"/>
                <w:sz w:val="18"/>
                <w:szCs w:val="18"/>
                <w:lang w:eastAsia="en-GB"/>
              </w:rPr>
              <w:t> </w:t>
            </w:r>
          </w:p>
        </w:tc>
        <w:tc>
          <w:tcPr>
            <w:tcW w:w="993" w:type="dxa"/>
            <w:tcBorders>
              <w:top w:val="nil"/>
              <w:left w:val="nil"/>
              <w:bottom w:val="single" w:sz="4" w:space="0" w:color="auto"/>
              <w:right w:val="single" w:sz="4" w:space="0" w:color="auto"/>
            </w:tcBorders>
            <w:shd w:val="clear" w:color="auto" w:fill="auto"/>
            <w:noWrap/>
          </w:tcPr>
          <w:p w14:paraId="0B3B2991" w14:textId="77777777" w:rsidR="00B82D29" w:rsidRPr="008A3971" w:rsidRDefault="00B82D29" w:rsidP="006B0494">
            <w:pPr>
              <w:spacing w:after="0" w:line="240" w:lineRule="auto"/>
              <w:ind w:right="57" w:firstLineChars="100" w:firstLine="180"/>
              <w:rPr>
                <w:rFonts w:asciiTheme="minorHAnsi" w:eastAsia="Times New Roman" w:hAnsiTheme="minorHAnsi"/>
                <w:color w:val="000000"/>
                <w:sz w:val="18"/>
                <w:szCs w:val="18"/>
                <w:lang w:eastAsia="en-GB"/>
              </w:rPr>
            </w:pPr>
            <w:r w:rsidRPr="008A3971">
              <w:rPr>
                <w:rFonts w:asciiTheme="minorHAnsi" w:eastAsia="Times New Roman" w:hAnsiTheme="minorHAnsi"/>
                <w:color w:val="000000"/>
                <w:sz w:val="18"/>
                <w:szCs w:val="18"/>
                <w:lang w:eastAsia="en-GB"/>
              </w:rPr>
              <w:t> </w:t>
            </w:r>
          </w:p>
        </w:tc>
        <w:tc>
          <w:tcPr>
            <w:tcW w:w="992" w:type="dxa"/>
            <w:tcBorders>
              <w:top w:val="nil"/>
              <w:left w:val="nil"/>
              <w:bottom w:val="single" w:sz="4" w:space="0" w:color="auto"/>
              <w:right w:val="single" w:sz="4" w:space="0" w:color="auto"/>
            </w:tcBorders>
            <w:shd w:val="clear" w:color="auto" w:fill="auto"/>
            <w:noWrap/>
          </w:tcPr>
          <w:p w14:paraId="77B6516D" w14:textId="77777777" w:rsidR="00B82D29" w:rsidRPr="008A3971" w:rsidRDefault="00B82D29" w:rsidP="006B0494">
            <w:pPr>
              <w:spacing w:after="0" w:line="240" w:lineRule="auto"/>
              <w:ind w:right="57" w:firstLineChars="18" w:firstLine="32"/>
              <w:rPr>
                <w:rFonts w:asciiTheme="minorHAnsi" w:eastAsia="Times New Roman" w:hAnsiTheme="minorHAnsi"/>
                <w:color w:val="000000"/>
                <w:sz w:val="18"/>
                <w:szCs w:val="18"/>
                <w:lang w:eastAsia="en-GB"/>
              </w:rPr>
            </w:pPr>
            <w:r w:rsidRPr="008A3971">
              <w:rPr>
                <w:rFonts w:asciiTheme="minorHAnsi" w:eastAsia="Times New Roman" w:hAnsiTheme="minorHAnsi"/>
                <w:color w:val="000000"/>
                <w:sz w:val="18"/>
                <w:szCs w:val="18"/>
                <w:lang w:eastAsia="en-GB"/>
              </w:rPr>
              <w:t>AC-NMW</w:t>
            </w:r>
            <w:r w:rsidR="00B0742F" w:rsidRPr="008A3971">
              <w:rPr>
                <w:rStyle w:val="FootnoteReference"/>
                <w:rFonts w:asciiTheme="minorHAnsi" w:eastAsia="Times New Roman" w:hAnsiTheme="minorHAnsi"/>
                <w:color w:val="000000"/>
                <w:sz w:val="18"/>
                <w:szCs w:val="18"/>
                <w:lang w:eastAsia="en-GB"/>
              </w:rPr>
              <w:footnoteReference w:id="25"/>
            </w:r>
          </w:p>
        </w:tc>
        <w:tc>
          <w:tcPr>
            <w:tcW w:w="1134" w:type="dxa"/>
            <w:tcBorders>
              <w:top w:val="nil"/>
              <w:left w:val="nil"/>
              <w:bottom w:val="single" w:sz="4" w:space="0" w:color="auto"/>
              <w:right w:val="single" w:sz="4" w:space="0" w:color="auto"/>
            </w:tcBorders>
            <w:shd w:val="clear" w:color="auto" w:fill="auto"/>
            <w:noWrap/>
          </w:tcPr>
          <w:p w14:paraId="285EB3D1" w14:textId="77777777" w:rsidR="00B82D29" w:rsidRPr="008A3971" w:rsidRDefault="00B82D29" w:rsidP="006B0494">
            <w:pPr>
              <w:spacing w:after="0" w:line="240" w:lineRule="auto"/>
              <w:ind w:right="57" w:firstLineChars="100" w:firstLine="180"/>
              <w:rPr>
                <w:rFonts w:asciiTheme="minorHAnsi" w:eastAsia="Times New Roman" w:hAnsiTheme="minorHAnsi"/>
                <w:color w:val="000000"/>
                <w:sz w:val="18"/>
                <w:szCs w:val="18"/>
                <w:lang w:eastAsia="en-GB"/>
              </w:rPr>
            </w:pPr>
            <w:r w:rsidRPr="008A3971">
              <w:rPr>
                <w:rFonts w:asciiTheme="minorHAnsi" w:eastAsia="Times New Roman" w:hAnsiTheme="minorHAnsi"/>
                <w:color w:val="000000"/>
                <w:sz w:val="18"/>
                <w:szCs w:val="18"/>
                <w:lang w:eastAsia="en-GB"/>
              </w:rPr>
              <w:t> </w:t>
            </w:r>
          </w:p>
        </w:tc>
        <w:tc>
          <w:tcPr>
            <w:tcW w:w="709" w:type="dxa"/>
            <w:tcBorders>
              <w:top w:val="nil"/>
              <w:left w:val="nil"/>
              <w:bottom w:val="single" w:sz="4" w:space="0" w:color="auto"/>
              <w:right w:val="single" w:sz="4" w:space="0" w:color="auto"/>
            </w:tcBorders>
            <w:shd w:val="clear" w:color="auto" w:fill="auto"/>
            <w:noWrap/>
          </w:tcPr>
          <w:p w14:paraId="54251E15" w14:textId="77777777" w:rsidR="00B82D29" w:rsidRPr="008A3971" w:rsidRDefault="00B82D29" w:rsidP="006B0494">
            <w:pPr>
              <w:spacing w:after="0" w:line="240" w:lineRule="auto"/>
              <w:ind w:right="57" w:firstLineChars="100" w:firstLine="180"/>
              <w:rPr>
                <w:rFonts w:asciiTheme="minorHAnsi" w:eastAsia="Times New Roman" w:hAnsiTheme="minorHAnsi"/>
                <w:color w:val="000000"/>
                <w:sz w:val="18"/>
                <w:szCs w:val="18"/>
                <w:lang w:eastAsia="en-GB"/>
              </w:rPr>
            </w:pPr>
            <w:r w:rsidRPr="008A3971">
              <w:rPr>
                <w:rFonts w:asciiTheme="minorHAnsi" w:eastAsia="Times New Roman" w:hAnsiTheme="minorHAnsi"/>
                <w:color w:val="000000"/>
                <w:sz w:val="18"/>
                <w:szCs w:val="18"/>
                <w:lang w:eastAsia="en-GB"/>
              </w:rPr>
              <w:t> </w:t>
            </w:r>
          </w:p>
        </w:tc>
        <w:tc>
          <w:tcPr>
            <w:tcW w:w="992" w:type="dxa"/>
            <w:tcBorders>
              <w:top w:val="nil"/>
              <w:left w:val="nil"/>
              <w:bottom w:val="single" w:sz="4" w:space="0" w:color="auto"/>
              <w:right w:val="single" w:sz="4" w:space="0" w:color="auto"/>
            </w:tcBorders>
            <w:shd w:val="clear" w:color="auto" w:fill="auto"/>
            <w:noWrap/>
          </w:tcPr>
          <w:p w14:paraId="2EFFFE92" w14:textId="77777777" w:rsidR="00B82D29" w:rsidRPr="008A3971" w:rsidRDefault="00B82D29" w:rsidP="006B0494">
            <w:pPr>
              <w:spacing w:after="0" w:line="240" w:lineRule="auto"/>
              <w:ind w:right="57" w:firstLineChars="100" w:firstLine="180"/>
              <w:rPr>
                <w:rFonts w:asciiTheme="minorHAnsi" w:eastAsia="Times New Roman" w:hAnsiTheme="minorHAnsi"/>
                <w:color w:val="000000"/>
                <w:sz w:val="18"/>
                <w:szCs w:val="18"/>
                <w:lang w:eastAsia="en-GB"/>
              </w:rPr>
            </w:pPr>
            <w:r w:rsidRPr="008A3971">
              <w:rPr>
                <w:rFonts w:asciiTheme="minorHAnsi" w:eastAsia="Times New Roman" w:hAnsiTheme="minorHAnsi"/>
                <w:color w:val="000000"/>
                <w:sz w:val="18"/>
                <w:szCs w:val="18"/>
                <w:lang w:eastAsia="en-GB"/>
              </w:rPr>
              <w:t> </w:t>
            </w:r>
          </w:p>
        </w:tc>
        <w:tc>
          <w:tcPr>
            <w:tcW w:w="992" w:type="dxa"/>
            <w:tcBorders>
              <w:top w:val="nil"/>
              <w:left w:val="nil"/>
              <w:bottom w:val="single" w:sz="4" w:space="0" w:color="auto"/>
              <w:right w:val="nil"/>
            </w:tcBorders>
            <w:shd w:val="clear" w:color="auto" w:fill="auto"/>
            <w:noWrap/>
          </w:tcPr>
          <w:p w14:paraId="2DD5F2F1" w14:textId="77777777" w:rsidR="00B82D29" w:rsidRPr="008A3971" w:rsidRDefault="00B82D29" w:rsidP="008B1BF3">
            <w:pPr>
              <w:spacing w:after="0" w:line="240" w:lineRule="auto"/>
              <w:ind w:right="57" w:firstLineChars="100" w:firstLine="180"/>
              <w:rPr>
                <w:rFonts w:asciiTheme="minorHAnsi" w:eastAsia="Times New Roman" w:hAnsiTheme="minorHAnsi"/>
                <w:color w:val="000000"/>
                <w:sz w:val="18"/>
                <w:szCs w:val="18"/>
                <w:lang w:eastAsia="en-GB"/>
              </w:rPr>
            </w:pPr>
            <w:r w:rsidRPr="008A3971">
              <w:rPr>
                <w:rFonts w:asciiTheme="minorHAnsi" w:eastAsia="Times New Roman" w:hAnsiTheme="minorHAnsi"/>
                <w:color w:val="000000"/>
                <w:sz w:val="18"/>
                <w:szCs w:val="18"/>
                <w:lang w:eastAsia="en-GB"/>
              </w:rPr>
              <w:t> </w:t>
            </w:r>
          </w:p>
        </w:tc>
        <w:tc>
          <w:tcPr>
            <w:tcW w:w="1418" w:type="dxa"/>
            <w:tcBorders>
              <w:top w:val="nil"/>
              <w:left w:val="single" w:sz="4" w:space="0" w:color="auto"/>
              <w:bottom w:val="single" w:sz="4" w:space="0" w:color="auto"/>
              <w:right w:val="single" w:sz="4" w:space="0" w:color="auto"/>
            </w:tcBorders>
            <w:shd w:val="clear" w:color="auto" w:fill="auto"/>
            <w:noWrap/>
          </w:tcPr>
          <w:p w14:paraId="03D5E178" w14:textId="77777777" w:rsidR="00B82D29" w:rsidRPr="008A3971" w:rsidRDefault="00B82D29" w:rsidP="00624994">
            <w:pPr>
              <w:spacing w:after="0" w:line="240" w:lineRule="auto"/>
              <w:ind w:right="57"/>
              <w:rPr>
                <w:rFonts w:asciiTheme="minorHAnsi" w:eastAsia="Times New Roman" w:hAnsiTheme="minorHAnsi"/>
                <w:color w:val="000000"/>
                <w:sz w:val="18"/>
                <w:szCs w:val="18"/>
                <w:lang w:eastAsia="en-GB"/>
              </w:rPr>
            </w:pPr>
            <w:r w:rsidRPr="008A3971">
              <w:rPr>
                <w:rFonts w:asciiTheme="minorHAnsi" w:eastAsia="Times New Roman" w:hAnsiTheme="minorHAnsi"/>
                <w:color w:val="000000"/>
                <w:sz w:val="18"/>
                <w:szCs w:val="18"/>
                <w:lang w:eastAsia="en-GB"/>
              </w:rPr>
              <w:t> </w:t>
            </w:r>
          </w:p>
        </w:tc>
      </w:tr>
      <w:tr w:rsidR="00371765" w:rsidRPr="008A3971" w14:paraId="1F4E5E74" w14:textId="77777777" w:rsidTr="00AA6D0F">
        <w:trPr>
          <w:cantSplit/>
          <w:trHeight w:val="300"/>
        </w:trPr>
        <w:tc>
          <w:tcPr>
            <w:tcW w:w="1242" w:type="dxa"/>
            <w:tcBorders>
              <w:top w:val="nil"/>
              <w:left w:val="single" w:sz="8" w:space="0" w:color="auto"/>
              <w:bottom w:val="single" w:sz="4" w:space="0" w:color="auto"/>
              <w:right w:val="single" w:sz="6" w:space="0" w:color="auto"/>
            </w:tcBorders>
            <w:shd w:val="clear" w:color="auto" w:fill="auto"/>
            <w:noWrap/>
          </w:tcPr>
          <w:p w14:paraId="4C0BC248" w14:textId="77777777" w:rsidR="00B82D29" w:rsidRPr="008A3971" w:rsidRDefault="00B82D29" w:rsidP="00624994">
            <w:pPr>
              <w:spacing w:after="0" w:line="240" w:lineRule="auto"/>
              <w:ind w:right="57"/>
              <w:rPr>
                <w:rFonts w:asciiTheme="minorHAnsi" w:eastAsia="Times New Roman" w:hAnsiTheme="minorHAnsi"/>
                <w:color w:val="000000"/>
                <w:sz w:val="18"/>
                <w:szCs w:val="18"/>
                <w:lang w:eastAsia="en-GB"/>
              </w:rPr>
            </w:pPr>
            <w:r w:rsidRPr="008A3971">
              <w:rPr>
                <w:rFonts w:asciiTheme="minorHAnsi" w:eastAsia="Times New Roman" w:hAnsiTheme="minorHAnsi"/>
                <w:color w:val="000000"/>
                <w:sz w:val="18"/>
                <w:szCs w:val="18"/>
                <w:lang w:eastAsia="en-GB"/>
              </w:rPr>
              <w:t>pH Neutral adhesive</w:t>
            </w:r>
          </w:p>
        </w:tc>
        <w:tc>
          <w:tcPr>
            <w:tcW w:w="851" w:type="dxa"/>
            <w:tcBorders>
              <w:top w:val="single" w:sz="6" w:space="0" w:color="auto"/>
              <w:left w:val="single" w:sz="6" w:space="0" w:color="auto"/>
              <w:bottom w:val="single" w:sz="6" w:space="0" w:color="auto"/>
              <w:right w:val="single" w:sz="6" w:space="0" w:color="auto"/>
            </w:tcBorders>
            <w:shd w:val="clear" w:color="auto" w:fill="auto"/>
            <w:noWrap/>
          </w:tcPr>
          <w:p w14:paraId="7A2912C1" w14:textId="77777777" w:rsidR="00B82D29" w:rsidRPr="008A3971" w:rsidRDefault="00B82D29" w:rsidP="00624994">
            <w:pPr>
              <w:spacing w:after="0" w:line="240" w:lineRule="auto"/>
              <w:ind w:right="57"/>
              <w:rPr>
                <w:rFonts w:asciiTheme="minorHAnsi" w:eastAsia="Times New Roman" w:hAnsiTheme="minorHAnsi"/>
                <w:color w:val="000000"/>
                <w:sz w:val="18"/>
                <w:szCs w:val="18"/>
                <w:lang w:eastAsia="en-GB"/>
              </w:rPr>
            </w:pPr>
          </w:p>
        </w:tc>
        <w:tc>
          <w:tcPr>
            <w:tcW w:w="850" w:type="dxa"/>
            <w:tcBorders>
              <w:top w:val="nil"/>
              <w:left w:val="single" w:sz="6" w:space="0" w:color="auto"/>
              <w:bottom w:val="single" w:sz="4" w:space="0" w:color="auto"/>
              <w:right w:val="single" w:sz="4" w:space="0" w:color="auto"/>
            </w:tcBorders>
            <w:shd w:val="clear" w:color="auto" w:fill="auto"/>
            <w:noWrap/>
          </w:tcPr>
          <w:p w14:paraId="14C164B6" w14:textId="77777777" w:rsidR="00B82D29" w:rsidRPr="008A3971" w:rsidRDefault="00B82D29" w:rsidP="006B0494">
            <w:pPr>
              <w:spacing w:after="0" w:line="240" w:lineRule="auto"/>
              <w:ind w:right="57" w:firstLineChars="100" w:firstLine="180"/>
              <w:rPr>
                <w:rFonts w:asciiTheme="minorHAnsi" w:eastAsia="Times New Roman" w:hAnsiTheme="minorHAnsi"/>
                <w:color w:val="000000"/>
                <w:sz w:val="18"/>
                <w:szCs w:val="18"/>
                <w:lang w:eastAsia="en-GB"/>
              </w:rPr>
            </w:pPr>
            <w:r w:rsidRPr="008A3971">
              <w:rPr>
                <w:rFonts w:asciiTheme="minorHAnsi" w:eastAsia="Times New Roman" w:hAnsiTheme="minorHAnsi"/>
                <w:color w:val="000000"/>
                <w:sz w:val="18"/>
                <w:szCs w:val="18"/>
                <w:lang w:eastAsia="en-GB"/>
              </w:rPr>
              <w:t> </w:t>
            </w:r>
          </w:p>
        </w:tc>
        <w:tc>
          <w:tcPr>
            <w:tcW w:w="992" w:type="dxa"/>
            <w:tcBorders>
              <w:top w:val="nil"/>
              <w:left w:val="nil"/>
              <w:bottom w:val="single" w:sz="4" w:space="0" w:color="auto"/>
              <w:right w:val="single" w:sz="4" w:space="0" w:color="auto"/>
            </w:tcBorders>
            <w:shd w:val="clear" w:color="auto" w:fill="auto"/>
            <w:noWrap/>
          </w:tcPr>
          <w:p w14:paraId="5A41517D" w14:textId="77777777" w:rsidR="00B82D29" w:rsidRPr="008A3971" w:rsidRDefault="00B82D29" w:rsidP="006B0494">
            <w:pPr>
              <w:spacing w:after="0" w:line="240" w:lineRule="auto"/>
              <w:ind w:right="57" w:firstLineChars="100" w:firstLine="180"/>
              <w:rPr>
                <w:rFonts w:asciiTheme="minorHAnsi" w:eastAsia="Times New Roman" w:hAnsiTheme="minorHAnsi"/>
                <w:color w:val="000000"/>
                <w:sz w:val="18"/>
                <w:szCs w:val="18"/>
                <w:lang w:eastAsia="en-GB"/>
              </w:rPr>
            </w:pPr>
            <w:r w:rsidRPr="008A3971">
              <w:rPr>
                <w:rFonts w:asciiTheme="minorHAnsi" w:eastAsia="Times New Roman" w:hAnsiTheme="minorHAnsi"/>
                <w:color w:val="000000"/>
                <w:sz w:val="18"/>
                <w:szCs w:val="18"/>
                <w:lang w:eastAsia="en-GB"/>
              </w:rPr>
              <w:t> </w:t>
            </w:r>
          </w:p>
        </w:tc>
        <w:tc>
          <w:tcPr>
            <w:tcW w:w="993" w:type="dxa"/>
            <w:tcBorders>
              <w:top w:val="nil"/>
              <w:left w:val="nil"/>
              <w:bottom w:val="single" w:sz="4" w:space="0" w:color="auto"/>
              <w:right w:val="single" w:sz="4" w:space="0" w:color="auto"/>
            </w:tcBorders>
            <w:shd w:val="clear" w:color="auto" w:fill="auto"/>
            <w:noWrap/>
          </w:tcPr>
          <w:p w14:paraId="16E00B2B" w14:textId="77777777" w:rsidR="00B82D29" w:rsidRPr="008A3971" w:rsidRDefault="00B82D29" w:rsidP="006B0494">
            <w:pPr>
              <w:spacing w:after="0" w:line="240" w:lineRule="auto"/>
              <w:ind w:right="57" w:firstLineChars="100" w:firstLine="180"/>
              <w:rPr>
                <w:rFonts w:asciiTheme="minorHAnsi" w:eastAsia="Times New Roman" w:hAnsiTheme="minorHAnsi"/>
                <w:color w:val="000000"/>
                <w:sz w:val="18"/>
                <w:szCs w:val="18"/>
                <w:lang w:eastAsia="en-GB"/>
              </w:rPr>
            </w:pPr>
            <w:r w:rsidRPr="008A3971">
              <w:rPr>
                <w:rFonts w:asciiTheme="minorHAnsi" w:eastAsia="Times New Roman" w:hAnsiTheme="minorHAnsi"/>
                <w:color w:val="000000"/>
                <w:sz w:val="18"/>
                <w:szCs w:val="18"/>
                <w:lang w:eastAsia="en-GB"/>
              </w:rPr>
              <w:t> </w:t>
            </w:r>
          </w:p>
        </w:tc>
        <w:tc>
          <w:tcPr>
            <w:tcW w:w="992" w:type="dxa"/>
            <w:tcBorders>
              <w:top w:val="nil"/>
              <w:left w:val="nil"/>
              <w:bottom w:val="single" w:sz="4" w:space="0" w:color="auto"/>
              <w:right w:val="single" w:sz="4" w:space="0" w:color="auto"/>
            </w:tcBorders>
            <w:shd w:val="clear" w:color="auto" w:fill="auto"/>
            <w:noWrap/>
          </w:tcPr>
          <w:p w14:paraId="2C193389" w14:textId="77777777" w:rsidR="00B82D29" w:rsidRPr="008A3971" w:rsidRDefault="00B82D29" w:rsidP="008B1BF3">
            <w:pPr>
              <w:spacing w:after="0" w:line="240" w:lineRule="auto"/>
              <w:ind w:right="57" w:firstLineChars="100" w:firstLine="180"/>
              <w:rPr>
                <w:rFonts w:asciiTheme="minorHAnsi" w:eastAsia="Times New Roman" w:hAnsiTheme="minorHAnsi"/>
                <w:color w:val="000000"/>
                <w:sz w:val="18"/>
                <w:szCs w:val="18"/>
                <w:lang w:eastAsia="en-GB"/>
              </w:rPr>
            </w:pPr>
            <w:r w:rsidRPr="008A3971">
              <w:rPr>
                <w:rFonts w:asciiTheme="minorHAnsi" w:eastAsia="Times New Roman" w:hAnsiTheme="minorHAnsi"/>
                <w:color w:val="000000"/>
                <w:sz w:val="18"/>
                <w:szCs w:val="18"/>
                <w:lang w:eastAsia="en-GB"/>
              </w:rPr>
              <w:t> </w:t>
            </w:r>
          </w:p>
        </w:tc>
        <w:tc>
          <w:tcPr>
            <w:tcW w:w="1134" w:type="dxa"/>
            <w:tcBorders>
              <w:top w:val="nil"/>
              <w:left w:val="nil"/>
              <w:bottom w:val="single" w:sz="4" w:space="0" w:color="auto"/>
              <w:right w:val="single" w:sz="4" w:space="0" w:color="auto"/>
            </w:tcBorders>
            <w:shd w:val="clear" w:color="auto" w:fill="auto"/>
            <w:noWrap/>
          </w:tcPr>
          <w:p w14:paraId="5DDACA1C" w14:textId="77777777" w:rsidR="00B82D29" w:rsidRPr="008A3971" w:rsidRDefault="00B82D29" w:rsidP="000A2A14">
            <w:pPr>
              <w:spacing w:after="0" w:line="240" w:lineRule="auto"/>
              <w:ind w:right="57" w:firstLineChars="100" w:firstLine="180"/>
              <w:rPr>
                <w:rFonts w:asciiTheme="minorHAnsi" w:eastAsia="Times New Roman" w:hAnsiTheme="minorHAnsi"/>
                <w:color w:val="000000"/>
                <w:sz w:val="18"/>
                <w:szCs w:val="18"/>
                <w:lang w:eastAsia="en-GB"/>
              </w:rPr>
            </w:pPr>
            <w:r w:rsidRPr="008A3971">
              <w:rPr>
                <w:rFonts w:asciiTheme="minorHAnsi" w:eastAsia="Times New Roman" w:hAnsiTheme="minorHAnsi"/>
                <w:color w:val="000000"/>
                <w:sz w:val="18"/>
                <w:szCs w:val="18"/>
                <w:lang w:eastAsia="en-GB"/>
              </w:rPr>
              <w:t>NML</w:t>
            </w:r>
          </w:p>
        </w:tc>
        <w:tc>
          <w:tcPr>
            <w:tcW w:w="709" w:type="dxa"/>
            <w:tcBorders>
              <w:top w:val="nil"/>
              <w:left w:val="nil"/>
              <w:bottom w:val="single" w:sz="4" w:space="0" w:color="auto"/>
              <w:right w:val="single" w:sz="4" w:space="0" w:color="auto"/>
            </w:tcBorders>
            <w:shd w:val="clear" w:color="auto" w:fill="auto"/>
            <w:noWrap/>
          </w:tcPr>
          <w:p w14:paraId="2D888EFB" w14:textId="77777777" w:rsidR="00B82D29" w:rsidRPr="008A3971" w:rsidRDefault="00B82D29" w:rsidP="000A2A14">
            <w:pPr>
              <w:spacing w:after="0" w:line="240" w:lineRule="auto"/>
              <w:ind w:right="57" w:firstLineChars="100" w:firstLine="180"/>
              <w:rPr>
                <w:rFonts w:asciiTheme="minorHAnsi" w:eastAsia="Times New Roman" w:hAnsiTheme="minorHAnsi"/>
                <w:color w:val="000000"/>
                <w:sz w:val="18"/>
                <w:szCs w:val="18"/>
                <w:lang w:eastAsia="en-GB"/>
              </w:rPr>
            </w:pPr>
            <w:r w:rsidRPr="008A3971">
              <w:rPr>
                <w:rFonts w:asciiTheme="minorHAnsi" w:eastAsia="Times New Roman" w:hAnsiTheme="minorHAnsi"/>
                <w:color w:val="000000"/>
                <w:sz w:val="18"/>
                <w:szCs w:val="18"/>
                <w:lang w:eastAsia="en-GB"/>
              </w:rPr>
              <w:t> </w:t>
            </w:r>
          </w:p>
        </w:tc>
        <w:tc>
          <w:tcPr>
            <w:tcW w:w="992" w:type="dxa"/>
            <w:tcBorders>
              <w:top w:val="nil"/>
              <w:left w:val="nil"/>
              <w:bottom w:val="single" w:sz="4" w:space="0" w:color="auto"/>
              <w:right w:val="single" w:sz="4" w:space="0" w:color="auto"/>
            </w:tcBorders>
            <w:shd w:val="clear" w:color="auto" w:fill="auto"/>
            <w:noWrap/>
          </w:tcPr>
          <w:p w14:paraId="6AE201DB" w14:textId="77777777" w:rsidR="00B82D29" w:rsidRPr="008A3971" w:rsidRDefault="00B82D29" w:rsidP="00610A5F">
            <w:pPr>
              <w:spacing w:after="0" w:line="240" w:lineRule="auto"/>
              <w:ind w:right="57" w:firstLineChars="100" w:firstLine="180"/>
              <w:rPr>
                <w:rFonts w:asciiTheme="minorHAnsi" w:eastAsia="Times New Roman" w:hAnsiTheme="minorHAnsi"/>
                <w:color w:val="000000"/>
                <w:sz w:val="18"/>
                <w:szCs w:val="18"/>
                <w:lang w:eastAsia="en-GB"/>
              </w:rPr>
            </w:pPr>
            <w:r w:rsidRPr="008A3971">
              <w:rPr>
                <w:rFonts w:asciiTheme="minorHAnsi" w:eastAsia="Times New Roman" w:hAnsiTheme="minorHAnsi"/>
                <w:color w:val="000000"/>
                <w:sz w:val="18"/>
                <w:szCs w:val="18"/>
                <w:lang w:eastAsia="en-GB"/>
              </w:rPr>
              <w:t> </w:t>
            </w:r>
          </w:p>
        </w:tc>
        <w:tc>
          <w:tcPr>
            <w:tcW w:w="992" w:type="dxa"/>
            <w:tcBorders>
              <w:top w:val="nil"/>
              <w:left w:val="nil"/>
              <w:bottom w:val="single" w:sz="4" w:space="0" w:color="auto"/>
              <w:right w:val="nil"/>
            </w:tcBorders>
            <w:shd w:val="clear" w:color="auto" w:fill="auto"/>
            <w:noWrap/>
          </w:tcPr>
          <w:p w14:paraId="7B6E241E" w14:textId="77777777" w:rsidR="00B82D29" w:rsidRPr="008A3971" w:rsidRDefault="00B82D29" w:rsidP="008041A3">
            <w:pPr>
              <w:spacing w:after="0" w:line="240" w:lineRule="auto"/>
              <w:ind w:right="57" w:firstLineChars="100" w:firstLine="180"/>
              <w:rPr>
                <w:rFonts w:asciiTheme="minorHAnsi" w:eastAsia="Times New Roman" w:hAnsiTheme="minorHAnsi"/>
                <w:color w:val="000000"/>
                <w:sz w:val="18"/>
                <w:szCs w:val="18"/>
                <w:lang w:eastAsia="en-GB"/>
              </w:rPr>
            </w:pPr>
            <w:r w:rsidRPr="008A3971">
              <w:rPr>
                <w:rFonts w:asciiTheme="minorHAnsi" w:eastAsia="Times New Roman" w:hAnsiTheme="minorHAnsi"/>
                <w:color w:val="000000"/>
                <w:sz w:val="18"/>
                <w:szCs w:val="18"/>
                <w:lang w:eastAsia="en-GB"/>
              </w:rPr>
              <w:t> </w:t>
            </w:r>
          </w:p>
        </w:tc>
        <w:tc>
          <w:tcPr>
            <w:tcW w:w="1418" w:type="dxa"/>
            <w:tcBorders>
              <w:top w:val="nil"/>
              <w:left w:val="single" w:sz="4" w:space="0" w:color="auto"/>
              <w:bottom w:val="single" w:sz="4" w:space="0" w:color="auto"/>
              <w:right w:val="single" w:sz="4" w:space="0" w:color="auto"/>
            </w:tcBorders>
            <w:shd w:val="clear" w:color="auto" w:fill="auto"/>
            <w:noWrap/>
          </w:tcPr>
          <w:p w14:paraId="4B6C92F3" w14:textId="77777777" w:rsidR="00B82D29" w:rsidRPr="008A3971" w:rsidRDefault="00B82D29" w:rsidP="00624994">
            <w:pPr>
              <w:spacing w:after="0" w:line="240" w:lineRule="auto"/>
              <w:ind w:right="57"/>
              <w:rPr>
                <w:rFonts w:asciiTheme="minorHAnsi" w:eastAsia="Times New Roman" w:hAnsiTheme="minorHAnsi"/>
                <w:color w:val="000000"/>
                <w:sz w:val="18"/>
                <w:szCs w:val="18"/>
                <w:lang w:eastAsia="en-GB"/>
              </w:rPr>
            </w:pPr>
            <w:r w:rsidRPr="008A3971">
              <w:rPr>
                <w:rFonts w:asciiTheme="minorHAnsi" w:eastAsia="Times New Roman" w:hAnsiTheme="minorHAnsi"/>
                <w:color w:val="000000"/>
                <w:sz w:val="18"/>
                <w:szCs w:val="18"/>
                <w:lang w:eastAsia="en-GB"/>
              </w:rPr>
              <w:t> </w:t>
            </w:r>
          </w:p>
        </w:tc>
      </w:tr>
      <w:tr w:rsidR="00371765" w:rsidRPr="008A3971" w14:paraId="6846CFEC" w14:textId="77777777" w:rsidTr="00AA6D0F">
        <w:trPr>
          <w:cantSplit/>
          <w:trHeight w:val="300"/>
        </w:trPr>
        <w:tc>
          <w:tcPr>
            <w:tcW w:w="1242" w:type="dxa"/>
            <w:tcBorders>
              <w:top w:val="nil"/>
              <w:left w:val="single" w:sz="8" w:space="0" w:color="auto"/>
              <w:bottom w:val="single" w:sz="4" w:space="0" w:color="auto"/>
              <w:right w:val="single" w:sz="6" w:space="0" w:color="auto"/>
            </w:tcBorders>
            <w:shd w:val="clear" w:color="auto" w:fill="auto"/>
            <w:noWrap/>
          </w:tcPr>
          <w:p w14:paraId="1C8A4A61" w14:textId="77777777" w:rsidR="00B82D29" w:rsidRPr="008A3971" w:rsidRDefault="00B82D29" w:rsidP="00624994">
            <w:pPr>
              <w:spacing w:after="0" w:line="240" w:lineRule="auto"/>
              <w:ind w:right="57"/>
              <w:rPr>
                <w:rFonts w:asciiTheme="minorHAnsi" w:eastAsia="Times New Roman" w:hAnsiTheme="minorHAnsi"/>
                <w:color w:val="000000"/>
                <w:sz w:val="18"/>
                <w:szCs w:val="18"/>
                <w:lang w:eastAsia="en-GB"/>
              </w:rPr>
            </w:pPr>
            <w:r w:rsidRPr="008A3971">
              <w:rPr>
                <w:rFonts w:asciiTheme="minorHAnsi" w:eastAsia="Times New Roman" w:hAnsiTheme="minorHAnsi"/>
                <w:color w:val="000000"/>
                <w:sz w:val="18"/>
                <w:szCs w:val="18"/>
                <w:lang w:eastAsia="en-GB"/>
              </w:rPr>
              <w:t>Insinglass</w:t>
            </w:r>
          </w:p>
        </w:tc>
        <w:tc>
          <w:tcPr>
            <w:tcW w:w="851" w:type="dxa"/>
            <w:tcBorders>
              <w:top w:val="single" w:sz="6" w:space="0" w:color="auto"/>
              <w:left w:val="single" w:sz="6" w:space="0" w:color="auto"/>
              <w:bottom w:val="single" w:sz="6" w:space="0" w:color="auto"/>
              <w:right w:val="single" w:sz="6" w:space="0" w:color="auto"/>
            </w:tcBorders>
            <w:shd w:val="clear" w:color="auto" w:fill="auto"/>
            <w:noWrap/>
          </w:tcPr>
          <w:p w14:paraId="00543499" w14:textId="77777777" w:rsidR="00B82D29" w:rsidRPr="008A3971" w:rsidRDefault="00B82D29" w:rsidP="00624994">
            <w:pPr>
              <w:spacing w:after="0" w:line="240" w:lineRule="auto"/>
              <w:ind w:right="57"/>
              <w:rPr>
                <w:rFonts w:asciiTheme="minorHAnsi" w:eastAsia="Times New Roman" w:hAnsiTheme="minorHAnsi"/>
                <w:color w:val="000000"/>
                <w:sz w:val="18"/>
                <w:szCs w:val="18"/>
                <w:lang w:eastAsia="en-GB"/>
              </w:rPr>
            </w:pPr>
          </w:p>
        </w:tc>
        <w:tc>
          <w:tcPr>
            <w:tcW w:w="850" w:type="dxa"/>
            <w:tcBorders>
              <w:top w:val="nil"/>
              <w:left w:val="single" w:sz="6" w:space="0" w:color="auto"/>
              <w:bottom w:val="single" w:sz="4" w:space="0" w:color="auto"/>
              <w:right w:val="single" w:sz="4" w:space="0" w:color="auto"/>
            </w:tcBorders>
            <w:shd w:val="clear" w:color="auto" w:fill="auto"/>
            <w:noWrap/>
          </w:tcPr>
          <w:p w14:paraId="39727E64" w14:textId="77777777" w:rsidR="00B82D29" w:rsidRPr="008A3971" w:rsidRDefault="00B82D29" w:rsidP="006B0494">
            <w:pPr>
              <w:spacing w:after="0" w:line="240" w:lineRule="auto"/>
              <w:ind w:right="57" w:firstLineChars="100" w:firstLine="180"/>
              <w:rPr>
                <w:rFonts w:asciiTheme="minorHAnsi" w:eastAsia="Times New Roman" w:hAnsiTheme="minorHAnsi"/>
                <w:color w:val="000000"/>
                <w:sz w:val="18"/>
                <w:szCs w:val="18"/>
                <w:lang w:eastAsia="en-GB"/>
              </w:rPr>
            </w:pPr>
            <w:r w:rsidRPr="008A3971">
              <w:rPr>
                <w:rFonts w:asciiTheme="minorHAnsi" w:eastAsia="Times New Roman" w:hAnsiTheme="minorHAnsi"/>
                <w:color w:val="000000"/>
                <w:sz w:val="18"/>
                <w:szCs w:val="18"/>
                <w:lang w:eastAsia="en-GB"/>
              </w:rPr>
              <w:t> </w:t>
            </w:r>
          </w:p>
        </w:tc>
        <w:tc>
          <w:tcPr>
            <w:tcW w:w="992" w:type="dxa"/>
            <w:tcBorders>
              <w:top w:val="nil"/>
              <w:left w:val="nil"/>
              <w:bottom w:val="single" w:sz="4" w:space="0" w:color="auto"/>
              <w:right w:val="single" w:sz="4" w:space="0" w:color="auto"/>
            </w:tcBorders>
            <w:shd w:val="clear" w:color="auto" w:fill="auto"/>
            <w:noWrap/>
          </w:tcPr>
          <w:p w14:paraId="78678DA1" w14:textId="77777777" w:rsidR="00B82D29" w:rsidRPr="008A3971" w:rsidRDefault="00B82D29" w:rsidP="006B0494">
            <w:pPr>
              <w:spacing w:after="0" w:line="240" w:lineRule="auto"/>
              <w:ind w:right="57" w:firstLineChars="100" w:firstLine="180"/>
              <w:rPr>
                <w:rFonts w:asciiTheme="minorHAnsi" w:eastAsia="Times New Roman" w:hAnsiTheme="minorHAnsi"/>
                <w:color w:val="000000"/>
                <w:sz w:val="18"/>
                <w:szCs w:val="18"/>
                <w:lang w:eastAsia="en-GB"/>
              </w:rPr>
            </w:pPr>
            <w:r w:rsidRPr="008A3971">
              <w:rPr>
                <w:rFonts w:asciiTheme="minorHAnsi" w:eastAsia="Times New Roman" w:hAnsiTheme="minorHAnsi"/>
                <w:color w:val="000000"/>
                <w:sz w:val="18"/>
                <w:szCs w:val="18"/>
                <w:lang w:eastAsia="en-GB"/>
              </w:rPr>
              <w:t> </w:t>
            </w:r>
          </w:p>
        </w:tc>
        <w:tc>
          <w:tcPr>
            <w:tcW w:w="993" w:type="dxa"/>
            <w:tcBorders>
              <w:top w:val="nil"/>
              <w:left w:val="nil"/>
              <w:bottom w:val="single" w:sz="4" w:space="0" w:color="auto"/>
              <w:right w:val="single" w:sz="4" w:space="0" w:color="auto"/>
            </w:tcBorders>
            <w:shd w:val="clear" w:color="auto" w:fill="auto"/>
            <w:noWrap/>
          </w:tcPr>
          <w:p w14:paraId="37B156C5" w14:textId="77777777" w:rsidR="00B82D29" w:rsidRPr="008A3971" w:rsidRDefault="00B82D29" w:rsidP="006B0494">
            <w:pPr>
              <w:spacing w:after="0" w:line="240" w:lineRule="auto"/>
              <w:ind w:right="57" w:firstLineChars="100" w:firstLine="180"/>
              <w:rPr>
                <w:rFonts w:asciiTheme="minorHAnsi" w:eastAsia="Times New Roman" w:hAnsiTheme="minorHAnsi"/>
                <w:color w:val="000000"/>
                <w:sz w:val="18"/>
                <w:szCs w:val="18"/>
                <w:lang w:eastAsia="en-GB"/>
              </w:rPr>
            </w:pPr>
            <w:r w:rsidRPr="008A3971">
              <w:rPr>
                <w:rFonts w:asciiTheme="minorHAnsi" w:eastAsia="Times New Roman" w:hAnsiTheme="minorHAnsi"/>
                <w:color w:val="000000"/>
                <w:sz w:val="18"/>
                <w:szCs w:val="18"/>
                <w:lang w:eastAsia="en-GB"/>
              </w:rPr>
              <w:t> </w:t>
            </w:r>
          </w:p>
        </w:tc>
        <w:tc>
          <w:tcPr>
            <w:tcW w:w="992" w:type="dxa"/>
            <w:tcBorders>
              <w:top w:val="nil"/>
              <w:left w:val="nil"/>
              <w:bottom w:val="single" w:sz="4" w:space="0" w:color="auto"/>
              <w:right w:val="single" w:sz="4" w:space="0" w:color="auto"/>
            </w:tcBorders>
            <w:shd w:val="clear" w:color="auto" w:fill="auto"/>
            <w:noWrap/>
          </w:tcPr>
          <w:p w14:paraId="295A9205" w14:textId="77777777" w:rsidR="00B82D29" w:rsidRPr="008A3971" w:rsidRDefault="00B82D29" w:rsidP="008B1BF3">
            <w:pPr>
              <w:spacing w:after="0" w:line="240" w:lineRule="auto"/>
              <w:ind w:right="57" w:firstLineChars="100" w:firstLine="180"/>
              <w:rPr>
                <w:rFonts w:asciiTheme="minorHAnsi" w:eastAsia="Times New Roman" w:hAnsiTheme="minorHAnsi"/>
                <w:color w:val="000000"/>
                <w:sz w:val="18"/>
                <w:szCs w:val="18"/>
                <w:lang w:eastAsia="en-GB"/>
              </w:rPr>
            </w:pPr>
            <w:r w:rsidRPr="008A3971">
              <w:rPr>
                <w:rFonts w:asciiTheme="minorHAnsi" w:eastAsia="Times New Roman" w:hAnsiTheme="minorHAnsi"/>
                <w:color w:val="000000"/>
                <w:sz w:val="18"/>
                <w:szCs w:val="18"/>
                <w:lang w:eastAsia="en-GB"/>
              </w:rPr>
              <w:t> </w:t>
            </w:r>
          </w:p>
        </w:tc>
        <w:tc>
          <w:tcPr>
            <w:tcW w:w="1134" w:type="dxa"/>
            <w:tcBorders>
              <w:top w:val="nil"/>
              <w:left w:val="nil"/>
              <w:bottom w:val="single" w:sz="4" w:space="0" w:color="auto"/>
              <w:right w:val="single" w:sz="4" w:space="0" w:color="auto"/>
            </w:tcBorders>
            <w:shd w:val="clear" w:color="auto" w:fill="auto"/>
            <w:noWrap/>
          </w:tcPr>
          <w:p w14:paraId="12A0841D" w14:textId="77777777" w:rsidR="00B82D29" w:rsidRPr="008A3971" w:rsidRDefault="00B82D29" w:rsidP="000A2A14">
            <w:pPr>
              <w:spacing w:after="0" w:line="240" w:lineRule="auto"/>
              <w:ind w:right="57" w:firstLineChars="100" w:firstLine="180"/>
              <w:rPr>
                <w:rFonts w:asciiTheme="minorHAnsi" w:eastAsia="Times New Roman" w:hAnsiTheme="minorHAnsi"/>
                <w:color w:val="000000"/>
                <w:sz w:val="18"/>
                <w:szCs w:val="18"/>
                <w:lang w:eastAsia="en-GB"/>
              </w:rPr>
            </w:pPr>
            <w:r w:rsidRPr="008A3971">
              <w:rPr>
                <w:rFonts w:asciiTheme="minorHAnsi" w:eastAsia="Times New Roman" w:hAnsiTheme="minorHAnsi"/>
                <w:color w:val="000000"/>
                <w:sz w:val="18"/>
                <w:szCs w:val="18"/>
                <w:lang w:eastAsia="en-GB"/>
              </w:rPr>
              <w:t> </w:t>
            </w:r>
          </w:p>
        </w:tc>
        <w:tc>
          <w:tcPr>
            <w:tcW w:w="709" w:type="dxa"/>
            <w:tcBorders>
              <w:top w:val="nil"/>
              <w:left w:val="nil"/>
              <w:bottom w:val="single" w:sz="4" w:space="0" w:color="auto"/>
              <w:right w:val="single" w:sz="4" w:space="0" w:color="auto"/>
            </w:tcBorders>
            <w:shd w:val="clear" w:color="auto" w:fill="auto"/>
            <w:noWrap/>
          </w:tcPr>
          <w:p w14:paraId="32F90C27" w14:textId="77777777" w:rsidR="00B82D29" w:rsidRPr="008A3971" w:rsidRDefault="00B82D29" w:rsidP="000A2A14">
            <w:pPr>
              <w:spacing w:after="0" w:line="240" w:lineRule="auto"/>
              <w:ind w:right="57" w:firstLineChars="100" w:firstLine="180"/>
              <w:rPr>
                <w:rFonts w:asciiTheme="minorHAnsi" w:eastAsia="Times New Roman" w:hAnsiTheme="minorHAnsi"/>
                <w:color w:val="000000"/>
                <w:sz w:val="18"/>
                <w:szCs w:val="18"/>
                <w:lang w:eastAsia="en-GB"/>
              </w:rPr>
            </w:pPr>
            <w:r w:rsidRPr="008A3971">
              <w:rPr>
                <w:rFonts w:asciiTheme="minorHAnsi" w:eastAsia="Times New Roman" w:hAnsiTheme="minorHAnsi"/>
                <w:color w:val="000000"/>
                <w:sz w:val="18"/>
                <w:szCs w:val="18"/>
                <w:lang w:eastAsia="en-GB"/>
              </w:rPr>
              <w:t> </w:t>
            </w:r>
          </w:p>
        </w:tc>
        <w:tc>
          <w:tcPr>
            <w:tcW w:w="992" w:type="dxa"/>
            <w:tcBorders>
              <w:top w:val="nil"/>
              <w:left w:val="nil"/>
              <w:bottom w:val="single" w:sz="4" w:space="0" w:color="auto"/>
              <w:right w:val="single" w:sz="4" w:space="0" w:color="auto"/>
            </w:tcBorders>
            <w:shd w:val="clear" w:color="auto" w:fill="auto"/>
            <w:noWrap/>
          </w:tcPr>
          <w:p w14:paraId="1753EFD0" w14:textId="77777777" w:rsidR="00B82D29" w:rsidRPr="008A3971" w:rsidRDefault="00B82D29" w:rsidP="00610A5F">
            <w:pPr>
              <w:spacing w:after="0" w:line="240" w:lineRule="auto"/>
              <w:ind w:right="57" w:firstLineChars="100" w:firstLine="180"/>
              <w:rPr>
                <w:rFonts w:asciiTheme="minorHAnsi" w:eastAsia="Times New Roman" w:hAnsiTheme="minorHAnsi"/>
                <w:color w:val="000000"/>
                <w:sz w:val="18"/>
                <w:szCs w:val="18"/>
                <w:lang w:eastAsia="en-GB"/>
              </w:rPr>
            </w:pPr>
            <w:r w:rsidRPr="008A3971">
              <w:rPr>
                <w:rFonts w:asciiTheme="minorHAnsi" w:eastAsia="Times New Roman" w:hAnsiTheme="minorHAnsi"/>
                <w:color w:val="000000"/>
                <w:sz w:val="18"/>
                <w:szCs w:val="18"/>
                <w:lang w:eastAsia="en-GB"/>
              </w:rPr>
              <w:t> </w:t>
            </w:r>
          </w:p>
        </w:tc>
        <w:tc>
          <w:tcPr>
            <w:tcW w:w="992" w:type="dxa"/>
            <w:tcBorders>
              <w:top w:val="nil"/>
              <w:left w:val="nil"/>
              <w:bottom w:val="single" w:sz="4" w:space="0" w:color="auto"/>
              <w:right w:val="nil"/>
            </w:tcBorders>
            <w:shd w:val="clear" w:color="auto" w:fill="auto"/>
            <w:noWrap/>
          </w:tcPr>
          <w:p w14:paraId="0A23C885" w14:textId="77777777" w:rsidR="00B82D29" w:rsidRPr="008A3971" w:rsidRDefault="00B82D29" w:rsidP="008041A3">
            <w:pPr>
              <w:spacing w:after="0" w:line="240" w:lineRule="auto"/>
              <w:ind w:right="57" w:firstLineChars="100" w:firstLine="180"/>
              <w:rPr>
                <w:rFonts w:asciiTheme="minorHAnsi" w:eastAsia="Times New Roman" w:hAnsiTheme="minorHAnsi"/>
                <w:color w:val="000000"/>
                <w:sz w:val="18"/>
                <w:szCs w:val="18"/>
                <w:lang w:eastAsia="en-GB"/>
              </w:rPr>
            </w:pPr>
            <w:r w:rsidRPr="008A3971">
              <w:rPr>
                <w:rFonts w:asciiTheme="minorHAnsi" w:eastAsia="Times New Roman" w:hAnsiTheme="minorHAnsi"/>
                <w:color w:val="000000"/>
                <w:sz w:val="18"/>
                <w:szCs w:val="18"/>
                <w:lang w:eastAsia="en-GB"/>
              </w:rPr>
              <w:t> </w:t>
            </w:r>
          </w:p>
        </w:tc>
        <w:tc>
          <w:tcPr>
            <w:tcW w:w="1418" w:type="dxa"/>
            <w:tcBorders>
              <w:top w:val="nil"/>
              <w:left w:val="single" w:sz="4" w:space="0" w:color="auto"/>
              <w:bottom w:val="single" w:sz="4" w:space="0" w:color="auto"/>
              <w:right w:val="single" w:sz="4" w:space="0" w:color="auto"/>
            </w:tcBorders>
            <w:shd w:val="clear" w:color="auto" w:fill="auto"/>
            <w:noWrap/>
          </w:tcPr>
          <w:p w14:paraId="19D05482" w14:textId="77777777" w:rsidR="00B82D29" w:rsidRPr="008A3971" w:rsidRDefault="00B82D29" w:rsidP="00624994">
            <w:pPr>
              <w:spacing w:after="0" w:line="240" w:lineRule="auto"/>
              <w:ind w:right="57"/>
              <w:rPr>
                <w:rFonts w:asciiTheme="minorHAnsi" w:eastAsia="Times New Roman" w:hAnsiTheme="minorHAnsi"/>
                <w:color w:val="000000"/>
                <w:sz w:val="18"/>
                <w:szCs w:val="18"/>
                <w:lang w:eastAsia="en-GB"/>
              </w:rPr>
            </w:pPr>
            <w:r w:rsidRPr="008A3971">
              <w:rPr>
                <w:rFonts w:asciiTheme="minorHAnsi" w:eastAsia="Times New Roman" w:hAnsiTheme="minorHAnsi"/>
                <w:color w:val="000000"/>
                <w:sz w:val="18"/>
                <w:szCs w:val="18"/>
                <w:lang w:eastAsia="en-GB"/>
              </w:rPr>
              <w:t> </w:t>
            </w:r>
          </w:p>
        </w:tc>
      </w:tr>
      <w:tr w:rsidR="00371765" w:rsidRPr="008A3971" w14:paraId="0C8740AE" w14:textId="77777777" w:rsidTr="00AA6D0F">
        <w:trPr>
          <w:cantSplit/>
          <w:trHeight w:val="300"/>
        </w:trPr>
        <w:tc>
          <w:tcPr>
            <w:tcW w:w="1242" w:type="dxa"/>
            <w:tcBorders>
              <w:top w:val="nil"/>
              <w:left w:val="single" w:sz="8" w:space="0" w:color="auto"/>
              <w:bottom w:val="single" w:sz="4" w:space="0" w:color="auto"/>
              <w:right w:val="single" w:sz="6" w:space="0" w:color="auto"/>
            </w:tcBorders>
            <w:shd w:val="clear" w:color="auto" w:fill="auto"/>
            <w:noWrap/>
          </w:tcPr>
          <w:p w14:paraId="7FA3829F" w14:textId="77777777" w:rsidR="00B82D29" w:rsidRPr="008A3971" w:rsidRDefault="00B82D29" w:rsidP="00624994">
            <w:pPr>
              <w:spacing w:after="0" w:line="240" w:lineRule="auto"/>
              <w:ind w:right="57"/>
              <w:rPr>
                <w:rFonts w:asciiTheme="minorHAnsi" w:eastAsia="Times New Roman" w:hAnsiTheme="minorHAnsi"/>
                <w:color w:val="000000"/>
                <w:sz w:val="18"/>
                <w:szCs w:val="18"/>
                <w:lang w:eastAsia="en-GB"/>
              </w:rPr>
            </w:pPr>
            <w:r w:rsidRPr="008A3971">
              <w:rPr>
                <w:rFonts w:asciiTheme="minorHAnsi" w:eastAsia="Times New Roman" w:hAnsiTheme="minorHAnsi"/>
                <w:color w:val="000000"/>
                <w:sz w:val="18"/>
                <w:szCs w:val="18"/>
                <w:lang w:eastAsia="en-GB"/>
              </w:rPr>
              <w:t>Animal Glue</w:t>
            </w:r>
          </w:p>
        </w:tc>
        <w:tc>
          <w:tcPr>
            <w:tcW w:w="851" w:type="dxa"/>
            <w:tcBorders>
              <w:top w:val="single" w:sz="6" w:space="0" w:color="auto"/>
              <w:left w:val="single" w:sz="6" w:space="0" w:color="auto"/>
              <w:bottom w:val="single" w:sz="6" w:space="0" w:color="auto"/>
              <w:right w:val="single" w:sz="6" w:space="0" w:color="auto"/>
            </w:tcBorders>
            <w:shd w:val="clear" w:color="auto" w:fill="auto"/>
            <w:noWrap/>
          </w:tcPr>
          <w:p w14:paraId="3ED71190" w14:textId="77777777" w:rsidR="00B82D29" w:rsidRPr="008A3971" w:rsidRDefault="00B82D29" w:rsidP="00624994">
            <w:pPr>
              <w:spacing w:after="0" w:line="240" w:lineRule="auto"/>
              <w:ind w:right="57"/>
              <w:rPr>
                <w:rFonts w:asciiTheme="minorHAnsi" w:eastAsia="Times New Roman" w:hAnsiTheme="minorHAnsi"/>
                <w:color w:val="000000"/>
                <w:sz w:val="18"/>
                <w:szCs w:val="18"/>
                <w:lang w:eastAsia="en-GB"/>
              </w:rPr>
            </w:pPr>
          </w:p>
        </w:tc>
        <w:tc>
          <w:tcPr>
            <w:tcW w:w="850" w:type="dxa"/>
            <w:tcBorders>
              <w:top w:val="nil"/>
              <w:left w:val="single" w:sz="6" w:space="0" w:color="auto"/>
              <w:bottom w:val="single" w:sz="4" w:space="0" w:color="auto"/>
              <w:right w:val="single" w:sz="4" w:space="0" w:color="auto"/>
            </w:tcBorders>
            <w:shd w:val="clear" w:color="auto" w:fill="auto"/>
            <w:noWrap/>
          </w:tcPr>
          <w:p w14:paraId="5BC98845" w14:textId="77777777" w:rsidR="00B82D29" w:rsidRPr="008A3971" w:rsidRDefault="00B82D29" w:rsidP="006B0494">
            <w:pPr>
              <w:spacing w:after="0" w:line="240" w:lineRule="auto"/>
              <w:ind w:right="57" w:firstLineChars="100" w:firstLine="180"/>
              <w:rPr>
                <w:rFonts w:asciiTheme="minorHAnsi" w:eastAsia="Times New Roman" w:hAnsiTheme="minorHAnsi"/>
                <w:color w:val="000000"/>
                <w:sz w:val="18"/>
                <w:szCs w:val="18"/>
                <w:lang w:eastAsia="en-GB"/>
              </w:rPr>
            </w:pPr>
            <w:r w:rsidRPr="008A3971">
              <w:rPr>
                <w:rFonts w:asciiTheme="minorHAnsi" w:eastAsia="Times New Roman" w:hAnsiTheme="minorHAnsi"/>
                <w:color w:val="000000"/>
                <w:sz w:val="18"/>
                <w:szCs w:val="18"/>
                <w:lang w:eastAsia="en-GB"/>
              </w:rPr>
              <w:t> </w:t>
            </w:r>
          </w:p>
        </w:tc>
        <w:tc>
          <w:tcPr>
            <w:tcW w:w="992" w:type="dxa"/>
            <w:tcBorders>
              <w:top w:val="nil"/>
              <w:left w:val="nil"/>
              <w:bottom w:val="single" w:sz="4" w:space="0" w:color="auto"/>
              <w:right w:val="single" w:sz="4" w:space="0" w:color="auto"/>
            </w:tcBorders>
            <w:shd w:val="clear" w:color="auto" w:fill="auto"/>
            <w:noWrap/>
          </w:tcPr>
          <w:p w14:paraId="5D7D996E" w14:textId="77777777" w:rsidR="00B82D29" w:rsidRPr="008A3971" w:rsidRDefault="00B82D29" w:rsidP="006B0494">
            <w:pPr>
              <w:spacing w:after="0" w:line="240" w:lineRule="auto"/>
              <w:ind w:right="57" w:firstLineChars="100" w:firstLine="180"/>
              <w:rPr>
                <w:rFonts w:asciiTheme="minorHAnsi" w:eastAsia="Times New Roman" w:hAnsiTheme="minorHAnsi"/>
                <w:color w:val="000000"/>
                <w:sz w:val="18"/>
                <w:szCs w:val="18"/>
                <w:lang w:eastAsia="en-GB"/>
              </w:rPr>
            </w:pPr>
            <w:r w:rsidRPr="008A3971">
              <w:rPr>
                <w:rFonts w:asciiTheme="minorHAnsi" w:eastAsia="Times New Roman" w:hAnsiTheme="minorHAnsi"/>
                <w:color w:val="000000"/>
                <w:sz w:val="18"/>
                <w:szCs w:val="18"/>
                <w:lang w:eastAsia="en-GB"/>
              </w:rPr>
              <w:t> </w:t>
            </w:r>
          </w:p>
        </w:tc>
        <w:tc>
          <w:tcPr>
            <w:tcW w:w="993" w:type="dxa"/>
            <w:tcBorders>
              <w:top w:val="nil"/>
              <w:left w:val="nil"/>
              <w:bottom w:val="single" w:sz="4" w:space="0" w:color="auto"/>
              <w:right w:val="single" w:sz="4" w:space="0" w:color="auto"/>
            </w:tcBorders>
            <w:shd w:val="clear" w:color="auto" w:fill="auto"/>
            <w:noWrap/>
          </w:tcPr>
          <w:p w14:paraId="3673ED0C" w14:textId="77777777" w:rsidR="00B82D29" w:rsidRPr="008A3971" w:rsidRDefault="00B82D29" w:rsidP="006B0494">
            <w:pPr>
              <w:spacing w:after="0" w:line="240" w:lineRule="auto"/>
              <w:ind w:right="57" w:firstLineChars="100" w:firstLine="180"/>
              <w:rPr>
                <w:rFonts w:asciiTheme="minorHAnsi" w:eastAsia="Times New Roman" w:hAnsiTheme="minorHAnsi"/>
                <w:color w:val="000000"/>
                <w:sz w:val="18"/>
                <w:szCs w:val="18"/>
                <w:lang w:eastAsia="en-GB"/>
              </w:rPr>
            </w:pPr>
            <w:r w:rsidRPr="008A3971">
              <w:rPr>
                <w:rFonts w:asciiTheme="minorHAnsi" w:eastAsia="Times New Roman" w:hAnsiTheme="minorHAnsi"/>
                <w:color w:val="000000"/>
                <w:sz w:val="18"/>
                <w:szCs w:val="18"/>
                <w:lang w:eastAsia="en-GB"/>
              </w:rPr>
              <w:t> </w:t>
            </w:r>
          </w:p>
        </w:tc>
        <w:tc>
          <w:tcPr>
            <w:tcW w:w="992" w:type="dxa"/>
            <w:tcBorders>
              <w:top w:val="nil"/>
              <w:left w:val="nil"/>
              <w:bottom w:val="single" w:sz="4" w:space="0" w:color="auto"/>
              <w:right w:val="single" w:sz="4" w:space="0" w:color="auto"/>
            </w:tcBorders>
            <w:shd w:val="clear" w:color="auto" w:fill="auto"/>
            <w:noWrap/>
          </w:tcPr>
          <w:p w14:paraId="1859C844" w14:textId="77777777" w:rsidR="00B82D29" w:rsidRPr="008A3971" w:rsidRDefault="00B82D29" w:rsidP="008B1BF3">
            <w:pPr>
              <w:spacing w:after="0" w:line="240" w:lineRule="auto"/>
              <w:ind w:right="57" w:firstLineChars="100" w:firstLine="180"/>
              <w:rPr>
                <w:rFonts w:asciiTheme="minorHAnsi" w:eastAsia="Times New Roman" w:hAnsiTheme="minorHAnsi"/>
                <w:color w:val="000000"/>
                <w:sz w:val="18"/>
                <w:szCs w:val="18"/>
                <w:lang w:eastAsia="en-GB"/>
              </w:rPr>
            </w:pPr>
            <w:r w:rsidRPr="008A3971">
              <w:rPr>
                <w:rFonts w:asciiTheme="minorHAnsi" w:eastAsia="Times New Roman" w:hAnsiTheme="minorHAnsi"/>
                <w:color w:val="000000"/>
                <w:sz w:val="18"/>
                <w:szCs w:val="18"/>
                <w:lang w:eastAsia="en-GB"/>
              </w:rPr>
              <w:t> </w:t>
            </w:r>
          </w:p>
        </w:tc>
        <w:tc>
          <w:tcPr>
            <w:tcW w:w="1134" w:type="dxa"/>
            <w:tcBorders>
              <w:top w:val="nil"/>
              <w:left w:val="nil"/>
              <w:bottom w:val="single" w:sz="4" w:space="0" w:color="auto"/>
              <w:right w:val="single" w:sz="4" w:space="0" w:color="auto"/>
            </w:tcBorders>
            <w:shd w:val="clear" w:color="auto" w:fill="auto"/>
            <w:noWrap/>
          </w:tcPr>
          <w:p w14:paraId="4764A98D" w14:textId="77777777" w:rsidR="00B82D29" w:rsidRPr="008A3971" w:rsidRDefault="00B82D29" w:rsidP="000A2A14">
            <w:pPr>
              <w:spacing w:after="0" w:line="240" w:lineRule="auto"/>
              <w:ind w:right="57" w:firstLineChars="100" w:firstLine="180"/>
              <w:rPr>
                <w:rFonts w:asciiTheme="minorHAnsi" w:eastAsia="Times New Roman" w:hAnsiTheme="minorHAnsi"/>
                <w:color w:val="000000"/>
                <w:sz w:val="18"/>
                <w:szCs w:val="18"/>
                <w:lang w:eastAsia="en-GB"/>
              </w:rPr>
            </w:pPr>
            <w:r w:rsidRPr="008A3971">
              <w:rPr>
                <w:rFonts w:asciiTheme="minorHAnsi" w:eastAsia="Times New Roman" w:hAnsiTheme="minorHAnsi"/>
                <w:color w:val="000000"/>
                <w:sz w:val="18"/>
                <w:szCs w:val="18"/>
                <w:lang w:eastAsia="en-GB"/>
              </w:rPr>
              <w:t> </w:t>
            </w:r>
          </w:p>
        </w:tc>
        <w:tc>
          <w:tcPr>
            <w:tcW w:w="709" w:type="dxa"/>
            <w:tcBorders>
              <w:top w:val="nil"/>
              <w:left w:val="nil"/>
              <w:bottom w:val="single" w:sz="4" w:space="0" w:color="auto"/>
              <w:right w:val="single" w:sz="4" w:space="0" w:color="auto"/>
            </w:tcBorders>
            <w:shd w:val="clear" w:color="auto" w:fill="auto"/>
            <w:noWrap/>
          </w:tcPr>
          <w:p w14:paraId="7BC95FAF" w14:textId="77777777" w:rsidR="00B82D29" w:rsidRPr="008A3971" w:rsidRDefault="00B82D29" w:rsidP="000A2A14">
            <w:pPr>
              <w:spacing w:after="0" w:line="240" w:lineRule="auto"/>
              <w:ind w:right="57" w:firstLineChars="100" w:firstLine="180"/>
              <w:rPr>
                <w:rFonts w:asciiTheme="minorHAnsi" w:eastAsia="Times New Roman" w:hAnsiTheme="minorHAnsi"/>
                <w:color w:val="000000"/>
                <w:sz w:val="18"/>
                <w:szCs w:val="18"/>
                <w:lang w:eastAsia="en-GB"/>
              </w:rPr>
            </w:pPr>
            <w:r w:rsidRPr="008A3971">
              <w:rPr>
                <w:rFonts w:asciiTheme="minorHAnsi" w:eastAsia="Times New Roman" w:hAnsiTheme="minorHAnsi"/>
                <w:color w:val="000000"/>
                <w:sz w:val="18"/>
                <w:szCs w:val="18"/>
                <w:lang w:eastAsia="en-GB"/>
              </w:rPr>
              <w:t> </w:t>
            </w:r>
          </w:p>
        </w:tc>
        <w:tc>
          <w:tcPr>
            <w:tcW w:w="992" w:type="dxa"/>
            <w:tcBorders>
              <w:top w:val="nil"/>
              <w:left w:val="nil"/>
              <w:bottom w:val="single" w:sz="4" w:space="0" w:color="auto"/>
              <w:right w:val="single" w:sz="4" w:space="0" w:color="auto"/>
            </w:tcBorders>
            <w:shd w:val="clear" w:color="auto" w:fill="auto"/>
            <w:noWrap/>
          </w:tcPr>
          <w:p w14:paraId="7768B821" w14:textId="77777777" w:rsidR="00B82D29" w:rsidRPr="008A3971" w:rsidRDefault="00B82D29" w:rsidP="00610A5F">
            <w:pPr>
              <w:spacing w:after="0" w:line="240" w:lineRule="auto"/>
              <w:ind w:right="57" w:firstLineChars="100" w:firstLine="180"/>
              <w:rPr>
                <w:rFonts w:asciiTheme="minorHAnsi" w:eastAsia="Times New Roman" w:hAnsiTheme="minorHAnsi"/>
                <w:color w:val="000000"/>
                <w:sz w:val="18"/>
                <w:szCs w:val="18"/>
                <w:lang w:eastAsia="en-GB"/>
              </w:rPr>
            </w:pPr>
            <w:r w:rsidRPr="008A3971">
              <w:rPr>
                <w:rFonts w:asciiTheme="minorHAnsi" w:eastAsia="Times New Roman" w:hAnsiTheme="minorHAnsi"/>
                <w:color w:val="000000"/>
                <w:sz w:val="18"/>
                <w:szCs w:val="18"/>
                <w:lang w:eastAsia="en-GB"/>
              </w:rPr>
              <w:t> </w:t>
            </w:r>
          </w:p>
        </w:tc>
        <w:tc>
          <w:tcPr>
            <w:tcW w:w="992" w:type="dxa"/>
            <w:tcBorders>
              <w:top w:val="nil"/>
              <w:left w:val="nil"/>
              <w:bottom w:val="single" w:sz="4" w:space="0" w:color="auto"/>
              <w:right w:val="nil"/>
            </w:tcBorders>
            <w:shd w:val="clear" w:color="auto" w:fill="auto"/>
            <w:noWrap/>
          </w:tcPr>
          <w:p w14:paraId="076CB810" w14:textId="77777777" w:rsidR="00B82D29" w:rsidRPr="008A3971" w:rsidRDefault="00B82D29" w:rsidP="008041A3">
            <w:pPr>
              <w:spacing w:after="0" w:line="240" w:lineRule="auto"/>
              <w:ind w:right="57" w:firstLineChars="100" w:firstLine="180"/>
              <w:rPr>
                <w:rFonts w:asciiTheme="minorHAnsi" w:eastAsia="Times New Roman" w:hAnsiTheme="minorHAnsi"/>
                <w:color w:val="000000"/>
                <w:sz w:val="18"/>
                <w:szCs w:val="18"/>
                <w:lang w:eastAsia="en-GB"/>
              </w:rPr>
            </w:pPr>
            <w:r w:rsidRPr="008A3971">
              <w:rPr>
                <w:rFonts w:asciiTheme="minorHAnsi" w:eastAsia="Times New Roman" w:hAnsiTheme="minorHAnsi"/>
                <w:color w:val="000000"/>
                <w:sz w:val="18"/>
                <w:szCs w:val="18"/>
                <w:lang w:eastAsia="en-GB"/>
              </w:rPr>
              <w:t> </w:t>
            </w:r>
          </w:p>
        </w:tc>
        <w:tc>
          <w:tcPr>
            <w:tcW w:w="1418" w:type="dxa"/>
            <w:tcBorders>
              <w:top w:val="nil"/>
              <w:left w:val="single" w:sz="4" w:space="0" w:color="auto"/>
              <w:bottom w:val="single" w:sz="4" w:space="0" w:color="auto"/>
              <w:right w:val="single" w:sz="4" w:space="0" w:color="auto"/>
            </w:tcBorders>
            <w:shd w:val="clear" w:color="auto" w:fill="auto"/>
            <w:noWrap/>
          </w:tcPr>
          <w:p w14:paraId="70DDEAD7" w14:textId="77777777" w:rsidR="00B82D29" w:rsidRPr="008A3971" w:rsidRDefault="00B82D29" w:rsidP="00624994">
            <w:pPr>
              <w:spacing w:after="0" w:line="240" w:lineRule="auto"/>
              <w:ind w:right="57"/>
              <w:rPr>
                <w:rFonts w:asciiTheme="minorHAnsi" w:eastAsia="Times New Roman" w:hAnsiTheme="minorHAnsi"/>
                <w:color w:val="000000"/>
                <w:sz w:val="18"/>
                <w:szCs w:val="18"/>
                <w:lang w:eastAsia="en-GB"/>
              </w:rPr>
            </w:pPr>
            <w:r w:rsidRPr="008A3971">
              <w:rPr>
                <w:rFonts w:asciiTheme="minorHAnsi" w:eastAsia="Times New Roman" w:hAnsiTheme="minorHAnsi"/>
                <w:color w:val="000000"/>
                <w:sz w:val="18"/>
                <w:szCs w:val="18"/>
                <w:lang w:eastAsia="en-GB"/>
              </w:rPr>
              <w:t> </w:t>
            </w:r>
          </w:p>
        </w:tc>
      </w:tr>
      <w:tr w:rsidR="00371765" w:rsidRPr="008A3971" w14:paraId="239E56DC" w14:textId="77777777" w:rsidTr="00AA6D0F">
        <w:trPr>
          <w:cantSplit/>
          <w:trHeight w:val="300"/>
        </w:trPr>
        <w:tc>
          <w:tcPr>
            <w:tcW w:w="1242" w:type="dxa"/>
            <w:tcBorders>
              <w:top w:val="nil"/>
              <w:left w:val="single" w:sz="8" w:space="0" w:color="auto"/>
              <w:bottom w:val="single" w:sz="4" w:space="0" w:color="auto"/>
              <w:right w:val="single" w:sz="6" w:space="0" w:color="auto"/>
            </w:tcBorders>
            <w:shd w:val="clear" w:color="auto" w:fill="auto"/>
            <w:noWrap/>
          </w:tcPr>
          <w:p w14:paraId="3BC90F61" w14:textId="77777777" w:rsidR="00B82D29" w:rsidRPr="008A3971" w:rsidRDefault="00B82D29" w:rsidP="00624994">
            <w:pPr>
              <w:spacing w:after="0" w:line="240" w:lineRule="auto"/>
              <w:ind w:right="57"/>
              <w:rPr>
                <w:rFonts w:asciiTheme="minorHAnsi" w:eastAsia="Times New Roman" w:hAnsiTheme="minorHAnsi"/>
                <w:color w:val="000000"/>
                <w:sz w:val="18"/>
                <w:szCs w:val="18"/>
                <w:lang w:eastAsia="en-GB"/>
              </w:rPr>
            </w:pPr>
            <w:r w:rsidRPr="008A3971">
              <w:rPr>
                <w:rFonts w:asciiTheme="minorHAnsi" w:eastAsia="Times New Roman" w:hAnsiTheme="minorHAnsi"/>
                <w:color w:val="000000"/>
                <w:sz w:val="18"/>
                <w:szCs w:val="18"/>
                <w:lang w:eastAsia="en-GB"/>
              </w:rPr>
              <w:t>Gelatine coated paper</w:t>
            </w:r>
          </w:p>
        </w:tc>
        <w:tc>
          <w:tcPr>
            <w:tcW w:w="851" w:type="dxa"/>
            <w:tcBorders>
              <w:top w:val="single" w:sz="6" w:space="0" w:color="auto"/>
              <w:left w:val="single" w:sz="6" w:space="0" w:color="auto"/>
              <w:bottom w:val="single" w:sz="6" w:space="0" w:color="auto"/>
              <w:right w:val="single" w:sz="6" w:space="0" w:color="auto"/>
            </w:tcBorders>
            <w:shd w:val="clear" w:color="auto" w:fill="auto"/>
            <w:noWrap/>
          </w:tcPr>
          <w:p w14:paraId="2B5FD09C" w14:textId="77777777" w:rsidR="00B82D29" w:rsidRPr="008A3971" w:rsidRDefault="00B82D29" w:rsidP="00624994">
            <w:pPr>
              <w:spacing w:after="0" w:line="240" w:lineRule="auto"/>
              <w:ind w:right="57"/>
              <w:rPr>
                <w:rFonts w:asciiTheme="minorHAnsi" w:eastAsia="Times New Roman" w:hAnsiTheme="minorHAnsi"/>
                <w:color w:val="000000"/>
                <w:sz w:val="18"/>
                <w:szCs w:val="18"/>
                <w:lang w:eastAsia="en-GB"/>
              </w:rPr>
            </w:pPr>
          </w:p>
        </w:tc>
        <w:tc>
          <w:tcPr>
            <w:tcW w:w="850" w:type="dxa"/>
            <w:tcBorders>
              <w:top w:val="nil"/>
              <w:left w:val="single" w:sz="6" w:space="0" w:color="auto"/>
              <w:bottom w:val="single" w:sz="4" w:space="0" w:color="auto"/>
              <w:right w:val="single" w:sz="4" w:space="0" w:color="auto"/>
            </w:tcBorders>
            <w:shd w:val="clear" w:color="auto" w:fill="auto"/>
            <w:noWrap/>
          </w:tcPr>
          <w:p w14:paraId="15D2B862" w14:textId="77777777" w:rsidR="00B82D29" w:rsidRPr="008A3971" w:rsidRDefault="00B82D29" w:rsidP="006B0494">
            <w:pPr>
              <w:spacing w:after="0" w:line="240" w:lineRule="auto"/>
              <w:ind w:right="57" w:firstLineChars="100" w:firstLine="180"/>
              <w:rPr>
                <w:rFonts w:asciiTheme="minorHAnsi" w:eastAsia="Times New Roman" w:hAnsiTheme="minorHAnsi"/>
                <w:color w:val="000000"/>
                <w:sz w:val="18"/>
                <w:szCs w:val="18"/>
                <w:lang w:eastAsia="en-GB"/>
              </w:rPr>
            </w:pPr>
            <w:r w:rsidRPr="008A3971">
              <w:rPr>
                <w:rFonts w:asciiTheme="minorHAnsi" w:eastAsia="Times New Roman" w:hAnsiTheme="minorHAnsi"/>
                <w:color w:val="000000"/>
                <w:sz w:val="18"/>
                <w:szCs w:val="18"/>
                <w:lang w:eastAsia="en-GB"/>
              </w:rPr>
              <w:t> </w:t>
            </w:r>
          </w:p>
        </w:tc>
        <w:tc>
          <w:tcPr>
            <w:tcW w:w="992" w:type="dxa"/>
            <w:tcBorders>
              <w:top w:val="nil"/>
              <w:left w:val="nil"/>
              <w:bottom w:val="single" w:sz="4" w:space="0" w:color="auto"/>
              <w:right w:val="single" w:sz="4" w:space="0" w:color="auto"/>
            </w:tcBorders>
            <w:shd w:val="clear" w:color="auto" w:fill="auto"/>
            <w:noWrap/>
          </w:tcPr>
          <w:p w14:paraId="4FF8348F" w14:textId="77777777" w:rsidR="00B82D29" w:rsidRPr="008A3971" w:rsidRDefault="00B82D29" w:rsidP="006B0494">
            <w:pPr>
              <w:spacing w:after="0" w:line="240" w:lineRule="auto"/>
              <w:ind w:right="57" w:firstLineChars="100" w:firstLine="180"/>
              <w:rPr>
                <w:rFonts w:asciiTheme="minorHAnsi" w:eastAsia="Times New Roman" w:hAnsiTheme="minorHAnsi"/>
                <w:color w:val="000000"/>
                <w:sz w:val="18"/>
                <w:szCs w:val="18"/>
                <w:lang w:eastAsia="en-GB"/>
              </w:rPr>
            </w:pPr>
            <w:r w:rsidRPr="008A3971">
              <w:rPr>
                <w:rFonts w:asciiTheme="minorHAnsi" w:eastAsia="Times New Roman" w:hAnsiTheme="minorHAnsi"/>
                <w:color w:val="000000"/>
                <w:sz w:val="18"/>
                <w:szCs w:val="18"/>
                <w:lang w:eastAsia="en-GB"/>
              </w:rPr>
              <w:t> </w:t>
            </w:r>
          </w:p>
        </w:tc>
        <w:tc>
          <w:tcPr>
            <w:tcW w:w="993" w:type="dxa"/>
            <w:tcBorders>
              <w:top w:val="nil"/>
              <w:left w:val="nil"/>
              <w:bottom w:val="single" w:sz="4" w:space="0" w:color="auto"/>
              <w:right w:val="single" w:sz="4" w:space="0" w:color="auto"/>
            </w:tcBorders>
            <w:shd w:val="clear" w:color="auto" w:fill="auto"/>
            <w:noWrap/>
          </w:tcPr>
          <w:p w14:paraId="00052B31" w14:textId="77777777" w:rsidR="00B82D29" w:rsidRPr="008A3971" w:rsidRDefault="00B82D29" w:rsidP="006B0494">
            <w:pPr>
              <w:spacing w:after="0" w:line="240" w:lineRule="auto"/>
              <w:ind w:right="57" w:firstLineChars="100" w:firstLine="180"/>
              <w:rPr>
                <w:rFonts w:asciiTheme="minorHAnsi" w:eastAsia="Times New Roman" w:hAnsiTheme="minorHAnsi"/>
                <w:color w:val="000000"/>
                <w:sz w:val="18"/>
                <w:szCs w:val="18"/>
                <w:lang w:eastAsia="en-GB"/>
              </w:rPr>
            </w:pPr>
            <w:r w:rsidRPr="008A3971">
              <w:rPr>
                <w:rFonts w:asciiTheme="minorHAnsi" w:eastAsia="Times New Roman" w:hAnsiTheme="minorHAnsi"/>
                <w:color w:val="000000"/>
                <w:sz w:val="18"/>
                <w:szCs w:val="18"/>
                <w:lang w:eastAsia="en-GB"/>
              </w:rPr>
              <w:t> </w:t>
            </w:r>
          </w:p>
        </w:tc>
        <w:tc>
          <w:tcPr>
            <w:tcW w:w="992" w:type="dxa"/>
            <w:tcBorders>
              <w:top w:val="nil"/>
              <w:left w:val="nil"/>
              <w:bottom w:val="single" w:sz="4" w:space="0" w:color="auto"/>
              <w:right w:val="single" w:sz="4" w:space="0" w:color="auto"/>
            </w:tcBorders>
            <w:shd w:val="clear" w:color="auto" w:fill="auto"/>
            <w:noWrap/>
          </w:tcPr>
          <w:p w14:paraId="6156B716" w14:textId="77777777" w:rsidR="00B82D29" w:rsidRPr="008A3971" w:rsidRDefault="00B82D29" w:rsidP="008B1BF3">
            <w:pPr>
              <w:spacing w:after="0" w:line="240" w:lineRule="auto"/>
              <w:ind w:right="57" w:firstLineChars="100" w:firstLine="180"/>
              <w:rPr>
                <w:rFonts w:asciiTheme="minorHAnsi" w:eastAsia="Times New Roman" w:hAnsiTheme="minorHAnsi"/>
                <w:color w:val="000000"/>
                <w:sz w:val="18"/>
                <w:szCs w:val="18"/>
                <w:lang w:eastAsia="en-GB"/>
              </w:rPr>
            </w:pPr>
            <w:r w:rsidRPr="008A3971">
              <w:rPr>
                <w:rFonts w:asciiTheme="minorHAnsi" w:eastAsia="Times New Roman" w:hAnsiTheme="minorHAnsi"/>
                <w:color w:val="000000"/>
                <w:sz w:val="18"/>
                <w:szCs w:val="18"/>
                <w:lang w:eastAsia="en-GB"/>
              </w:rPr>
              <w:t> </w:t>
            </w:r>
          </w:p>
        </w:tc>
        <w:tc>
          <w:tcPr>
            <w:tcW w:w="1134" w:type="dxa"/>
            <w:tcBorders>
              <w:top w:val="nil"/>
              <w:left w:val="nil"/>
              <w:bottom w:val="single" w:sz="4" w:space="0" w:color="auto"/>
              <w:right w:val="single" w:sz="4" w:space="0" w:color="auto"/>
            </w:tcBorders>
            <w:shd w:val="clear" w:color="auto" w:fill="auto"/>
            <w:noWrap/>
          </w:tcPr>
          <w:p w14:paraId="56BAC15A" w14:textId="77777777" w:rsidR="00B82D29" w:rsidRPr="008A3971" w:rsidRDefault="00B82D29" w:rsidP="000A2A14">
            <w:pPr>
              <w:spacing w:after="0" w:line="240" w:lineRule="auto"/>
              <w:ind w:right="57" w:firstLineChars="100" w:firstLine="180"/>
              <w:rPr>
                <w:rFonts w:asciiTheme="minorHAnsi" w:eastAsia="Times New Roman" w:hAnsiTheme="minorHAnsi"/>
                <w:color w:val="000000"/>
                <w:sz w:val="18"/>
                <w:szCs w:val="18"/>
                <w:lang w:eastAsia="en-GB"/>
              </w:rPr>
            </w:pPr>
            <w:r w:rsidRPr="008A3971">
              <w:rPr>
                <w:rFonts w:asciiTheme="minorHAnsi" w:eastAsia="Times New Roman" w:hAnsiTheme="minorHAnsi"/>
                <w:color w:val="000000"/>
                <w:sz w:val="18"/>
                <w:szCs w:val="18"/>
                <w:lang w:eastAsia="en-GB"/>
              </w:rPr>
              <w:t> </w:t>
            </w:r>
          </w:p>
        </w:tc>
        <w:tc>
          <w:tcPr>
            <w:tcW w:w="709" w:type="dxa"/>
            <w:tcBorders>
              <w:top w:val="nil"/>
              <w:left w:val="nil"/>
              <w:bottom w:val="single" w:sz="4" w:space="0" w:color="auto"/>
              <w:right w:val="single" w:sz="4" w:space="0" w:color="auto"/>
            </w:tcBorders>
            <w:shd w:val="clear" w:color="auto" w:fill="auto"/>
            <w:noWrap/>
          </w:tcPr>
          <w:p w14:paraId="559872C9" w14:textId="77777777" w:rsidR="00B82D29" w:rsidRPr="008A3971" w:rsidRDefault="00B82D29" w:rsidP="000A2A14">
            <w:pPr>
              <w:spacing w:after="0" w:line="240" w:lineRule="auto"/>
              <w:ind w:right="57" w:firstLineChars="100" w:firstLine="180"/>
              <w:rPr>
                <w:rFonts w:asciiTheme="minorHAnsi" w:eastAsia="Times New Roman" w:hAnsiTheme="minorHAnsi"/>
                <w:color w:val="000000"/>
                <w:sz w:val="18"/>
                <w:szCs w:val="18"/>
                <w:lang w:eastAsia="en-GB"/>
              </w:rPr>
            </w:pPr>
            <w:r w:rsidRPr="008A3971">
              <w:rPr>
                <w:rFonts w:asciiTheme="minorHAnsi" w:eastAsia="Times New Roman" w:hAnsiTheme="minorHAnsi"/>
                <w:color w:val="000000"/>
                <w:sz w:val="18"/>
                <w:szCs w:val="18"/>
                <w:lang w:eastAsia="en-GB"/>
              </w:rPr>
              <w:t> </w:t>
            </w:r>
          </w:p>
        </w:tc>
        <w:tc>
          <w:tcPr>
            <w:tcW w:w="992" w:type="dxa"/>
            <w:tcBorders>
              <w:top w:val="nil"/>
              <w:left w:val="nil"/>
              <w:bottom w:val="single" w:sz="4" w:space="0" w:color="auto"/>
              <w:right w:val="single" w:sz="4" w:space="0" w:color="auto"/>
            </w:tcBorders>
            <w:shd w:val="clear" w:color="auto" w:fill="auto"/>
            <w:noWrap/>
          </w:tcPr>
          <w:p w14:paraId="547861BC" w14:textId="77777777" w:rsidR="00B82D29" w:rsidRPr="008A3971" w:rsidRDefault="00B82D29" w:rsidP="00610A5F">
            <w:pPr>
              <w:spacing w:after="0" w:line="240" w:lineRule="auto"/>
              <w:ind w:right="57" w:firstLineChars="100" w:firstLine="180"/>
              <w:rPr>
                <w:rFonts w:asciiTheme="minorHAnsi" w:eastAsia="Times New Roman" w:hAnsiTheme="minorHAnsi"/>
                <w:color w:val="000000"/>
                <w:sz w:val="18"/>
                <w:szCs w:val="18"/>
                <w:lang w:eastAsia="en-GB"/>
              </w:rPr>
            </w:pPr>
            <w:r w:rsidRPr="008A3971">
              <w:rPr>
                <w:rFonts w:asciiTheme="minorHAnsi" w:eastAsia="Times New Roman" w:hAnsiTheme="minorHAnsi"/>
                <w:color w:val="000000"/>
                <w:sz w:val="18"/>
                <w:szCs w:val="18"/>
                <w:lang w:eastAsia="en-GB"/>
              </w:rPr>
              <w:t> </w:t>
            </w:r>
          </w:p>
        </w:tc>
        <w:tc>
          <w:tcPr>
            <w:tcW w:w="992" w:type="dxa"/>
            <w:tcBorders>
              <w:top w:val="nil"/>
              <w:left w:val="nil"/>
              <w:bottom w:val="single" w:sz="4" w:space="0" w:color="auto"/>
              <w:right w:val="nil"/>
            </w:tcBorders>
            <w:shd w:val="clear" w:color="auto" w:fill="auto"/>
            <w:noWrap/>
          </w:tcPr>
          <w:p w14:paraId="294A4589" w14:textId="77777777" w:rsidR="00B82D29" w:rsidRPr="008A3971" w:rsidRDefault="00B82D29" w:rsidP="008041A3">
            <w:pPr>
              <w:spacing w:after="0" w:line="240" w:lineRule="auto"/>
              <w:ind w:right="57" w:firstLineChars="100" w:firstLine="180"/>
              <w:rPr>
                <w:rFonts w:asciiTheme="minorHAnsi" w:eastAsia="Times New Roman" w:hAnsiTheme="minorHAnsi"/>
                <w:color w:val="000000"/>
                <w:sz w:val="18"/>
                <w:szCs w:val="18"/>
                <w:lang w:eastAsia="en-GB"/>
              </w:rPr>
            </w:pPr>
            <w:r w:rsidRPr="008A3971">
              <w:rPr>
                <w:rFonts w:asciiTheme="minorHAnsi" w:eastAsia="Times New Roman" w:hAnsiTheme="minorHAnsi"/>
                <w:color w:val="000000"/>
                <w:sz w:val="18"/>
                <w:szCs w:val="18"/>
                <w:lang w:eastAsia="en-GB"/>
              </w:rPr>
              <w:t>NMW</w:t>
            </w:r>
          </w:p>
        </w:tc>
        <w:tc>
          <w:tcPr>
            <w:tcW w:w="1418" w:type="dxa"/>
            <w:tcBorders>
              <w:top w:val="nil"/>
              <w:left w:val="single" w:sz="4" w:space="0" w:color="auto"/>
              <w:bottom w:val="single" w:sz="4" w:space="0" w:color="auto"/>
              <w:right w:val="single" w:sz="4" w:space="0" w:color="auto"/>
            </w:tcBorders>
            <w:shd w:val="clear" w:color="auto" w:fill="auto"/>
            <w:noWrap/>
          </w:tcPr>
          <w:p w14:paraId="215A6340" w14:textId="77777777" w:rsidR="00B82D29" w:rsidRPr="008A3971" w:rsidRDefault="00B82D29" w:rsidP="00624994">
            <w:pPr>
              <w:spacing w:after="0" w:line="240" w:lineRule="auto"/>
              <w:ind w:right="57"/>
              <w:rPr>
                <w:rFonts w:asciiTheme="minorHAnsi" w:eastAsia="Times New Roman" w:hAnsiTheme="minorHAnsi"/>
                <w:color w:val="000000"/>
                <w:sz w:val="18"/>
                <w:szCs w:val="18"/>
                <w:lang w:eastAsia="en-GB"/>
              </w:rPr>
            </w:pPr>
            <w:r w:rsidRPr="008A3971">
              <w:rPr>
                <w:rFonts w:asciiTheme="minorHAnsi" w:eastAsia="Times New Roman" w:hAnsiTheme="minorHAnsi"/>
                <w:color w:val="000000"/>
                <w:sz w:val="18"/>
                <w:szCs w:val="18"/>
                <w:lang w:eastAsia="en-GB"/>
              </w:rPr>
              <w:t> </w:t>
            </w:r>
          </w:p>
        </w:tc>
      </w:tr>
      <w:tr w:rsidR="00371765" w:rsidRPr="008A3971" w14:paraId="71F2E7E1" w14:textId="77777777" w:rsidTr="00AA6D0F">
        <w:trPr>
          <w:cantSplit/>
          <w:trHeight w:val="300"/>
        </w:trPr>
        <w:tc>
          <w:tcPr>
            <w:tcW w:w="1242" w:type="dxa"/>
            <w:tcBorders>
              <w:top w:val="nil"/>
              <w:left w:val="single" w:sz="8" w:space="0" w:color="auto"/>
              <w:bottom w:val="single" w:sz="4" w:space="0" w:color="auto"/>
              <w:right w:val="single" w:sz="6" w:space="0" w:color="auto"/>
            </w:tcBorders>
            <w:shd w:val="clear" w:color="auto" w:fill="auto"/>
            <w:noWrap/>
          </w:tcPr>
          <w:p w14:paraId="0C76E9C7" w14:textId="77777777" w:rsidR="00B82D29" w:rsidRPr="008A3971" w:rsidRDefault="00B82D29" w:rsidP="00624994">
            <w:pPr>
              <w:spacing w:after="0" w:line="240" w:lineRule="auto"/>
              <w:ind w:right="57"/>
              <w:rPr>
                <w:rFonts w:asciiTheme="minorHAnsi" w:eastAsia="Times New Roman" w:hAnsiTheme="minorHAnsi"/>
                <w:color w:val="000000"/>
                <w:sz w:val="18"/>
                <w:szCs w:val="18"/>
                <w:lang w:eastAsia="en-GB"/>
              </w:rPr>
            </w:pPr>
            <w:r w:rsidRPr="008A3971">
              <w:rPr>
                <w:rFonts w:asciiTheme="minorHAnsi" w:eastAsia="Times New Roman" w:hAnsiTheme="minorHAnsi"/>
                <w:color w:val="000000"/>
                <w:sz w:val="18"/>
                <w:szCs w:val="18"/>
                <w:lang w:eastAsia="en-GB"/>
              </w:rPr>
              <w:t>gummed paper</w:t>
            </w:r>
          </w:p>
        </w:tc>
        <w:tc>
          <w:tcPr>
            <w:tcW w:w="851" w:type="dxa"/>
            <w:tcBorders>
              <w:top w:val="single" w:sz="6" w:space="0" w:color="auto"/>
              <w:left w:val="single" w:sz="6" w:space="0" w:color="auto"/>
              <w:bottom w:val="single" w:sz="6" w:space="0" w:color="auto"/>
              <w:right w:val="single" w:sz="6" w:space="0" w:color="auto"/>
            </w:tcBorders>
            <w:shd w:val="clear" w:color="auto" w:fill="auto"/>
            <w:noWrap/>
          </w:tcPr>
          <w:p w14:paraId="48F31F14" w14:textId="77777777" w:rsidR="00B82D29" w:rsidRPr="008A3971" w:rsidRDefault="00B82D29" w:rsidP="00624994">
            <w:pPr>
              <w:spacing w:after="0" w:line="240" w:lineRule="auto"/>
              <w:ind w:right="57"/>
              <w:rPr>
                <w:rFonts w:asciiTheme="minorHAnsi" w:eastAsia="Times New Roman" w:hAnsiTheme="minorHAnsi"/>
                <w:color w:val="000000"/>
                <w:sz w:val="18"/>
                <w:szCs w:val="18"/>
                <w:lang w:eastAsia="en-GB"/>
              </w:rPr>
            </w:pPr>
          </w:p>
        </w:tc>
        <w:tc>
          <w:tcPr>
            <w:tcW w:w="850" w:type="dxa"/>
            <w:tcBorders>
              <w:top w:val="nil"/>
              <w:left w:val="single" w:sz="6" w:space="0" w:color="auto"/>
              <w:bottom w:val="single" w:sz="4" w:space="0" w:color="auto"/>
              <w:right w:val="single" w:sz="4" w:space="0" w:color="auto"/>
            </w:tcBorders>
            <w:shd w:val="clear" w:color="auto" w:fill="auto"/>
            <w:noWrap/>
          </w:tcPr>
          <w:p w14:paraId="31FC2D6A" w14:textId="77777777" w:rsidR="00B82D29" w:rsidRPr="008A3971" w:rsidRDefault="00B82D29" w:rsidP="006B0494">
            <w:pPr>
              <w:spacing w:after="0" w:line="240" w:lineRule="auto"/>
              <w:ind w:right="57" w:firstLineChars="100" w:firstLine="180"/>
              <w:rPr>
                <w:rFonts w:asciiTheme="minorHAnsi" w:eastAsia="Times New Roman" w:hAnsiTheme="minorHAnsi"/>
                <w:color w:val="000000"/>
                <w:sz w:val="18"/>
                <w:szCs w:val="18"/>
                <w:lang w:eastAsia="en-GB"/>
              </w:rPr>
            </w:pPr>
            <w:r w:rsidRPr="008A3971">
              <w:rPr>
                <w:rFonts w:asciiTheme="minorHAnsi" w:eastAsia="Times New Roman" w:hAnsiTheme="minorHAnsi"/>
                <w:color w:val="000000"/>
                <w:sz w:val="18"/>
                <w:szCs w:val="18"/>
                <w:lang w:eastAsia="en-GB"/>
              </w:rPr>
              <w:t> </w:t>
            </w:r>
          </w:p>
        </w:tc>
        <w:tc>
          <w:tcPr>
            <w:tcW w:w="992" w:type="dxa"/>
            <w:tcBorders>
              <w:top w:val="nil"/>
              <w:left w:val="nil"/>
              <w:bottom w:val="single" w:sz="4" w:space="0" w:color="auto"/>
              <w:right w:val="single" w:sz="4" w:space="0" w:color="auto"/>
            </w:tcBorders>
            <w:shd w:val="clear" w:color="auto" w:fill="auto"/>
            <w:noWrap/>
          </w:tcPr>
          <w:p w14:paraId="32670B9B" w14:textId="77777777" w:rsidR="00B82D29" w:rsidRPr="008A3971" w:rsidRDefault="00B82D29" w:rsidP="006B0494">
            <w:pPr>
              <w:spacing w:after="0" w:line="240" w:lineRule="auto"/>
              <w:ind w:right="57" w:firstLineChars="100" w:firstLine="180"/>
              <w:rPr>
                <w:rFonts w:asciiTheme="minorHAnsi" w:eastAsia="Times New Roman" w:hAnsiTheme="minorHAnsi"/>
                <w:color w:val="000000"/>
                <w:sz w:val="18"/>
                <w:szCs w:val="18"/>
                <w:lang w:eastAsia="en-GB"/>
              </w:rPr>
            </w:pPr>
            <w:r w:rsidRPr="008A3971">
              <w:rPr>
                <w:rFonts w:asciiTheme="minorHAnsi" w:eastAsia="Times New Roman" w:hAnsiTheme="minorHAnsi"/>
                <w:color w:val="000000"/>
                <w:sz w:val="18"/>
                <w:szCs w:val="18"/>
                <w:lang w:eastAsia="en-GB"/>
              </w:rPr>
              <w:t> </w:t>
            </w:r>
          </w:p>
        </w:tc>
        <w:tc>
          <w:tcPr>
            <w:tcW w:w="993" w:type="dxa"/>
            <w:tcBorders>
              <w:top w:val="nil"/>
              <w:left w:val="nil"/>
              <w:bottom w:val="single" w:sz="4" w:space="0" w:color="auto"/>
              <w:right w:val="single" w:sz="4" w:space="0" w:color="auto"/>
            </w:tcBorders>
            <w:shd w:val="clear" w:color="auto" w:fill="auto"/>
            <w:noWrap/>
          </w:tcPr>
          <w:p w14:paraId="363519D1" w14:textId="77777777" w:rsidR="00B82D29" w:rsidRPr="008A3971" w:rsidRDefault="00B82D29" w:rsidP="006B0494">
            <w:pPr>
              <w:spacing w:after="0" w:line="240" w:lineRule="auto"/>
              <w:ind w:right="57" w:firstLineChars="100" w:firstLine="180"/>
              <w:rPr>
                <w:rFonts w:asciiTheme="minorHAnsi" w:eastAsia="Times New Roman" w:hAnsiTheme="minorHAnsi"/>
                <w:color w:val="000000"/>
                <w:sz w:val="18"/>
                <w:szCs w:val="18"/>
                <w:lang w:eastAsia="en-GB"/>
              </w:rPr>
            </w:pPr>
            <w:r w:rsidRPr="008A3971">
              <w:rPr>
                <w:rFonts w:asciiTheme="minorHAnsi" w:eastAsia="Times New Roman" w:hAnsiTheme="minorHAnsi"/>
                <w:color w:val="000000"/>
                <w:sz w:val="18"/>
                <w:szCs w:val="18"/>
                <w:lang w:eastAsia="en-GB"/>
              </w:rPr>
              <w:t> </w:t>
            </w:r>
          </w:p>
        </w:tc>
        <w:tc>
          <w:tcPr>
            <w:tcW w:w="992" w:type="dxa"/>
            <w:tcBorders>
              <w:top w:val="nil"/>
              <w:left w:val="nil"/>
              <w:bottom w:val="single" w:sz="4" w:space="0" w:color="auto"/>
              <w:right w:val="single" w:sz="4" w:space="0" w:color="auto"/>
            </w:tcBorders>
            <w:shd w:val="clear" w:color="auto" w:fill="auto"/>
            <w:noWrap/>
          </w:tcPr>
          <w:p w14:paraId="2E2C3EF8" w14:textId="77777777" w:rsidR="00B82D29" w:rsidRPr="008A3971" w:rsidRDefault="00B82D29" w:rsidP="008B1BF3">
            <w:pPr>
              <w:spacing w:after="0" w:line="240" w:lineRule="auto"/>
              <w:ind w:right="57" w:firstLineChars="100" w:firstLine="180"/>
              <w:rPr>
                <w:rFonts w:asciiTheme="minorHAnsi" w:eastAsia="Times New Roman" w:hAnsiTheme="minorHAnsi"/>
                <w:color w:val="000000"/>
                <w:sz w:val="18"/>
                <w:szCs w:val="18"/>
                <w:lang w:eastAsia="en-GB"/>
              </w:rPr>
            </w:pPr>
            <w:r w:rsidRPr="008A3971">
              <w:rPr>
                <w:rFonts w:asciiTheme="minorHAnsi" w:eastAsia="Times New Roman" w:hAnsiTheme="minorHAnsi"/>
                <w:color w:val="000000"/>
                <w:sz w:val="18"/>
                <w:szCs w:val="18"/>
                <w:lang w:eastAsia="en-GB"/>
              </w:rPr>
              <w:t> </w:t>
            </w:r>
          </w:p>
        </w:tc>
        <w:tc>
          <w:tcPr>
            <w:tcW w:w="1134" w:type="dxa"/>
            <w:tcBorders>
              <w:top w:val="nil"/>
              <w:left w:val="nil"/>
              <w:bottom w:val="single" w:sz="4" w:space="0" w:color="auto"/>
              <w:right w:val="single" w:sz="4" w:space="0" w:color="auto"/>
            </w:tcBorders>
            <w:shd w:val="clear" w:color="auto" w:fill="auto"/>
            <w:noWrap/>
          </w:tcPr>
          <w:p w14:paraId="727873FA" w14:textId="77777777" w:rsidR="00B82D29" w:rsidRPr="008A3971" w:rsidRDefault="00B82D29" w:rsidP="000A2A14">
            <w:pPr>
              <w:spacing w:after="0" w:line="240" w:lineRule="auto"/>
              <w:ind w:right="57" w:firstLineChars="100" w:firstLine="180"/>
              <w:rPr>
                <w:rFonts w:asciiTheme="minorHAnsi" w:eastAsia="Times New Roman" w:hAnsiTheme="minorHAnsi"/>
                <w:color w:val="000000"/>
                <w:sz w:val="18"/>
                <w:szCs w:val="18"/>
                <w:lang w:eastAsia="en-GB"/>
              </w:rPr>
            </w:pPr>
            <w:r w:rsidRPr="008A3971">
              <w:rPr>
                <w:rFonts w:asciiTheme="minorHAnsi" w:eastAsia="Times New Roman" w:hAnsiTheme="minorHAnsi"/>
                <w:color w:val="000000"/>
                <w:sz w:val="18"/>
                <w:szCs w:val="18"/>
                <w:lang w:eastAsia="en-GB"/>
              </w:rPr>
              <w:t> </w:t>
            </w:r>
          </w:p>
        </w:tc>
        <w:tc>
          <w:tcPr>
            <w:tcW w:w="709" w:type="dxa"/>
            <w:tcBorders>
              <w:top w:val="nil"/>
              <w:left w:val="nil"/>
              <w:bottom w:val="single" w:sz="4" w:space="0" w:color="auto"/>
              <w:right w:val="single" w:sz="4" w:space="0" w:color="auto"/>
            </w:tcBorders>
            <w:shd w:val="clear" w:color="auto" w:fill="auto"/>
            <w:noWrap/>
          </w:tcPr>
          <w:p w14:paraId="12062D64" w14:textId="77777777" w:rsidR="00B82D29" w:rsidRPr="008A3971" w:rsidRDefault="00B82D29" w:rsidP="000A2A14">
            <w:pPr>
              <w:spacing w:after="0" w:line="240" w:lineRule="auto"/>
              <w:ind w:right="57" w:firstLineChars="100" w:firstLine="180"/>
              <w:rPr>
                <w:rFonts w:asciiTheme="minorHAnsi" w:eastAsia="Times New Roman" w:hAnsiTheme="minorHAnsi"/>
                <w:color w:val="000000"/>
                <w:sz w:val="18"/>
                <w:szCs w:val="18"/>
                <w:lang w:eastAsia="en-GB"/>
              </w:rPr>
            </w:pPr>
            <w:r w:rsidRPr="008A3971">
              <w:rPr>
                <w:rFonts w:asciiTheme="minorHAnsi" w:eastAsia="Times New Roman" w:hAnsiTheme="minorHAnsi"/>
                <w:color w:val="000000"/>
                <w:sz w:val="18"/>
                <w:szCs w:val="18"/>
                <w:lang w:eastAsia="en-GB"/>
              </w:rPr>
              <w:t> </w:t>
            </w:r>
          </w:p>
        </w:tc>
        <w:tc>
          <w:tcPr>
            <w:tcW w:w="992" w:type="dxa"/>
            <w:tcBorders>
              <w:top w:val="nil"/>
              <w:left w:val="nil"/>
              <w:bottom w:val="single" w:sz="4" w:space="0" w:color="auto"/>
              <w:right w:val="single" w:sz="4" w:space="0" w:color="auto"/>
            </w:tcBorders>
            <w:shd w:val="clear" w:color="auto" w:fill="auto"/>
            <w:noWrap/>
          </w:tcPr>
          <w:p w14:paraId="12081AA4" w14:textId="77777777" w:rsidR="00B82D29" w:rsidRPr="008A3971" w:rsidRDefault="00B82D29" w:rsidP="00610A5F">
            <w:pPr>
              <w:spacing w:after="0" w:line="240" w:lineRule="auto"/>
              <w:ind w:right="57" w:firstLineChars="100" w:firstLine="180"/>
              <w:rPr>
                <w:rFonts w:asciiTheme="minorHAnsi" w:eastAsia="Times New Roman" w:hAnsiTheme="minorHAnsi"/>
                <w:color w:val="000000"/>
                <w:sz w:val="18"/>
                <w:szCs w:val="18"/>
                <w:lang w:eastAsia="en-GB"/>
              </w:rPr>
            </w:pPr>
            <w:r w:rsidRPr="008A3971">
              <w:rPr>
                <w:rFonts w:asciiTheme="minorHAnsi" w:eastAsia="Times New Roman" w:hAnsiTheme="minorHAnsi"/>
                <w:color w:val="000000"/>
                <w:sz w:val="18"/>
                <w:szCs w:val="18"/>
                <w:lang w:eastAsia="en-GB"/>
              </w:rPr>
              <w:t> </w:t>
            </w:r>
          </w:p>
        </w:tc>
        <w:tc>
          <w:tcPr>
            <w:tcW w:w="992" w:type="dxa"/>
            <w:tcBorders>
              <w:top w:val="nil"/>
              <w:left w:val="nil"/>
              <w:bottom w:val="single" w:sz="4" w:space="0" w:color="auto"/>
              <w:right w:val="nil"/>
            </w:tcBorders>
            <w:shd w:val="clear" w:color="auto" w:fill="auto"/>
            <w:noWrap/>
          </w:tcPr>
          <w:p w14:paraId="5BF2B9BA" w14:textId="77777777" w:rsidR="00B82D29" w:rsidRPr="008A3971" w:rsidRDefault="00B82D29" w:rsidP="008041A3">
            <w:pPr>
              <w:spacing w:after="0" w:line="240" w:lineRule="auto"/>
              <w:ind w:right="57" w:firstLineChars="100" w:firstLine="180"/>
              <w:rPr>
                <w:rFonts w:asciiTheme="minorHAnsi" w:eastAsia="Times New Roman" w:hAnsiTheme="minorHAnsi"/>
                <w:color w:val="000000"/>
                <w:sz w:val="18"/>
                <w:szCs w:val="18"/>
                <w:lang w:eastAsia="en-GB"/>
              </w:rPr>
            </w:pPr>
            <w:r w:rsidRPr="008A3971">
              <w:rPr>
                <w:rFonts w:asciiTheme="minorHAnsi" w:eastAsia="Times New Roman" w:hAnsiTheme="minorHAnsi"/>
                <w:color w:val="000000"/>
                <w:sz w:val="18"/>
                <w:szCs w:val="18"/>
                <w:lang w:eastAsia="en-GB"/>
              </w:rPr>
              <w:t> </w:t>
            </w:r>
          </w:p>
        </w:tc>
        <w:tc>
          <w:tcPr>
            <w:tcW w:w="1418" w:type="dxa"/>
            <w:tcBorders>
              <w:top w:val="nil"/>
              <w:left w:val="single" w:sz="4" w:space="0" w:color="auto"/>
              <w:bottom w:val="single" w:sz="4" w:space="0" w:color="auto"/>
              <w:right w:val="single" w:sz="4" w:space="0" w:color="auto"/>
            </w:tcBorders>
            <w:shd w:val="clear" w:color="auto" w:fill="auto"/>
            <w:noWrap/>
          </w:tcPr>
          <w:p w14:paraId="09CBFE99" w14:textId="77777777" w:rsidR="00B82D29" w:rsidRPr="008A3971" w:rsidRDefault="00B82D29" w:rsidP="00624994">
            <w:pPr>
              <w:spacing w:after="0" w:line="240" w:lineRule="auto"/>
              <w:ind w:right="57"/>
              <w:rPr>
                <w:rFonts w:asciiTheme="minorHAnsi" w:eastAsia="Times New Roman" w:hAnsiTheme="minorHAnsi"/>
                <w:color w:val="000000"/>
                <w:sz w:val="18"/>
                <w:szCs w:val="18"/>
                <w:lang w:eastAsia="en-GB"/>
              </w:rPr>
            </w:pPr>
            <w:r w:rsidRPr="008A3971">
              <w:rPr>
                <w:rFonts w:asciiTheme="minorHAnsi" w:eastAsia="Times New Roman" w:hAnsiTheme="minorHAnsi"/>
                <w:color w:val="000000"/>
                <w:sz w:val="18"/>
                <w:szCs w:val="18"/>
                <w:lang w:eastAsia="en-GB"/>
              </w:rPr>
              <w:t> </w:t>
            </w:r>
          </w:p>
        </w:tc>
      </w:tr>
      <w:tr w:rsidR="00371765" w:rsidRPr="008A3971" w14:paraId="58C82A35" w14:textId="77777777" w:rsidTr="00AA6D0F">
        <w:trPr>
          <w:cantSplit/>
          <w:trHeight w:val="300"/>
        </w:trPr>
        <w:tc>
          <w:tcPr>
            <w:tcW w:w="1242" w:type="dxa"/>
            <w:tcBorders>
              <w:top w:val="nil"/>
              <w:left w:val="single" w:sz="8" w:space="0" w:color="auto"/>
              <w:bottom w:val="single" w:sz="4" w:space="0" w:color="auto"/>
              <w:right w:val="single" w:sz="6" w:space="0" w:color="auto"/>
            </w:tcBorders>
            <w:shd w:val="clear" w:color="auto" w:fill="auto"/>
            <w:noWrap/>
          </w:tcPr>
          <w:p w14:paraId="0EB69AB4" w14:textId="77777777" w:rsidR="00B82D29" w:rsidRPr="008A3971" w:rsidRDefault="00B82D29" w:rsidP="00624994">
            <w:pPr>
              <w:spacing w:after="0" w:line="240" w:lineRule="auto"/>
              <w:ind w:right="57"/>
              <w:rPr>
                <w:rFonts w:asciiTheme="minorHAnsi" w:eastAsia="Times New Roman" w:hAnsiTheme="minorHAnsi"/>
                <w:color w:val="000000"/>
                <w:sz w:val="18"/>
                <w:szCs w:val="18"/>
                <w:lang w:eastAsia="en-GB"/>
              </w:rPr>
            </w:pPr>
            <w:r w:rsidRPr="008A3971">
              <w:rPr>
                <w:rFonts w:asciiTheme="minorHAnsi" w:eastAsia="Times New Roman" w:hAnsiTheme="minorHAnsi"/>
                <w:color w:val="000000"/>
                <w:sz w:val="18"/>
                <w:szCs w:val="18"/>
                <w:lang w:eastAsia="en-GB"/>
              </w:rPr>
              <w:t>Brand Adhesive (name)</w:t>
            </w:r>
          </w:p>
        </w:tc>
        <w:tc>
          <w:tcPr>
            <w:tcW w:w="851" w:type="dxa"/>
            <w:tcBorders>
              <w:top w:val="single" w:sz="6" w:space="0" w:color="auto"/>
              <w:left w:val="single" w:sz="6" w:space="0" w:color="auto"/>
              <w:bottom w:val="single" w:sz="6" w:space="0" w:color="auto"/>
              <w:right w:val="single" w:sz="6" w:space="0" w:color="auto"/>
            </w:tcBorders>
            <w:shd w:val="clear" w:color="auto" w:fill="auto"/>
            <w:noWrap/>
          </w:tcPr>
          <w:p w14:paraId="0E599787" w14:textId="77777777" w:rsidR="00B82D29" w:rsidRPr="008A3971" w:rsidRDefault="00B82D29" w:rsidP="00624994">
            <w:pPr>
              <w:spacing w:after="0" w:line="240" w:lineRule="auto"/>
              <w:ind w:right="57"/>
              <w:rPr>
                <w:rFonts w:asciiTheme="minorHAnsi" w:eastAsia="Times New Roman" w:hAnsiTheme="minorHAnsi"/>
                <w:color w:val="000000"/>
                <w:sz w:val="18"/>
                <w:szCs w:val="18"/>
                <w:lang w:eastAsia="en-GB"/>
              </w:rPr>
            </w:pPr>
          </w:p>
        </w:tc>
        <w:tc>
          <w:tcPr>
            <w:tcW w:w="850" w:type="dxa"/>
            <w:tcBorders>
              <w:top w:val="nil"/>
              <w:left w:val="single" w:sz="6" w:space="0" w:color="auto"/>
              <w:bottom w:val="single" w:sz="4" w:space="0" w:color="auto"/>
              <w:right w:val="single" w:sz="4" w:space="0" w:color="auto"/>
            </w:tcBorders>
            <w:shd w:val="clear" w:color="auto" w:fill="auto"/>
            <w:noWrap/>
          </w:tcPr>
          <w:p w14:paraId="1E16C8FF" w14:textId="77777777" w:rsidR="00B82D29" w:rsidRPr="008A3971" w:rsidRDefault="00B82D29" w:rsidP="006B0494">
            <w:pPr>
              <w:spacing w:after="0" w:line="240" w:lineRule="auto"/>
              <w:ind w:right="57" w:firstLineChars="100" w:firstLine="180"/>
              <w:rPr>
                <w:rFonts w:asciiTheme="minorHAnsi" w:eastAsia="Times New Roman" w:hAnsiTheme="minorHAnsi"/>
                <w:color w:val="000000"/>
                <w:sz w:val="18"/>
                <w:szCs w:val="18"/>
                <w:lang w:eastAsia="en-GB"/>
              </w:rPr>
            </w:pPr>
            <w:r w:rsidRPr="008A3971">
              <w:rPr>
                <w:rFonts w:asciiTheme="minorHAnsi" w:eastAsia="Times New Roman" w:hAnsiTheme="minorHAnsi"/>
                <w:color w:val="000000"/>
                <w:sz w:val="18"/>
                <w:szCs w:val="18"/>
                <w:lang w:eastAsia="en-GB"/>
              </w:rPr>
              <w:t> </w:t>
            </w:r>
          </w:p>
        </w:tc>
        <w:tc>
          <w:tcPr>
            <w:tcW w:w="992" w:type="dxa"/>
            <w:tcBorders>
              <w:top w:val="nil"/>
              <w:left w:val="nil"/>
              <w:bottom w:val="single" w:sz="4" w:space="0" w:color="auto"/>
              <w:right w:val="single" w:sz="4" w:space="0" w:color="auto"/>
            </w:tcBorders>
            <w:shd w:val="clear" w:color="auto" w:fill="auto"/>
            <w:noWrap/>
          </w:tcPr>
          <w:p w14:paraId="6B29A5E4" w14:textId="77777777" w:rsidR="00B82D29" w:rsidRPr="008A3971" w:rsidRDefault="00B82D29" w:rsidP="006B0494">
            <w:pPr>
              <w:spacing w:after="0" w:line="240" w:lineRule="auto"/>
              <w:ind w:right="57" w:firstLineChars="100" w:firstLine="180"/>
              <w:rPr>
                <w:rFonts w:asciiTheme="minorHAnsi" w:eastAsia="Times New Roman" w:hAnsiTheme="minorHAnsi"/>
                <w:color w:val="000000"/>
                <w:sz w:val="18"/>
                <w:szCs w:val="18"/>
                <w:lang w:eastAsia="en-GB"/>
              </w:rPr>
            </w:pPr>
            <w:r w:rsidRPr="008A3971">
              <w:rPr>
                <w:rFonts w:asciiTheme="minorHAnsi" w:eastAsia="Times New Roman" w:hAnsiTheme="minorHAnsi"/>
                <w:color w:val="000000"/>
                <w:sz w:val="18"/>
                <w:szCs w:val="18"/>
                <w:lang w:eastAsia="en-GB"/>
              </w:rPr>
              <w:t> </w:t>
            </w:r>
          </w:p>
        </w:tc>
        <w:tc>
          <w:tcPr>
            <w:tcW w:w="993" w:type="dxa"/>
            <w:tcBorders>
              <w:top w:val="nil"/>
              <w:left w:val="nil"/>
              <w:bottom w:val="single" w:sz="4" w:space="0" w:color="auto"/>
              <w:right w:val="single" w:sz="4" w:space="0" w:color="auto"/>
            </w:tcBorders>
            <w:shd w:val="clear" w:color="auto" w:fill="auto"/>
            <w:noWrap/>
          </w:tcPr>
          <w:p w14:paraId="37CE1211" w14:textId="77777777" w:rsidR="00B82D29" w:rsidRPr="008A3971" w:rsidRDefault="00B82D29" w:rsidP="006B0494">
            <w:pPr>
              <w:spacing w:after="0" w:line="240" w:lineRule="auto"/>
              <w:ind w:right="57" w:firstLineChars="100" w:firstLine="180"/>
              <w:rPr>
                <w:rFonts w:asciiTheme="minorHAnsi" w:eastAsia="Times New Roman" w:hAnsiTheme="minorHAnsi"/>
                <w:color w:val="000000"/>
                <w:sz w:val="18"/>
                <w:szCs w:val="18"/>
                <w:lang w:eastAsia="en-GB"/>
              </w:rPr>
            </w:pPr>
            <w:r w:rsidRPr="008A3971">
              <w:rPr>
                <w:rFonts w:asciiTheme="minorHAnsi" w:eastAsia="Times New Roman" w:hAnsiTheme="minorHAnsi"/>
                <w:color w:val="000000"/>
                <w:sz w:val="18"/>
                <w:szCs w:val="18"/>
                <w:lang w:eastAsia="en-GB"/>
              </w:rPr>
              <w:t> </w:t>
            </w:r>
          </w:p>
        </w:tc>
        <w:tc>
          <w:tcPr>
            <w:tcW w:w="992" w:type="dxa"/>
            <w:tcBorders>
              <w:top w:val="nil"/>
              <w:left w:val="nil"/>
              <w:bottom w:val="single" w:sz="4" w:space="0" w:color="auto"/>
              <w:right w:val="single" w:sz="4" w:space="0" w:color="auto"/>
            </w:tcBorders>
            <w:shd w:val="clear" w:color="auto" w:fill="auto"/>
            <w:noWrap/>
          </w:tcPr>
          <w:p w14:paraId="7797E1ED" w14:textId="77777777" w:rsidR="00B82D29" w:rsidRPr="008A3971" w:rsidRDefault="00B82D29" w:rsidP="008B1BF3">
            <w:pPr>
              <w:spacing w:after="0" w:line="240" w:lineRule="auto"/>
              <w:ind w:right="57" w:firstLineChars="100" w:firstLine="180"/>
              <w:rPr>
                <w:rFonts w:asciiTheme="minorHAnsi" w:eastAsia="Times New Roman" w:hAnsiTheme="minorHAnsi"/>
                <w:color w:val="000000"/>
                <w:sz w:val="18"/>
                <w:szCs w:val="18"/>
                <w:lang w:eastAsia="en-GB"/>
              </w:rPr>
            </w:pPr>
            <w:r w:rsidRPr="008A3971">
              <w:rPr>
                <w:rFonts w:asciiTheme="minorHAnsi" w:eastAsia="Times New Roman" w:hAnsiTheme="minorHAnsi"/>
                <w:color w:val="000000"/>
                <w:sz w:val="18"/>
                <w:szCs w:val="18"/>
                <w:lang w:eastAsia="en-GB"/>
              </w:rPr>
              <w:t> </w:t>
            </w:r>
          </w:p>
        </w:tc>
        <w:tc>
          <w:tcPr>
            <w:tcW w:w="1134" w:type="dxa"/>
            <w:tcBorders>
              <w:top w:val="nil"/>
              <w:left w:val="nil"/>
              <w:bottom w:val="single" w:sz="4" w:space="0" w:color="auto"/>
              <w:right w:val="single" w:sz="4" w:space="0" w:color="auto"/>
            </w:tcBorders>
            <w:shd w:val="clear" w:color="auto" w:fill="auto"/>
            <w:noWrap/>
          </w:tcPr>
          <w:p w14:paraId="18C33371" w14:textId="77777777" w:rsidR="00B82D29" w:rsidRPr="008A3971" w:rsidRDefault="00B82D29" w:rsidP="000A2A14">
            <w:pPr>
              <w:spacing w:after="0" w:line="240" w:lineRule="auto"/>
              <w:ind w:right="57" w:firstLineChars="100" w:firstLine="180"/>
              <w:rPr>
                <w:rFonts w:asciiTheme="minorHAnsi" w:eastAsia="Times New Roman" w:hAnsiTheme="minorHAnsi"/>
                <w:color w:val="000000"/>
                <w:sz w:val="18"/>
                <w:szCs w:val="18"/>
                <w:lang w:eastAsia="en-GB"/>
              </w:rPr>
            </w:pPr>
            <w:r w:rsidRPr="008A3971">
              <w:rPr>
                <w:rFonts w:asciiTheme="minorHAnsi" w:eastAsia="Times New Roman" w:hAnsiTheme="minorHAnsi"/>
                <w:color w:val="000000"/>
                <w:sz w:val="18"/>
                <w:szCs w:val="18"/>
                <w:lang w:eastAsia="en-GB"/>
              </w:rPr>
              <w:t> </w:t>
            </w:r>
          </w:p>
        </w:tc>
        <w:tc>
          <w:tcPr>
            <w:tcW w:w="709" w:type="dxa"/>
            <w:tcBorders>
              <w:top w:val="nil"/>
              <w:left w:val="nil"/>
              <w:bottom w:val="single" w:sz="4" w:space="0" w:color="auto"/>
              <w:right w:val="single" w:sz="4" w:space="0" w:color="auto"/>
            </w:tcBorders>
            <w:shd w:val="clear" w:color="auto" w:fill="auto"/>
            <w:noWrap/>
          </w:tcPr>
          <w:p w14:paraId="139930B9" w14:textId="77777777" w:rsidR="00B82D29" w:rsidRPr="008A3971" w:rsidRDefault="00B82D29" w:rsidP="000A2A14">
            <w:pPr>
              <w:spacing w:after="0" w:line="240" w:lineRule="auto"/>
              <w:ind w:right="57" w:firstLineChars="100" w:firstLine="180"/>
              <w:rPr>
                <w:rFonts w:asciiTheme="minorHAnsi" w:eastAsia="Times New Roman" w:hAnsiTheme="minorHAnsi"/>
                <w:color w:val="000000"/>
                <w:sz w:val="18"/>
                <w:szCs w:val="18"/>
                <w:lang w:eastAsia="en-GB"/>
              </w:rPr>
            </w:pPr>
            <w:r w:rsidRPr="008A3971">
              <w:rPr>
                <w:rFonts w:asciiTheme="minorHAnsi" w:eastAsia="Times New Roman" w:hAnsiTheme="minorHAnsi"/>
                <w:color w:val="000000"/>
                <w:sz w:val="18"/>
                <w:szCs w:val="18"/>
                <w:lang w:eastAsia="en-GB"/>
              </w:rPr>
              <w:t> </w:t>
            </w:r>
          </w:p>
        </w:tc>
        <w:tc>
          <w:tcPr>
            <w:tcW w:w="992" w:type="dxa"/>
            <w:tcBorders>
              <w:top w:val="nil"/>
              <w:left w:val="nil"/>
              <w:bottom w:val="single" w:sz="4" w:space="0" w:color="auto"/>
              <w:right w:val="single" w:sz="4" w:space="0" w:color="auto"/>
            </w:tcBorders>
            <w:shd w:val="clear" w:color="auto" w:fill="auto"/>
            <w:noWrap/>
          </w:tcPr>
          <w:p w14:paraId="76EEE54C" w14:textId="77777777" w:rsidR="00B82D29" w:rsidRPr="008A3971" w:rsidRDefault="00B82D29" w:rsidP="00610A5F">
            <w:pPr>
              <w:spacing w:after="0" w:line="240" w:lineRule="auto"/>
              <w:ind w:right="57" w:firstLineChars="100" w:firstLine="180"/>
              <w:rPr>
                <w:rFonts w:asciiTheme="minorHAnsi" w:eastAsia="Times New Roman" w:hAnsiTheme="minorHAnsi"/>
                <w:color w:val="000000"/>
                <w:sz w:val="18"/>
                <w:szCs w:val="18"/>
                <w:lang w:eastAsia="en-GB"/>
              </w:rPr>
            </w:pPr>
            <w:r w:rsidRPr="008A3971">
              <w:rPr>
                <w:rFonts w:asciiTheme="minorHAnsi" w:eastAsia="Times New Roman" w:hAnsiTheme="minorHAnsi"/>
                <w:color w:val="000000"/>
                <w:sz w:val="18"/>
                <w:szCs w:val="18"/>
                <w:lang w:eastAsia="en-GB"/>
              </w:rPr>
              <w:t> </w:t>
            </w:r>
          </w:p>
        </w:tc>
        <w:tc>
          <w:tcPr>
            <w:tcW w:w="992" w:type="dxa"/>
            <w:tcBorders>
              <w:top w:val="nil"/>
              <w:left w:val="nil"/>
              <w:bottom w:val="single" w:sz="4" w:space="0" w:color="auto"/>
              <w:right w:val="nil"/>
            </w:tcBorders>
            <w:shd w:val="clear" w:color="auto" w:fill="auto"/>
            <w:noWrap/>
          </w:tcPr>
          <w:p w14:paraId="45DF8860" w14:textId="77777777" w:rsidR="00B82D29" w:rsidRPr="008A3971" w:rsidRDefault="00B82D29" w:rsidP="008041A3">
            <w:pPr>
              <w:spacing w:after="0" w:line="240" w:lineRule="auto"/>
              <w:ind w:right="57" w:firstLineChars="100" w:firstLine="180"/>
              <w:rPr>
                <w:rFonts w:asciiTheme="minorHAnsi" w:eastAsia="Times New Roman" w:hAnsiTheme="minorHAnsi"/>
                <w:color w:val="000000"/>
                <w:sz w:val="18"/>
                <w:szCs w:val="18"/>
                <w:lang w:eastAsia="en-GB"/>
              </w:rPr>
            </w:pPr>
            <w:r w:rsidRPr="008A3971">
              <w:rPr>
                <w:rFonts w:asciiTheme="minorHAnsi" w:eastAsia="Times New Roman" w:hAnsiTheme="minorHAnsi"/>
                <w:color w:val="000000"/>
                <w:sz w:val="18"/>
                <w:szCs w:val="18"/>
                <w:lang w:eastAsia="en-GB"/>
              </w:rPr>
              <w:t> </w:t>
            </w:r>
          </w:p>
        </w:tc>
        <w:tc>
          <w:tcPr>
            <w:tcW w:w="1418" w:type="dxa"/>
            <w:tcBorders>
              <w:top w:val="nil"/>
              <w:left w:val="single" w:sz="4" w:space="0" w:color="auto"/>
              <w:bottom w:val="single" w:sz="4" w:space="0" w:color="auto"/>
              <w:right w:val="single" w:sz="4" w:space="0" w:color="auto"/>
            </w:tcBorders>
            <w:shd w:val="clear" w:color="auto" w:fill="auto"/>
            <w:noWrap/>
          </w:tcPr>
          <w:p w14:paraId="2B7F96C7" w14:textId="77777777" w:rsidR="00B82D29" w:rsidRPr="008A3971" w:rsidRDefault="00B82D29" w:rsidP="00624994">
            <w:pPr>
              <w:spacing w:after="0" w:line="240" w:lineRule="auto"/>
              <w:ind w:right="57"/>
              <w:rPr>
                <w:rFonts w:asciiTheme="minorHAnsi" w:eastAsia="Times New Roman" w:hAnsiTheme="minorHAnsi"/>
                <w:color w:val="000000"/>
                <w:sz w:val="18"/>
                <w:szCs w:val="18"/>
                <w:lang w:eastAsia="en-GB"/>
              </w:rPr>
            </w:pPr>
            <w:r w:rsidRPr="008A3971">
              <w:rPr>
                <w:rFonts w:asciiTheme="minorHAnsi" w:eastAsia="Times New Roman" w:hAnsiTheme="minorHAnsi"/>
                <w:color w:val="000000"/>
                <w:sz w:val="18"/>
                <w:szCs w:val="18"/>
                <w:lang w:eastAsia="en-GB"/>
              </w:rPr>
              <w:t> </w:t>
            </w:r>
          </w:p>
        </w:tc>
      </w:tr>
      <w:tr w:rsidR="00371765" w:rsidRPr="008A3971" w14:paraId="1646A1FC" w14:textId="77777777" w:rsidTr="00AA6D0F">
        <w:trPr>
          <w:cantSplit/>
          <w:trHeight w:val="300"/>
        </w:trPr>
        <w:tc>
          <w:tcPr>
            <w:tcW w:w="1242" w:type="dxa"/>
            <w:tcBorders>
              <w:top w:val="nil"/>
              <w:left w:val="single" w:sz="8" w:space="0" w:color="auto"/>
              <w:bottom w:val="single" w:sz="4" w:space="0" w:color="auto"/>
              <w:right w:val="single" w:sz="6" w:space="0" w:color="auto"/>
            </w:tcBorders>
            <w:shd w:val="clear" w:color="auto" w:fill="auto"/>
            <w:noWrap/>
          </w:tcPr>
          <w:p w14:paraId="12080BE6" w14:textId="77777777" w:rsidR="00B82D29" w:rsidRPr="008A3971" w:rsidRDefault="00B82D29" w:rsidP="00624994">
            <w:pPr>
              <w:spacing w:after="0" w:line="240" w:lineRule="auto"/>
              <w:ind w:right="57"/>
              <w:rPr>
                <w:rFonts w:asciiTheme="minorHAnsi" w:eastAsia="Times New Roman" w:hAnsiTheme="minorHAnsi"/>
                <w:color w:val="000000"/>
                <w:sz w:val="18"/>
                <w:szCs w:val="18"/>
                <w:lang w:eastAsia="en-GB"/>
              </w:rPr>
            </w:pPr>
            <w:r w:rsidRPr="008A3971">
              <w:rPr>
                <w:rFonts w:asciiTheme="minorHAnsi" w:eastAsia="Times New Roman" w:hAnsiTheme="minorHAnsi"/>
                <w:color w:val="000000"/>
                <w:sz w:val="18"/>
                <w:szCs w:val="18"/>
                <w:lang w:eastAsia="en-GB"/>
              </w:rPr>
              <w:t>No adhesive (folded)</w:t>
            </w:r>
          </w:p>
        </w:tc>
        <w:tc>
          <w:tcPr>
            <w:tcW w:w="851" w:type="dxa"/>
            <w:tcBorders>
              <w:top w:val="single" w:sz="6" w:space="0" w:color="auto"/>
              <w:left w:val="single" w:sz="6" w:space="0" w:color="auto"/>
              <w:bottom w:val="single" w:sz="6" w:space="0" w:color="auto"/>
              <w:right w:val="single" w:sz="6" w:space="0" w:color="auto"/>
            </w:tcBorders>
            <w:shd w:val="clear" w:color="auto" w:fill="auto"/>
            <w:noWrap/>
          </w:tcPr>
          <w:p w14:paraId="59BD2575" w14:textId="77777777" w:rsidR="00B82D29" w:rsidRPr="008A3971" w:rsidRDefault="00B82D29" w:rsidP="00624994">
            <w:pPr>
              <w:spacing w:after="0" w:line="240" w:lineRule="auto"/>
              <w:ind w:right="57"/>
              <w:rPr>
                <w:rFonts w:asciiTheme="minorHAnsi" w:eastAsia="Times New Roman" w:hAnsiTheme="minorHAnsi"/>
                <w:color w:val="000000"/>
                <w:sz w:val="18"/>
                <w:szCs w:val="18"/>
                <w:lang w:eastAsia="en-GB"/>
              </w:rPr>
            </w:pPr>
          </w:p>
        </w:tc>
        <w:tc>
          <w:tcPr>
            <w:tcW w:w="850" w:type="dxa"/>
            <w:tcBorders>
              <w:top w:val="nil"/>
              <w:left w:val="single" w:sz="6" w:space="0" w:color="auto"/>
              <w:bottom w:val="single" w:sz="4" w:space="0" w:color="auto"/>
              <w:right w:val="single" w:sz="4" w:space="0" w:color="auto"/>
            </w:tcBorders>
            <w:shd w:val="clear" w:color="auto" w:fill="auto"/>
            <w:noWrap/>
          </w:tcPr>
          <w:p w14:paraId="4852EE77" w14:textId="77777777" w:rsidR="00B82D29" w:rsidRPr="008A3971" w:rsidRDefault="00B82D29" w:rsidP="006B0494">
            <w:pPr>
              <w:spacing w:after="0" w:line="240" w:lineRule="auto"/>
              <w:ind w:right="57" w:firstLineChars="100" w:firstLine="180"/>
              <w:rPr>
                <w:rFonts w:asciiTheme="minorHAnsi" w:eastAsia="Times New Roman" w:hAnsiTheme="minorHAnsi"/>
                <w:color w:val="000000"/>
                <w:sz w:val="18"/>
                <w:szCs w:val="18"/>
                <w:lang w:eastAsia="en-GB"/>
              </w:rPr>
            </w:pPr>
            <w:r w:rsidRPr="008A3971">
              <w:rPr>
                <w:rFonts w:asciiTheme="minorHAnsi" w:eastAsia="Times New Roman" w:hAnsiTheme="minorHAnsi"/>
                <w:color w:val="000000"/>
                <w:sz w:val="18"/>
                <w:szCs w:val="18"/>
                <w:lang w:eastAsia="en-GB"/>
              </w:rPr>
              <w:t> </w:t>
            </w:r>
          </w:p>
        </w:tc>
        <w:tc>
          <w:tcPr>
            <w:tcW w:w="992" w:type="dxa"/>
            <w:tcBorders>
              <w:top w:val="nil"/>
              <w:left w:val="nil"/>
              <w:bottom w:val="single" w:sz="4" w:space="0" w:color="auto"/>
              <w:right w:val="single" w:sz="4" w:space="0" w:color="auto"/>
            </w:tcBorders>
            <w:shd w:val="clear" w:color="auto" w:fill="auto"/>
            <w:noWrap/>
          </w:tcPr>
          <w:p w14:paraId="309339D3" w14:textId="77777777" w:rsidR="00B82D29" w:rsidRPr="008A3971" w:rsidRDefault="00B82D29" w:rsidP="006B0494">
            <w:pPr>
              <w:spacing w:after="0" w:line="240" w:lineRule="auto"/>
              <w:ind w:right="57" w:firstLineChars="100" w:firstLine="180"/>
              <w:rPr>
                <w:rFonts w:asciiTheme="minorHAnsi" w:eastAsia="Times New Roman" w:hAnsiTheme="minorHAnsi"/>
                <w:color w:val="000000"/>
                <w:sz w:val="18"/>
                <w:szCs w:val="18"/>
                <w:lang w:eastAsia="en-GB"/>
              </w:rPr>
            </w:pPr>
            <w:r w:rsidRPr="008A3971">
              <w:rPr>
                <w:rFonts w:asciiTheme="minorHAnsi" w:eastAsia="Times New Roman" w:hAnsiTheme="minorHAnsi"/>
                <w:color w:val="000000"/>
                <w:sz w:val="18"/>
                <w:szCs w:val="18"/>
                <w:lang w:eastAsia="en-GB"/>
              </w:rPr>
              <w:t> </w:t>
            </w:r>
          </w:p>
        </w:tc>
        <w:tc>
          <w:tcPr>
            <w:tcW w:w="993" w:type="dxa"/>
            <w:tcBorders>
              <w:top w:val="nil"/>
              <w:left w:val="nil"/>
              <w:bottom w:val="single" w:sz="4" w:space="0" w:color="auto"/>
              <w:right w:val="single" w:sz="4" w:space="0" w:color="auto"/>
            </w:tcBorders>
            <w:shd w:val="clear" w:color="auto" w:fill="auto"/>
            <w:noWrap/>
          </w:tcPr>
          <w:p w14:paraId="1B1E3164" w14:textId="77777777" w:rsidR="00B82D29" w:rsidRPr="008A3971" w:rsidRDefault="00B82D29" w:rsidP="006B0494">
            <w:pPr>
              <w:spacing w:after="0" w:line="240" w:lineRule="auto"/>
              <w:ind w:right="57" w:firstLineChars="100" w:firstLine="180"/>
              <w:rPr>
                <w:rFonts w:asciiTheme="minorHAnsi" w:eastAsia="Times New Roman" w:hAnsiTheme="minorHAnsi"/>
                <w:color w:val="000000"/>
                <w:sz w:val="18"/>
                <w:szCs w:val="18"/>
                <w:lang w:eastAsia="en-GB"/>
              </w:rPr>
            </w:pPr>
            <w:r w:rsidRPr="008A3971">
              <w:rPr>
                <w:rFonts w:asciiTheme="minorHAnsi" w:eastAsia="Times New Roman" w:hAnsiTheme="minorHAnsi"/>
                <w:color w:val="000000"/>
                <w:sz w:val="18"/>
                <w:szCs w:val="18"/>
                <w:lang w:eastAsia="en-GB"/>
              </w:rPr>
              <w:t> </w:t>
            </w:r>
          </w:p>
        </w:tc>
        <w:tc>
          <w:tcPr>
            <w:tcW w:w="992" w:type="dxa"/>
            <w:tcBorders>
              <w:top w:val="nil"/>
              <w:left w:val="nil"/>
              <w:bottom w:val="single" w:sz="4" w:space="0" w:color="auto"/>
              <w:right w:val="single" w:sz="4" w:space="0" w:color="auto"/>
            </w:tcBorders>
            <w:shd w:val="clear" w:color="auto" w:fill="auto"/>
            <w:noWrap/>
          </w:tcPr>
          <w:p w14:paraId="705985B8" w14:textId="77777777" w:rsidR="00B82D29" w:rsidRPr="008A3971" w:rsidRDefault="00B82D29" w:rsidP="00BB4EA5">
            <w:pPr>
              <w:spacing w:after="0" w:line="240" w:lineRule="auto"/>
              <w:ind w:right="57"/>
              <w:rPr>
                <w:rFonts w:asciiTheme="minorHAnsi" w:eastAsia="Times New Roman" w:hAnsiTheme="minorHAnsi"/>
                <w:color w:val="000000"/>
                <w:sz w:val="18"/>
                <w:szCs w:val="18"/>
                <w:lang w:eastAsia="en-GB"/>
              </w:rPr>
            </w:pPr>
            <w:r w:rsidRPr="008A3971">
              <w:rPr>
                <w:rFonts w:asciiTheme="minorHAnsi" w:eastAsia="Times New Roman" w:hAnsiTheme="minorHAnsi"/>
                <w:color w:val="000000"/>
                <w:sz w:val="18"/>
                <w:szCs w:val="18"/>
                <w:lang w:eastAsia="en-GB"/>
              </w:rPr>
              <w:t>NHM, NML</w:t>
            </w:r>
          </w:p>
        </w:tc>
        <w:tc>
          <w:tcPr>
            <w:tcW w:w="1134" w:type="dxa"/>
            <w:tcBorders>
              <w:top w:val="nil"/>
              <w:left w:val="nil"/>
              <w:bottom w:val="single" w:sz="4" w:space="0" w:color="auto"/>
              <w:right w:val="single" w:sz="4" w:space="0" w:color="auto"/>
            </w:tcBorders>
            <w:shd w:val="clear" w:color="auto" w:fill="auto"/>
            <w:noWrap/>
          </w:tcPr>
          <w:p w14:paraId="356BCD1E" w14:textId="77777777" w:rsidR="00B82D29" w:rsidRPr="008A3971" w:rsidRDefault="00B82D29" w:rsidP="006B0494">
            <w:pPr>
              <w:spacing w:after="0" w:line="240" w:lineRule="auto"/>
              <w:ind w:right="57" w:firstLineChars="100" w:firstLine="180"/>
              <w:rPr>
                <w:rFonts w:asciiTheme="minorHAnsi" w:eastAsia="Times New Roman" w:hAnsiTheme="minorHAnsi"/>
                <w:color w:val="000000"/>
                <w:sz w:val="18"/>
                <w:szCs w:val="18"/>
                <w:lang w:eastAsia="en-GB"/>
              </w:rPr>
            </w:pPr>
            <w:r w:rsidRPr="008A3971">
              <w:rPr>
                <w:rFonts w:asciiTheme="minorHAnsi" w:eastAsia="Times New Roman" w:hAnsiTheme="minorHAnsi"/>
                <w:color w:val="000000"/>
                <w:sz w:val="18"/>
                <w:szCs w:val="18"/>
                <w:lang w:eastAsia="en-GB"/>
              </w:rPr>
              <w:t> </w:t>
            </w:r>
          </w:p>
        </w:tc>
        <w:tc>
          <w:tcPr>
            <w:tcW w:w="709" w:type="dxa"/>
            <w:tcBorders>
              <w:top w:val="nil"/>
              <w:left w:val="nil"/>
              <w:bottom w:val="single" w:sz="4" w:space="0" w:color="auto"/>
              <w:right w:val="single" w:sz="4" w:space="0" w:color="auto"/>
            </w:tcBorders>
            <w:shd w:val="clear" w:color="auto" w:fill="auto"/>
            <w:noWrap/>
          </w:tcPr>
          <w:p w14:paraId="03A8D9AF" w14:textId="77777777" w:rsidR="00B82D29" w:rsidRPr="008A3971" w:rsidRDefault="00B82D29" w:rsidP="006B0494">
            <w:pPr>
              <w:spacing w:after="0" w:line="240" w:lineRule="auto"/>
              <w:ind w:right="57" w:firstLineChars="100" w:firstLine="180"/>
              <w:rPr>
                <w:rFonts w:asciiTheme="minorHAnsi" w:eastAsia="Times New Roman" w:hAnsiTheme="minorHAnsi"/>
                <w:color w:val="000000"/>
                <w:sz w:val="18"/>
                <w:szCs w:val="18"/>
                <w:lang w:eastAsia="en-GB"/>
              </w:rPr>
            </w:pPr>
            <w:r w:rsidRPr="008A3971">
              <w:rPr>
                <w:rFonts w:asciiTheme="minorHAnsi" w:eastAsia="Times New Roman" w:hAnsiTheme="minorHAnsi"/>
                <w:color w:val="000000"/>
                <w:sz w:val="18"/>
                <w:szCs w:val="18"/>
                <w:lang w:eastAsia="en-GB"/>
              </w:rPr>
              <w:t> </w:t>
            </w:r>
          </w:p>
        </w:tc>
        <w:tc>
          <w:tcPr>
            <w:tcW w:w="992" w:type="dxa"/>
            <w:tcBorders>
              <w:top w:val="nil"/>
              <w:left w:val="nil"/>
              <w:bottom w:val="single" w:sz="4" w:space="0" w:color="auto"/>
              <w:right w:val="single" w:sz="4" w:space="0" w:color="auto"/>
            </w:tcBorders>
            <w:shd w:val="clear" w:color="auto" w:fill="auto"/>
            <w:noWrap/>
          </w:tcPr>
          <w:p w14:paraId="7FB3C39F" w14:textId="77777777" w:rsidR="00B82D29" w:rsidRPr="008A3971" w:rsidRDefault="00B82D29" w:rsidP="006B0494">
            <w:pPr>
              <w:spacing w:after="0" w:line="240" w:lineRule="auto"/>
              <w:ind w:right="57" w:firstLineChars="100" w:firstLine="180"/>
              <w:rPr>
                <w:rFonts w:asciiTheme="minorHAnsi" w:eastAsia="Times New Roman" w:hAnsiTheme="minorHAnsi"/>
                <w:color w:val="000000"/>
                <w:sz w:val="18"/>
                <w:szCs w:val="18"/>
                <w:lang w:eastAsia="en-GB"/>
              </w:rPr>
            </w:pPr>
            <w:r w:rsidRPr="008A3971">
              <w:rPr>
                <w:rFonts w:asciiTheme="minorHAnsi" w:eastAsia="Times New Roman" w:hAnsiTheme="minorHAnsi"/>
                <w:color w:val="000000"/>
                <w:sz w:val="18"/>
                <w:szCs w:val="18"/>
                <w:lang w:eastAsia="en-GB"/>
              </w:rPr>
              <w:t> </w:t>
            </w:r>
          </w:p>
        </w:tc>
        <w:tc>
          <w:tcPr>
            <w:tcW w:w="992" w:type="dxa"/>
            <w:tcBorders>
              <w:top w:val="nil"/>
              <w:left w:val="nil"/>
              <w:bottom w:val="single" w:sz="4" w:space="0" w:color="auto"/>
              <w:right w:val="nil"/>
            </w:tcBorders>
            <w:shd w:val="clear" w:color="auto" w:fill="auto"/>
            <w:noWrap/>
          </w:tcPr>
          <w:p w14:paraId="2E649BAE" w14:textId="77777777" w:rsidR="00B82D29" w:rsidRPr="008A3971" w:rsidRDefault="00B82D29" w:rsidP="008B1BF3">
            <w:pPr>
              <w:spacing w:after="0" w:line="240" w:lineRule="auto"/>
              <w:ind w:right="57" w:firstLineChars="100" w:firstLine="180"/>
              <w:rPr>
                <w:rFonts w:asciiTheme="minorHAnsi" w:eastAsia="Times New Roman" w:hAnsiTheme="minorHAnsi"/>
                <w:color w:val="000000"/>
                <w:sz w:val="18"/>
                <w:szCs w:val="18"/>
                <w:lang w:eastAsia="en-GB"/>
              </w:rPr>
            </w:pPr>
            <w:r w:rsidRPr="008A3971">
              <w:rPr>
                <w:rFonts w:asciiTheme="minorHAnsi" w:eastAsia="Times New Roman" w:hAnsiTheme="minorHAnsi"/>
                <w:color w:val="000000"/>
                <w:sz w:val="18"/>
                <w:szCs w:val="18"/>
                <w:lang w:eastAsia="en-GB"/>
              </w:rPr>
              <w:t> </w:t>
            </w:r>
          </w:p>
        </w:tc>
        <w:tc>
          <w:tcPr>
            <w:tcW w:w="1418" w:type="dxa"/>
            <w:tcBorders>
              <w:top w:val="nil"/>
              <w:left w:val="single" w:sz="4" w:space="0" w:color="auto"/>
              <w:bottom w:val="single" w:sz="4" w:space="0" w:color="auto"/>
              <w:right w:val="single" w:sz="4" w:space="0" w:color="auto"/>
            </w:tcBorders>
            <w:shd w:val="clear" w:color="auto" w:fill="auto"/>
            <w:noWrap/>
          </w:tcPr>
          <w:p w14:paraId="64B531DC" w14:textId="77777777" w:rsidR="00B82D29" w:rsidRPr="008A3971" w:rsidRDefault="00B82D29" w:rsidP="00624994">
            <w:pPr>
              <w:spacing w:after="0" w:line="240" w:lineRule="auto"/>
              <w:ind w:right="57"/>
              <w:rPr>
                <w:rFonts w:asciiTheme="minorHAnsi" w:eastAsia="Times New Roman" w:hAnsiTheme="minorHAnsi"/>
                <w:color w:val="000000"/>
                <w:sz w:val="18"/>
                <w:szCs w:val="18"/>
                <w:lang w:eastAsia="en-GB"/>
              </w:rPr>
            </w:pPr>
            <w:r w:rsidRPr="008A3971">
              <w:rPr>
                <w:rFonts w:asciiTheme="minorHAnsi" w:eastAsia="Times New Roman" w:hAnsiTheme="minorHAnsi"/>
                <w:color w:val="000000"/>
                <w:sz w:val="18"/>
                <w:szCs w:val="18"/>
                <w:lang w:eastAsia="en-GB"/>
              </w:rPr>
              <w:t> </w:t>
            </w:r>
          </w:p>
        </w:tc>
      </w:tr>
      <w:tr w:rsidR="00371765" w:rsidRPr="008A3971" w14:paraId="2A7026DA" w14:textId="77777777" w:rsidTr="00AA6D0F">
        <w:trPr>
          <w:cantSplit/>
          <w:trHeight w:val="300"/>
        </w:trPr>
        <w:tc>
          <w:tcPr>
            <w:tcW w:w="1242" w:type="dxa"/>
            <w:tcBorders>
              <w:top w:val="nil"/>
              <w:left w:val="single" w:sz="8" w:space="0" w:color="auto"/>
              <w:bottom w:val="single" w:sz="4" w:space="0" w:color="auto"/>
              <w:right w:val="single" w:sz="6" w:space="0" w:color="auto"/>
            </w:tcBorders>
            <w:shd w:val="clear" w:color="auto" w:fill="auto"/>
            <w:noWrap/>
          </w:tcPr>
          <w:p w14:paraId="2EC10AF4" w14:textId="77777777" w:rsidR="00B82D29" w:rsidRPr="008A3971" w:rsidRDefault="00B82D29" w:rsidP="00624994">
            <w:pPr>
              <w:spacing w:after="0" w:line="240" w:lineRule="auto"/>
              <w:ind w:right="57"/>
              <w:rPr>
                <w:rFonts w:asciiTheme="minorHAnsi" w:eastAsia="Times New Roman" w:hAnsiTheme="minorHAnsi"/>
                <w:color w:val="000000"/>
                <w:sz w:val="18"/>
                <w:szCs w:val="18"/>
                <w:lang w:eastAsia="en-GB"/>
              </w:rPr>
            </w:pPr>
            <w:r w:rsidRPr="008A3971">
              <w:rPr>
                <w:rFonts w:asciiTheme="minorHAnsi" w:eastAsia="Times New Roman" w:hAnsiTheme="minorHAnsi"/>
                <w:color w:val="000000"/>
                <w:sz w:val="18"/>
                <w:szCs w:val="18"/>
                <w:lang w:eastAsia="en-GB"/>
              </w:rPr>
              <w:t>Linen tape with gelatine adhesive</w:t>
            </w:r>
          </w:p>
        </w:tc>
        <w:tc>
          <w:tcPr>
            <w:tcW w:w="851" w:type="dxa"/>
            <w:tcBorders>
              <w:top w:val="single" w:sz="6" w:space="0" w:color="auto"/>
              <w:left w:val="single" w:sz="6" w:space="0" w:color="auto"/>
              <w:bottom w:val="single" w:sz="6" w:space="0" w:color="auto"/>
              <w:right w:val="single" w:sz="6" w:space="0" w:color="auto"/>
            </w:tcBorders>
            <w:shd w:val="clear" w:color="auto" w:fill="auto"/>
            <w:noWrap/>
          </w:tcPr>
          <w:p w14:paraId="3ECDF447" w14:textId="77777777" w:rsidR="00B82D29" w:rsidRPr="008A3971" w:rsidRDefault="00B82D29" w:rsidP="00624994">
            <w:pPr>
              <w:spacing w:after="0" w:line="240" w:lineRule="auto"/>
              <w:ind w:right="57"/>
              <w:rPr>
                <w:rFonts w:asciiTheme="minorHAnsi" w:eastAsia="Times New Roman" w:hAnsiTheme="minorHAnsi"/>
                <w:color w:val="000000"/>
                <w:sz w:val="18"/>
                <w:szCs w:val="18"/>
                <w:lang w:eastAsia="en-GB"/>
              </w:rPr>
            </w:pPr>
          </w:p>
        </w:tc>
        <w:tc>
          <w:tcPr>
            <w:tcW w:w="850" w:type="dxa"/>
            <w:tcBorders>
              <w:top w:val="nil"/>
              <w:left w:val="single" w:sz="6" w:space="0" w:color="auto"/>
              <w:bottom w:val="single" w:sz="4" w:space="0" w:color="auto"/>
              <w:right w:val="single" w:sz="4" w:space="0" w:color="auto"/>
            </w:tcBorders>
            <w:shd w:val="clear" w:color="auto" w:fill="auto"/>
            <w:noWrap/>
          </w:tcPr>
          <w:p w14:paraId="7E212620" w14:textId="77777777" w:rsidR="00B82D29" w:rsidRPr="008A3971" w:rsidRDefault="00B82D29" w:rsidP="006B0494">
            <w:pPr>
              <w:spacing w:after="0" w:line="240" w:lineRule="auto"/>
              <w:ind w:right="57" w:firstLineChars="100" w:firstLine="180"/>
              <w:rPr>
                <w:rFonts w:asciiTheme="minorHAnsi" w:eastAsia="Times New Roman" w:hAnsiTheme="minorHAnsi"/>
                <w:color w:val="000000"/>
                <w:sz w:val="18"/>
                <w:szCs w:val="18"/>
                <w:lang w:eastAsia="en-GB"/>
              </w:rPr>
            </w:pPr>
            <w:r w:rsidRPr="008A3971">
              <w:rPr>
                <w:rFonts w:asciiTheme="minorHAnsi" w:eastAsia="Times New Roman" w:hAnsiTheme="minorHAnsi"/>
                <w:color w:val="000000"/>
                <w:sz w:val="18"/>
                <w:szCs w:val="18"/>
                <w:lang w:eastAsia="en-GB"/>
              </w:rPr>
              <w:t> </w:t>
            </w:r>
          </w:p>
        </w:tc>
        <w:tc>
          <w:tcPr>
            <w:tcW w:w="992" w:type="dxa"/>
            <w:tcBorders>
              <w:top w:val="nil"/>
              <w:left w:val="nil"/>
              <w:bottom w:val="single" w:sz="4" w:space="0" w:color="auto"/>
              <w:right w:val="single" w:sz="4" w:space="0" w:color="auto"/>
            </w:tcBorders>
            <w:shd w:val="clear" w:color="auto" w:fill="auto"/>
            <w:noWrap/>
          </w:tcPr>
          <w:p w14:paraId="58C08DC3" w14:textId="77777777" w:rsidR="00B82D29" w:rsidRPr="008A3971" w:rsidRDefault="00B82D29" w:rsidP="006B0494">
            <w:pPr>
              <w:spacing w:after="0" w:line="240" w:lineRule="auto"/>
              <w:ind w:right="57" w:firstLineChars="100" w:firstLine="180"/>
              <w:rPr>
                <w:rFonts w:asciiTheme="minorHAnsi" w:eastAsia="Times New Roman" w:hAnsiTheme="minorHAnsi"/>
                <w:color w:val="000000"/>
                <w:sz w:val="18"/>
                <w:szCs w:val="18"/>
                <w:lang w:eastAsia="en-GB"/>
              </w:rPr>
            </w:pPr>
            <w:r w:rsidRPr="008A3971">
              <w:rPr>
                <w:rFonts w:asciiTheme="minorHAnsi" w:eastAsia="Times New Roman" w:hAnsiTheme="minorHAnsi"/>
                <w:color w:val="000000"/>
                <w:sz w:val="18"/>
                <w:szCs w:val="18"/>
                <w:lang w:eastAsia="en-GB"/>
              </w:rPr>
              <w:t> </w:t>
            </w:r>
          </w:p>
        </w:tc>
        <w:tc>
          <w:tcPr>
            <w:tcW w:w="993" w:type="dxa"/>
            <w:tcBorders>
              <w:top w:val="nil"/>
              <w:left w:val="nil"/>
              <w:bottom w:val="single" w:sz="4" w:space="0" w:color="auto"/>
              <w:right w:val="single" w:sz="4" w:space="0" w:color="auto"/>
            </w:tcBorders>
            <w:shd w:val="clear" w:color="auto" w:fill="auto"/>
            <w:noWrap/>
          </w:tcPr>
          <w:p w14:paraId="6E0B60A8" w14:textId="77777777" w:rsidR="00B82D29" w:rsidRPr="008A3971" w:rsidRDefault="00B82D29" w:rsidP="006B0494">
            <w:pPr>
              <w:spacing w:after="0" w:line="240" w:lineRule="auto"/>
              <w:ind w:right="57" w:firstLineChars="100" w:firstLine="180"/>
              <w:rPr>
                <w:rFonts w:asciiTheme="minorHAnsi" w:eastAsia="Times New Roman" w:hAnsiTheme="minorHAnsi"/>
                <w:color w:val="000000"/>
                <w:sz w:val="18"/>
                <w:szCs w:val="18"/>
                <w:lang w:eastAsia="en-GB"/>
              </w:rPr>
            </w:pPr>
            <w:r w:rsidRPr="008A3971">
              <w:rPr>
                <w:rFonts w:asciiTheme="minorHAnsi" w:eastAsia="Times New Roman" w:hAnsiTheme="minorHAnsi"/>
                <w:color w:val="000000"/>
                <w:sz w:val="18"/>
                <w:szCs w:val="18"/>
                <w:lang w:eastAsia="en-GB"/>
              </w:rPr>
              <w:t> </w:t>
            </w:r>
          </w:p>
        </w:tc>
        <w:tc>
          <w:tcPr>
            <w:tcW w:w="992" w:type="dxa"/>
            <w:tcBorders>
              <w:top w:val="nil"/>
              <w:left w:val="nil"/>
              <w:bottom w:val="single" w:sz="4" w:space="0" w:color="auto"/>
              <w:right w:val="single" w:sz="4" w:space="0" w:color="auto"/>
            </w:tcBorders>
            <w:shd w:val="clear" w:color="auto" w:fill="auto"/>
            <w:noWrap/>
          </w:tcPr>
          <w:p w14:paraId="4587FFAC" w14:textId="77777777" w:rsidR="00B82D29" w:rsidRPr="008A3971" w:rsidRDefault="00B82D29" w:rsidP="008B1BF3">
            <w:pPr>
              <w:spacing w:after="0" w:line="240" w:lineRule="auto"/>
              <w:ind w:right="57" w:firstLineChars="100" w:firstLine="180"/>
              <w:rPr>
                <w:rFonts w:asciiTheme="minorHAnsi" w:eastAsia="Times New Roman" w:hAnsiTheme="minorHAnsi"/>
                <w:color w:val="000000"/>
                <w:sz w:val="18"/>
                <w:szCs w:val="18"/>
                <w:lang w:eastAsia="en-GB"/>
              </w:rPr>
            </w:pPr>
            <w:r w:rsidRPr="008A3971">
              <w:rPr>
                <w:rFonts w:asciiTheme="minorHAnsi" w:eastAsia="Times New Roman" w:hAnsiTheme="minorHAnsi"/>
                <w:color w:val="000000"/>
                <w:sz w:val="18"/>
                <w:szCs w:val="18"/>
                <w:lang w:eastAsia="en-GB"/>
              </w:rPr>
              <w:t> </w:t>
            </w:r>
          </w:p>
        </w:tc>
        <w:tc>
          <w:tcPr>
            <w:tcW w:w="1134" w:type="dxa"/>
            <w:tcBorders>
              <w:top w:val="nil"/>
              <w:left w:val="nil"/>
              <w:bottom w:val="single" w:sz="4" w:space="0" w:color="auto"/>
              <w:right w:val="single" w:sz="4" w:space="0" w:color="auto"/>
            </w:tcBorders>
            <w:shd w:val="clear" w:color="auto" w:fill="auto"/>
            <w:noWrap/>
          </w:tcPr>
          <w:p w14:paraId="0D684008" w14:textId="77777777" w:rsidR="00B82D29" w:rsidRPr="008A3971" w:rsidRDefault="00B82D29" w:rsidP="000A2A14">
            <w:pPr>
              <w:spacing w:after="0" w:line="240" w:lineRule="auto"/>
              <w:ind w:right="57" w:firstLineChars="100" w:firstLine="180"/>
              <w:rPr>
                <w:rFonts w:asciiTheme="minorHAnsi" w:eastAsia="Times New Roman" w:hAnsiTheme="minorHAnsi"/>
                <w:color w:val="000000"/>
                <w:sz w:val="18"/>
                <w:szCs w:val="18"/>
                <w:lang w:eastAsia="en-GB"/>
              </w:rPr>
            </w:pPr>
            <w:r w:rsidRPr="008A3971">
              <w:rPr>
                <w:rFonts w:asciiTheme="minorHAnsi" w:eastAsia="Times New Roman" w:hAnsiTheme="minorHAnsi"/>
                <w:color w:val="000000"/>
                <w:sz w:val="18"/>
                <w:szCs w:val="18"/>
                <w:lang w:eastAsia="en-GB"/>
              </w:rPr>
              <w:t> </w:t>
            </w:r>
          </w:p>
        </w:tc>
        <w:tc>
          <w:tcPr>
            <w:tcW w:w="709" w:type="dxa"/>
            <w:tcBorders>
              <w:top w:val="nil"/>
              <w:left w:val="nil"/>
              <w:bottom w:val="single" w:sz="4" w:space="0" w:color="auto"/>
              <w:right w:val="single" w:sz="4" w:space="0" w:color="auto"/>
            </w:tcBorders>
            <w:shd w:val="clear" w:color="auto" w:fill="auto"/>
            <w:noWrap/>
          </w:tcPr>
          <w:p w14:paraId="736D1E83" w14:textId="77777777" w:rsidR="00B82D29" w:rsidRPr="008A3971" w:rsidRDefault="00B82D29" w:rsidP="000A2A14">
            <w:pPr>
              <w:spacing w:after="0" w:line="240" w:lineRule="auto"/>
              <w:ind w:right="57" w:firstLineChars="100" w:firstLine="180"/>
              <w:rPr>
                <w:rFonts w:asciiTheme="minorHAnsi" w:eastAsia="Times New Roman" w:hAnsiTheme="minorHAnsi"/>
                <w:color w:val="000000"/>
                <w:sz w:val="18"/>
                <w:szCs w:val="18"/>
                <w:lang w:eastAsia="en-GB"/>
              </w:rPr>
            </w:pPr>
            <w:r w:rsidRPr="008A3971">
              <w:rPr>
                <w:rFonts w:asciiTheme="minorHAnsi" w:eastAsia="Times New Roman" w:hAnsiTheme="minorHAnsi"/>
                <w:color w:val="000000"/>
                <w:sz w:val="18"/>
                <w:szCs w:val="18"/>
                <w:lang w:eastAsia="en-GB"/>
              </w:rPr>
              <w:t> </w:t>
            </w:r>
          </w:p>
        </w:tc>
        <w:tc>
          <w:tcPr>
            <w:tcW w:w="992" w:type="dxa"/>
            <w:tcBorders>
              <w:top w:val="nil"/>
              <w:left w:val="nil"/>
              <w:bottom w:val="single" w:sz="4" w:space="0" w:color="auto"/>
              <w:right w:val="single" w:sz="4" w:space="0" w:color="auto"/>
            </w:tcBorders>
            <w:shd w:val="clear" w:color="auto" w:fill="auto"/>
            <w:noWrap/>
          </w:tcPr>
          <w:p w14:paraId="3C387CDA" w14:textId="77777777" w:rsidR="00B82D29" w:rsidRPr="008A3971" w:rsidRDefault="00B82D29" w:rsidP="00610A5F">
            <w:pPr>
              <w:spacing w:after="0" w:line="240" w:lineRule="auto"/>
              <w:ind w:right="57" w:firstLineChars="100" w:firstLine="180"/>
              <w:rPr>
                <w:rFonts w:asciiTheme="minorHAnsi" w:eastAsia="Times New Roman" w:hAnsiTheme="minorHAnsi"/>
                <w:color w:val="000000"/>
                <w:sz w:val="18"/>
                <w:szCs w:val="18"/>
                <w:lang w:eastAsia="en-GB"/>
              </w:rPr>
            </w:pPr>
            <w:r w:rsidRPr="008A3971">
              <w:rPr>
                <w:rFonts w:asciiTheme="minorHAnsi" w:eastAsia="Times New Roman" w:hAnsiTheme="minorHAnsi"/>
                <w:color w:val="000000"/>
                <w:sz w:val="18"/>
                <w:szCs w:val="18"/>
                <w:lang w:eastAsia="en-GB"/>
              </w:rPr>
              <w:t> </w:t>
            </w:r>
          </w:p>
        </w:tc>
        <w:tc>
          <w:tcPr>
            <w:tcW w:w="992" w:type="dxa"/>
            <w:tcBorders>
              <w:top w:val="nil"/>
              <w:left w:val="nil"/>
              <w:bottom w:val="single" w:sz="4" w:space="0" w:color="auto"/>
              <w:right w:val="nil"/>
            </w:tcBorders>
            <w:shd w:val="clear" w:color="auto" w:fill="auto"/>
            <w:noWrap/>
          </w:tcPr>
          <w:p w14:paraId="5E1A9B5F" w14:textId="77777777" w:rsidR="00B82D29" w:rsidRPr="008A3971" w:rsidRDefault="00B82D29" w:rsidP="008041A3">
            <w:pPr>
              <w:spacing w:after="0" w:line="240" w:lineRule="auto"/>
              <w:ind w:right="57" w:firstLineChars="100" w:firstLine="180"/>
              <w:rPr>
                <w:rFonts w:asciiTheme="minorHAnsi" w:eastAsia="Times New Roman" w:hAnsiTheme="minorHAnsi"/>
                <w:color w:val="000000"/>
                <w:sz w:val="18"/>
                <w:szCs w:val="18"/>
                <w:lang w:eastAsia="en-GB"/>
              </w:rPr>
            </w:pPr>
            <w:r w:rsidRPr="008A3971">
              <w:rPr>
                <w:rFonts w:asciiTheme="minorHAnsi" w:eastAsia="Times New Roman" w:hAnsiTheme="minorHAnsi"/>
                <w:color w:val="000000"/>
                <w:sz w:val="18"/>
                <w:szCs w:val="18"/>
                <w:lang w:eastAsia="en-GB"/>
              </w:rPr>
              <w:t> </w:t>
            </w:r>
          </w:p>
        </w:tc>
        <w:tc>
          <w:tcPr>
            <w:tcW w:w="1418" w:type="dxa"/>
            <w:tcBorders>
              <w:top w:val="nil"/>
              <w:left w:val="single" w:sz="4" w:space="0" w:color="auto"/>
              <w:bottom w:val="single" w:sz="4" w:space="0" w:color="auto"/>
              <w:right w:val="single" w:sz="4" w:space="0" w:color="auto"/>
            </w:tcBorders>
            <w:shd w:val="clear" w:color="auto" w:fill="auto"/>
            <w:noWrap/>
          </w:tcPr>
          <w:p w14:paraId="3DC78618" w14:textId="77777777" w:rsidR="00B82D29" w:rsidRPr="008A3971" w:rsidRDefault="00B82D29" w:rsidP="00624994">
            <w:pPr>
              <w:spacing w:after="0" w:line="240" w:lineRule="auto"/>
              <w:ind w:right="57"/>
              <w:rPr>
                <w:rFonts w:asciiTheme="minorHAnsi" w:eastAsia="Times New Roman" w:hAnsiTheme="minorHAnsi"/>
                <w:color w:val="000000"/>
                <w:sz w:val="18"/>
                <w:szCs w:val="18"/>
                <w:lang w:eastAsia="en-GB"/>
              </w:rPr>
            </w:pPr>
            <w:r w:rsidRPr="008A3971">
              <w:rPr>
                <w:rFonts w:asciiTheme="minorHAnsi" w:eastAsia="Times New Roman" w:hAnsiTheme="minorHAnsi"/>
                <w:color w:val="000000"/>
                <w:sz w:val="18"/>
                <w:szCs w:val="18"/>
                <w:lang w:eastAsia="en-GB"/>
              </w:rPr>
              <w:t>AC-NMW, NML</w:t>
            </w:r>
          </w:p>
        </w:tc>
      </w:tr>
      <w:tr w:rsidR="00371765" w:rsidRPr="008A3971" w14:paraId="2354FCF3" w14:textId="77777777" w:rsidTr="00AA6D0F">
        <w:trPr>
          <w:cantSplit/>
          <w:trHeight w:val="300"/>
        </w:trPr>
        <w:tc>
          <w:tcPr>
            <w:tcW w:w="1242" w:type="dxa"/>
            <w:tcBorders>
              <w:top w:val="nil"/>
              <w:left w:val="single" w:sz="8" w:space="0" w:color="auto"/>
              <w:bottom w:val="single" w:sz="4" w:space="0" w:color="auto"/>
              <w:right w:val="single" w:sz="6" w:space="0" w:color="auto"/>
            </w:tcBorders>
            <w:shd w:val="clear" w:color="auto" w:fill="auto"/>
            <w:noWrap/>
          </w:tcPr>
          <w:p w14:paraId="2B8F54C2" w14:textId="77777777" w:rsidR="00B82D29" w:rsidRPr="008A3971" w:rsidRDefault="00B82D29" w:rsidP="00624994">
            <w:pPr>
              <w:spacing w:after="0" w:line="240" w:lineRule="auto"/>
              <w:ind w:right="57"/>
              <w:rPr>
                <w:rFonts w:asciiTheme="minorHAnsi" w:eastAsia="Times New Roman" w:hAnsiTheme="minorHAnsi"/>
                <w:color w:val="000000"/>
                <w:sz w:val="18"/>
                <w:szCs w:val="18"/>
                <w:lang w:eastAsia="en-GB"/>
              </w:rPr>
            </w:pPr>
            <w:r w:rsidRPr="008A3971">
              <w:rPr>
                <w:rFonts w:asciiTheme="minorHAnsi" w:eastAsia="Times New Roman" w:hAnsiTheme="minorHAnsi"/>
                <w:color w:val="000000"/>
                <w:sz w:val="18"/>
                <w:szCs w:val="18"/>
                <w:lang w:eastAsia="en-GB"/>
              </w:rPr>
              <w:t>EVA</w:t>
            </w:r>
          </w:p>
        </w:tc>
        <w:tc>
          <w:tcPr>
            <w:tcW w:w="851" w:type="dxa"/>
            <w:tcBorders>
              <w:top w:val="single" w:sz="6" w:space="0" w:color="auto"/>
              <w:left w:val="single" w:sz="6" w:space="0" w:color="auto"/>
              <w:bottom w:val="single" w:sz="6" w:space="0" w:color="auto"/>
              <w:right w:val="single" w:sz="6" w:space="0" w:color="auto"/>
            </w:tcBorders>
            <w:shd w:val="clear" w:color="auto" w:fill="auto"/>
            <w:noWrap/>
          </w:tcPr>
          <w:p w14:paraId="34B36EF8" w14:textId="77777777" w:rsidR="00B82D29" w:rsidRPr="008A3971" w:rsidRDefault="00B82D29" w:rsidP="00624994">
            <w:pPr>
              <w:spacing w:after="0" w:line="240" w:lineRule="auto"/>
              <w:ind w:right="57"/>
              <w:rPr>
                <w:rFonts w:asciiTheme="minorHAnsi" w:eastAsia="Times New Roman" w:hAnsiTheme="minorHAnsi"/>
                <w:color w:val="000000"/>
                <w:sz w:val="18"/>
                <w:szCs w:val="18"/>
                <w:lang w:eastAsia="en-GB"/>
              </w:rPr>
            </w:pPr>
          </w:p>
        </w:tc>
        <w:tc>
          <w:tcPr>
            <w:tcW w:w="850" w:type="dxa"/>
            <w:tcBorders>
              <w:top w:val="nil"/>
              <w:left w:val="single" w:sz="6" w:space="0" w:color="auto"/>
              <w:bottom w:val="single" w:sz="4" w:space="0" w:color="auto"/>
              <w:right w:val="single" w:sz="4" w:space="0" w:color="auto"/>
            </w:tcBorders>
            <w:shd w:val="clear" w:color="auto" w:fill="auto"/>
            <w:noWrap/>
          </w:tcPr>
          <w:p w14:paraId="62B4E76C" w14:textId="77777777" w:rsidR="00B82D29" w:rsidRPr="008A3971" w:rsidRDefault="00B82D29" w:rsidP="006B0494">
            <w:pPr>
              <w:spacing w:after="0" w:line="240" w:lineRule="auto"/>
              <w:ind w:right="57" w:firstLineChars="100" w:firstLine="180"/>
              <w:rPr>
                <w:rFonts w:asciiTheme="minorHAnsi" w:eastAsia="Times New Roman" w:hAnsiTheme="minorHAnsi"/>
                <w:color w:val="000000"/>
                <w:sz w:val="18"/>
                <w:szCs w:val="18"/>
                <w:lang w:eastAsia="en-GB"/>
              </w:rPr>
            </w:pPr>
            <w:r w:rsidRPr="008A3971">
              <w:rPr>
                <w:rFonts w:asciiTheme="minorHAnsi" w:eastAsia="Times New Roman" w:hAnsiTheme="minorHAnsi"/>
                <w:color w:val="000000"/>
                <w:sz w:val="18"/>
                <w:szCs w:val="18"/>
                <w:lang w:eastAsia="en-GB"/>
              </w:rPr>
              <w:t> </w:t>
            </w:r>
          </w:p>
        </w:tc>
        <w:tc>
          <w:tcPr>
            <w:tcW w:w="992" w:type="dxa"/>
            <w:tcBorders>
              <w:top w:val="nil"/>
              <w:left w:val="nil"/>
              <w:bottom w:val="single" w:sz="4" w:space="0" w:color="auto"/>
              <w:right w:val="single" w:sz="4" w:space="0" w:color="auto"/>
            </w:tcBorders>
            <w:shd w:val="clear" w:color="auto" w:fill="auto"/>
            <w:noWrap/>
          </w:tcPr>
          <w:p w14:paraId="511F1770" w14:textId="77777777" w:rsidR="00B82D29" w:rsidRPr="008A3971" w:rsidRDefault="00B82D29" w:rsidP="006B0494">
            <w:pPr>
              <w:spacing w:after="0" w:line="240" w:lineRule="auto"/>
              <w:ind w:right="57" w:firstLineChars="100" w:firstLine="180"/>
              <w:rPr>
                <w:rFonts w:asciiTheme="minorHAnsi" w:eastAsia="Times New Roman" w:hAnsiTheme="minorHAnsi"/>
                <w:color w:val="000000"/>
                <w:sz w:val="18"/>
                <w:szCs w:val="18"/>
                <w:lang w:eastAsia="en-GB"/>
              </w:rPr>
            </w:pPr>
            <w:r w:rsidRPr="008A3971">
              <w:rPr>
                <w:rFonts w:asciiTheme="minorHAnsi" w:eastAsia="Times New Roman" w:hAnsiTheme="minorHAnsi"/>
                <w:color w:val="000000"/>
                <w:sz w:val="18"/>
                <w:szCs w:val="18"/>
                <w:lang w:eastAsia="en-GB"/>
              </w:rPr>
              <w:t> </w:t>
            </w:r>
          </w:p>
        </w:tc>
        <w:tc>
          <w:tcPr>
            <w:tcW w:w="993" w:type="dxa"/>
            <w:tcBorders>
              <w:top w:val="nil"/>
              <w:left w:val="nil"/>
              <w:bottom w:val="single" w:sz="4" w:space="0" w:color="auto"/>
              <w:right w:val="single" w:sz="4" w:space="0" w:color="auto"/>
            </w:tcBorders>
            <w:shd w:val="clear" w:color="auto" w:fill="auto"/>
            <w:noWrap/>
          </w:tcPr>
          <w:p w14:paraId="30D31189" w14:textId="77777777" w:rsidR="00B82D29" w:rsidRPr="008A3971" w:rsidRDefault="00B82D29" w:rsidP="006B0494">
            <w:pPr>
              <w:spacing w:after="0" w:line="240" w:lineRule="auto"/>
              <w:ind w:right="57" w:firstLineChars="100" w:firstLine="180"/>
              <w:rPr>
                <w:rFonts w:asciiTheme="minorHAnsi" w:eastAsia="Times New Roman" w:hAnsiTheme="minorHAnsi"/>
                <w:color w:val="000000"/>
                <w:sz w:val="18"/>
                <w:szCs w:val="18"/>
                <w:lang w:eastAsia="en-GB"/>
              </w:rPr>
            </w:pPr>
            <w:r w:rsidRPr="008A3971">
              <w:rPr>
                <w:rFonts w:asciiTheme="minorHAnsi" w:eastAsia="Times New Roman" w:hAnsiTheme="minorHAnsi"/>
                <w:color w:val="000000"/>
                <w:sz w:val="18"/>
                <w:szCs w:val="18"/>
                <w:lang w:eastAsia="en-GB"/>
              </w:rPr>
              <w:t> </w:t>
            </w:r>
          </w:p>
        </w:tc>
        <w:tc>
          <w:tcPr>
            <w:tcW w:w="992" w:type="dxa"/>
            <w:tcBorders>
              <w:top w:val="nil"/>
              <w:left w:val="nil"/>
              <w:bottom w:val="single" w:sz="4" w:space="0" w:color="auto"/>
              <w:right w:val="single" w:sz="4" w:space="0" w:color="auto"/>
            </w:tcBorders>
            <w:shd w:val="clear" w:color="auto" w:fill="auto"/>
            <w:noWrap/>
          </w:tcPr>
          <w:p w14:paraId="2C547330" w14:textId="77777777" w:rsidR="00B82D29" w:rsidRPr="008A3971" w:rsidRDefault="00B82D29" w:rsidP="00BB4EA5">
            <w:pPr>
              <w:spacing w:after="0" w:line="240" w:lineRule="auto"/>
              <w:ind w:right="57"/>
              <w:rPr>
                <w:rFonts w:asciiTheme="minorHAnsi" w:eastAsia="Times New Roman" w:hAnsiTheme="minorHAnsi"/>
                <w:color w:val="000000"/>
                <w:sz w:val="18"/>
                <w:szCs w:val="18"/>
                <w:lang w:eastAsia="en-GB"/>
              </w:rPr>
            </w:pPr>
            <w:r w:rsidRPr="008A3971">
              <w:rPr>
                <w:rFonts w:asciiTheme="minorHAnsi" w:eastAsia="Times New Roman" w:hAnsiTheme="minorHAnsi"/>
                <w:color w:val="000000"/>
                <w:sz w:val="18"/>
                <w:szCs w:val="18"/>
                <w:lang w:eastAsia="en-GB"/>
              </w:rPr>
              <w:t>AC-NMW</w:t>
            </w:r>
          </w:p>
        </w:tc>
        <w:tc>
          <w:tcPr>
            <w:tcW w:w="1134" w:type="dxa"/>
            <w:tcBorders>
              <w:top w:val="nil"/>
              <w:left w:val="nil"/>
              <w:bottom w:val="single" w:sz="4" w:space="0" w:color="auto"/>
              <w:right w:val="single" w:sz="4" w:space="0" w:color="auto"/>
            </w:tcBorders>
            <w:shd w:val="clear" w:color="auto" w:fill="auto"/>
            <w:noWrap/>
          </w:tcPr>
          <w:p w14:paraId="3ED3B7AD" w14:textId="77777777" w:rsidR="00B82D29" w:rsidRPr="008A3971" w:rsidRDefault="00B82D29" w:rsidP="006B0494">
            <w:pPr>
              <w:spacing w:after="0" w:line="240" w:lineRule="auto"/>
              <w:ind w:right="57" w:firstLineChars="100" w:firstLine="180"/>
              <w:rPr>
                <w:rFonts w:asciiTheme="minorHAnsi" w:eastAsia="Times New Roman" w:hAnsiTheme="minorHAnsi"/>
                <w:color w:val="000000"/>
                <w:sz w:val="18"/>
                <w:szCs w:val="18"/>
                <w:lang w:eastAsia="en-GB"/>
              </w:rPr>
            </w:pPr>
            <w:r w:rsidRPr="008A3971">
              <w:rPr>
                <w:rFonts w:asciiTheme="minorHAnsi" w:eastAsia="Times New Roman" w:hAnsiTheme="minorHAnsi"/>
                <w:color w:val="000000"/>
                <w:sz w:val="18"/>
                <w:szCs w:val="18"/>
                <w:lang w:eastAsia="en-GB"/>
              </w:rPr>
              <w:t> </w:t>
            </w:r>
          </w:p>
        </w:tc>
        <w:tc>
          <w:tcPr>
            <w:tcW w:w="709" w:type="dxa"/>
            <w:tcBorders>
              <w:top w:val="nil"/>
              <w:left w:val="nil"/>
              <w:bottom w:val="single" w:sz="4" w:space="0" w:color="auto"/>
              <w:right w:val="single" w:sz="4" w:space="0" w:color="auto"/>
            </w:tcBorders>
            <w:shd w:val="clear" w:color="auto" w:fill="auto"/>
            <w:noWrap/>
          </w:tcPr>
          <w:p w14:paraId="5B3A4D60" w14:textId="77777777" w:rsidR="00B82D29" w:rsidRPr="008A3971" w:rsidRDefault="00B82D29" w:rsidP="006B0494">
            <w:pPr>
              <w:spacing w:after="0" w:line="240" w:lineRule="auto"/>
              <w:ind w:right="57" w:firstLineChars="100" w:firstLine="180"/>
              <w:rPr>
                <w:rFonts w:asciiTheme="minorHAnsi" w:eastAsia="Times New Roman" w:hAnsiTheme="minorHAnsi"/>
                <w:color w:val="000000"/>
                <w:sz w:val="18"/>
                <w:szCs w:val="18"/>
                <w:lang w:eastAsia="en-GB"/>
              </w:rPr>
            </w:pPr>
            <w:r w:rsidRPr="008A3971">
              <w:rPr>
                <w:rFonts w:asciiTheme="minorHAnsi" w:eastAsia="Times New Roman" w:hAnsiTheme="minorHAnsi"/>
                <w:color w:val="000000"/>
                <w:sz w:val="18"/>
                <w:szCs w:val="18"/>
                <w:lang w:eastAsia="en-GB"/>
              </w:rPr>
              <w:t> </w:t>
            </w:r>
          </w:p>
        </w:tc>
        <w:tc>
          <w:tcPr>
            <w:tcW w:w="992" w:type="dxa"/>
            <w:tcBorders>
              <w:top w:val="nil"/>
              <w:left w:val="nil"/>
              <w:bottom w:val="single" w:sz="4" w:space="0" w:color="auto"/>
              <w:right w:val="single" w:sz="4" w:space="0" w:color="auto"/>
            </w:tcBorders>
            <w:shd w:val="clear" w:color="auto" w:fill="auto"/>
            <w:noWrap/>
          </w:tcPr>
          <w:p w14:paraId="66B73A6F" w14:textId="77777777" w:rsidR="00B82D29" w:rsidRPr="008A3971" w:rsidRDefault="00B82D29" w:rsidP="006B0494">
            <w:pPr>
              <w:spacing w:after="0" w:line="240" w:lineRule="auto"/>
              <w:ind w:right="57" w:firstLineChars="100" w:firstLine="180"/>
              <w:rPr>
                <w:rFonts w:asciiTheme="minorHAnsi" w:eastAsia="Times New Roman" w:hAnsiTheme="minorHAnsi"/>
                <w:color w:val="000000"/>
                <w:sz w:val="18"/>
                <w:szCs w:val="18"/>
                <w:lang w:eastAsia="en-GB"/>
              </w:rPr>
            </w:pPr>
            <w:r w:rsidRPr="008A3971">
              <w:rPr>
                <w:rFonts w:asciiTheme="minorHAnsi" w:eastAsia="Times New Roman" w:hAnsiTheme="minorHAnsi"/>
                <w:color w:val="000000"/>
                <w:sz w:val="18"/>
                <w:szCs w:val="18"/>
                <w:lang w:eastAsia="en-GB"/>
              </w:rPr>
              <w:t> </w:t>
            </w:r>
          </w:p>
        </w:tc>
        <w:tc>
          <w:tcPr>
            <w:tcW w:w="992" w:type="dxa"/>
            <w:tcBorders>
              <w:top w:val="nil"/>
              <w:left w:val="nil"/>
              <w:bottom w:val="single" w:sz="4" w:space="0" w:color="auto"/>
              <w:right w:val="nil"/>
            </w:tcBorders>
            <w:shd w:val="clear" w:color="auto" w:fill="auto"/>
            <w:noWrap/>
          </w:tcPr>
          <w:p w14:paraId="1E499702" w14:textId="77777777" w:rsidR="00B82D29" w:rsidRPr="008A3971" w:rsidRDefault="00B82D29" w:rsidP="008B1BF3">
            <w:pPr>
              <w:spacing w:after="0" w:line="240" w:lineRule="auto"/>
              <w:ind w:right="57" w:firstLineChars="100" w:firstLine="180"/>
              <w:rPr>
                <w:rFonts w:asciiTheme="minorHAnsi" w:eastAsia="Times New Roman" w:hAnsiTheme="minorHAnsi"/>
                <w:color w:val="000000"/>
                <w:sz w:val="18"/>
                <w:szCs w:val="18"/>
                <w:lang w:eastAsia="en-GB"/>
              </w:rPr>
            </w:pPr>
            <w:r w:rsidRPr="008A3971">
              <w:rPr>
                <w:rFonts w:asciiTheme="minorHAnsi" w:eastAsia="Times New Roman" w:hAnsiTheme="minorHAnsi"/>
                <w:color w:val="000000"/>
                <w:sz w:val="18"/>
                <w:szCs w:val="18"/>
                <w:lang w:eastAsia="en-GB"/>
              </w:rPr>
              <w:t> </w:t>
            </w:r>
          </w:p>
        </w:tc>
        <w:tc>
          <w:tcPr>
            <w:tcW w:w="1418" w:type="dxa"/>
            <w:tcBorders>
              <w:top w:val="nil"/>
              <w:left w:val="single" w:sz="4" w:space="0" w:color="auto"/>
              <w:bottom w:val="single" w:sz="4" w:space="0" w:color="auto"/>
              <w:right w:val="single" w:sz="4" w:space="0" w:color="auto"/>
            </w:tcBorders>
            <w:shd w:val="clear" w:color="auto" w:fill="auto"/>
            <w:noWrap/>
          </w:tcPr>
          <w:p w14:paraId="0832E3AC" w14:textId="77777777" w:rsidR="00B82D29" w:rsidRPr="008A3971" w:rsidRDefault="00B82D29" w:rsidP="00624994">
            <w:pPr>
              <w:spacing w:after="0" w:line="240" w:lineRule="auto"/>
              <w:ind w:right="57"/>
              <w:rPr>
                <w:rFonts w:asciiTheme="minorHAnsi" w:eastAsia="Times New Roman" w:hAnsiTheme="minorHAnsi"/>
                <w:color w:val="000000"/>
                <w:sz w:val="18"/>
                <w:szCs w:val="18"/>
                <w:lang w:eastAsia="en-GB"/>
              </w:rPr>
            </w:pPr>
            <w:r w:rsidRPr="008A3971">
              <w:rPr>
                <w:rFonts w:asciiTheme="minorHAnsi" w:eastAsia="Times New Roman" w:hAnsiTheme="minorHAnsi"/>
                <w:color w:val="000000"/>
                <w:sz w:val="18"/>
                <w:szCs w:val="18"/>
                <w:lang w:eastAsia="en-GB"/>
              </w:rPr>
              <w:t> </w:t>
            </w:r>
          </w:p>
        </w:tc>
      </w:tr>
    </w:tbl>
    <w:p w14:paraId="0E78CA5A" w14:textId="77777777" w:rsidR="00B82D29" w:rsidRPr="008A3971" w:rsidRDefault="00B82D29" w:rsidP="00AA6D0F">
      <w:pPr>
        <w:spacing w:after="0"/>
        <w:ind w:left="567" w:right="708"/>
        <w:rPr>
          <w:rFonts w:asciiTheme="minorHAnsi" w:hAnsiTheme="minorHAnsi"/>
        </w:rPr>
      </w:pPr>
    </w:p>
    <w:p w14:paraId="4AF78A87" w14:textId="77777777" w:rsidR="00B0742F" w:rsidRPr="008A3971" w:rsidRDefault="00B0742F" w:rsidP="00AA6D0F">
      <w:pPr>
        <w:spacing w:after="0"/>
        <w:ind w:left="567" w:right="708"/>
        <w:rPr>
          <w:rFonts w:asciiTheme="minorHAnsi" w:hAnsiTheme="minorHAnsi"/>
        </w:rPr>
      </w:pPr>
    </w:p>
    <w:p w14:paraId="158A40DA" w14:textId="77777777" w:rsidR="00B0742F" w:rsidRPr="008A3971" w:rsidRDefault="00B0742F" w:rsidP="00AA6D0F">
      <w:pPr>
        <w:spacing w:after="0"/>
        <w:ind w:left="567" w:right="708"/>
        <w:rPr>
          <w:rFonts w:asciiTheme="minorHAnsi" w:hAnsiTheme="minorHAnsi"/>
        </w:rPr>
      </w:pPr>
    </w:p>
    <w:p w14:paraId="73E69C92" w14:textId="77777777" w:rsidR="00B0742F" w:rsidRPr="008A3971" w:rsidRDefault="00B0742F" w:rsidP="00AA6D0F">
      <w:pPr>
        <w:spacing w:after="0"/>
        <w:ind w:left="567" w:right="708"/>
        <w:rPr>
          <w:rFonts w:asciiTheme="minorHAnsi" w:hAnsiTheme="minorHAnsi"/>
        </w:rPr>
      </w:pPr>
    </w:p>
    <w:p w14:paraId="711181C6" w14:textId="77777777" w:rsidR="00B0742F" w:rsidRPr="008A3971" w:rsidRDefault="00B0742F" w:rsidP="00AA6D0F">
      <w:pPr>
        <w:spacing w:after="0"/>
        <w:ind w:left="567" w:right="708"/>
        <w:rPr>
          <w:rFonts w:asciiTheme="minorHAnsi" w:hAnsiTheme="minorHAnsi"/>
        </w:rPr>
      </w:pPr>
    </w:p>
    <w:p w14:paraId="47AC8922" w14:textId="77777777" w:rsidR="00B0742F" w:rsidRPr="008A3971" w:rsidRDefault="00B0742F" w:rsidP="00AA6D0F">
      <w:pPr>
        <w:spacing w:after="0"/>
        <w:ind w:left="567" w:right="708"/>
        <w:rPr>
          <w:rFonts w:asciiTheme="minorHAnsi" w:hAnsiTheme="minorHAnsi"/>
        </w:rPr>
      </w:pPr>
    </w:p>
    <w:p w14:paraId="4115AF19" w14:textId="77777777" w:rsidR="00B0742F" w:rsidRPr="008A3971" w:rsidRDefault="00B0742F" w:rsidP="00AA6D0F">
      <w:pPr>
        <w:spacing w:after="0"/>
        <w:ind w:left="567" w:right="708"/>
        <w:rPr>
          <w:rFonts w:asciiTheme="minorHAnsi" w:hAnsiTheme="minorHAnsi"/>
        </w:rPr>
      </w:pPr>
    </w:p>
    <w:p w14:paraId="77EB3270" w14:textId="77777777" w:rsidR="00B82D29" w:rsidRPr="008A3971" w:rsidRDefault="00C27B81" w:rsidP="00AA6D0F">
      <w:pPr>
        <w:ind w:left="567" w:right="708"/>
        <w:rPr>
          <w:rFonts w:asciiTheme="minorHAnsi" w:hAnsiTheme="minorHAnsi"/>
          <w:b/>
          <w:sz w:val="28"/>
        </w:rPr>
      </w:pPr>
      <w:r w:rsidRPr="008A3971">
        <w:rPr>
          <w:rFonts w:asciiTheme="minorHAnsi" w:hAnsiTheme="minorHAnsi"/>
        </w:rPr>
        <w:br w:type="page"/>
      </w:r>
      <w:r w:rsidR="00F53B8D" w:rsidRPr="008A3971">
        <w:rPr>
          <w:rFonts w:asciiTheme="minorHAnsi" w:hAnsiTheme="minorHAnsi"/>
          <w:b/>
          <w:sz w:val="28"/>
        </w:rPr>
        <w:lastRenderedPageBreak/>
        <w:t>Appendix 6</w:t>
      </w:r>
      <w:r w:rsidR="00B82D29" w:rsidRPr="008A3971">
        <w:rPr>
          <w:rFonts w:asciiTheme="minorHAnsi" w:hAnsiTheme="minorHAnsi"/>
          <w:b/>
          <w:sz w:val="28"/>
        </w:rPr>
        <w:t xml:space="preserve"> </w:t>
      </w:r>
      <w:r w:rsidR="00F53B8D" w:rsidRPr="008A3971">
        <w:rPr>
          <w:rFonts w:asciiTheme="minorHAnsi" w:hAnsiTheme="minorHAnsi"/>
          <w:b/>
          <w:sz w:val="28"/>
        </w:rPr>
        <w:tab/>
      </w:r>
      <w:r w:rsidR="00B82D29" w:rsidRPr="008A3971">
        <w:rPr>
          <w:rFonts w:asciiTheme="minorHAnsi" w:hAnsiTheme="minorHAnsi"/>
          <w:b/>
          <w:sz w:val="28"/>
        </w:rPr>
        <w:t>Bibliography</w:t>
      </w:r>
    </w:p>
    <w:tbl>
      <w:tblPr>
        <w:tblW w:w="9390" w:type="dxa"/>
        <w:tblInd w:w="93" w:type="dxa"/>
        <w:tblLook w:val="04A0" w:firstRow="1" w:lastRow="0" w:firstColumn="1" w:lastColumn="0" w:noHBand="0" w:noVBand="1"/>
      </w:tblPr>
      <w:tblGrid>
        <w:gridCol w:w="9390"/>
      </w:tblGrid>
      <w:tr w:rsidR="00B82D29" w:rsidRPr="008A3971" w14:paraId="77E941BB" w14:textId="77777777" w:rsidTr="00104B87">
        <w:trPr>
          <w:trHeight w:val="315"/>
        </w:trPr>
        <w:tc>
          <w:tcPr>
            <w:tcW w:w="9390" w:type="dxa"/>
            <w:tcBorders>
              <w:top w:val="nil"/>
              <w:left w:val="nil"/>
              <w:bottom w:val="nil"/>
              <w:right w:val="nil"/>
            </w:tcBorders>
            <w:shd w:val="clear" w:color="auto" w:fill="auto"/>
            <w:noWrap/>
            <w:vAlign w:val="center"/>
          </w:tcPr>
          <w:p w14:paraId="14FAE328" w14:textId="77777777" w:rsidR="00B82D29" w:rsidRPr="008A3971" w:rsidRDefault="00B82D29" w:rsidP="00AA6D0F">
            <w:pPr>
              <w:spacing w:line="240" w:lineRule="auto"/>
              <w:ind w:left="567" w:right="708"/>
              <w:rPr>
                <w:rFonts w:asciiTheme="minorHAnsi" w:eastAsia="Times New Roman" w:hAnsiTheme="minorHAnsi"/>
                <w:color w:val="000000"/>
                <w:lang w:eastAsia="en-GB"/>
              </w:rPr>
            </w:pPr>
            <w:r w:rsidRPr="008A3971">
              <w:rPr>
                <w:rFonts w:asciiTheme="minorHAnsi" w:eastAsia="Times New Roman" w:hAnsiTheme="minorHAnsi"/>
                <w:color w:val="000000"/>
                <w:lang w:eastAsia="en-GB"/>
              </w:rPr>
              <w:t>(Oh No! Ethnobotany Kubiatowicz and Benson, 2003)Mionczynski, 1999</w:t>
            </w:r>
          </w:p>
        </w:tc>
      </w:tr>
      <w:tr w:rsidR="00B82D29" w:rsidRPr="008A3971" w14:paraId="686EB95C" w14:textId="77777777" w:rsidTr="00104B87">
        <w:trPr>
          <w:trHeight w:val="315"/>
        </w:trPr>
        <w:tc>
          <w:tcPr>
            <w:tcW w:w="9390" w:type="dxa"/>
            <w:tcBorders>
              <w:top w:val="nil"/>
              <w:left w:val="nil"/>
              <w:bottom w:val="nil"/>
              <w:right w:val="nil"/>
            </w:tcBorders>
            <w:shd w:val="clear" w:color="auto" w:fill="auto"/>
            <w:noWrap/>
            <w:vAlign w:val="center"/>
          </w:tcPr>
          <w:p w14:paraId="4A8B98B8" w14:textId="77777777" w:rsidR="00B82D29" w:rsidRPr="008A3971" w:rsidRDefault="00B82D29" w:rsidP="00AA6D0F">
            <w:pPr>
              <w:spacing w:line="240" w:lineRule="auto"/>
              <w:ind w:left="567" w:right="708"/>
              <w:rPr>
                <w:rFonts w:asciiTheme="minorHAnsi" w:eastAsia="Times New Roman" w:hAnsiTheme="minorHAnsi"/>
                <w:color w:val="000000"/>
                <w:lang w:eastAsia="en-GB"/>
              </w:rPr>
            </w:pPr>
            <w:r w:rsidRPr="008A3971">
              <w:rPr>
                <w:rFonts w:asciiTheme="minorHAnsi" w:eastAsia="Times New Roman" w:hAnsiTheme="minorHAnsi"/>
                <w:color w:val="000000"/>
                <w:lang w:eastAsia="en-GB"/>
              </w:rPr>
              <w:t xml:space="preserve">Arnold, R. B. (2006) </w:t>
            </w:r>
            <w:r w:rsidRPr="008A3971">
              <w:rPr>
                <w:rFonts w:asciiTheme="minorHAnsi" w:eastAsia="Times New Roman" w:hAnsiTheme="minorHAnsi"/>
                <w:i/>
                <w:iCs/>
                <w:color w:val="000000"/>
                <w:lang w:eastAsia="en-GB"/>
              </w:rPr>
              <w:t>ASTM's Paper Aging Research Program 2002</w:t>
            </w:r>
            <w:r w:rsidRPr="008A3971">
              <w:rPr>
                <w:rFonts w:asciiTheme="minorHAnsi" w:eastAsia="Times New Roman" w:hAnsiTheme="minorHAnsi"/>
                <w:color w:val="000000"/>
                <w:lang w:eastAsia="en-GB"/>
              </w:rPr>
              <w:t>, Pennsylvania.</w:t>
            </w:r>
          </w:p>
        </w:tc>
      </w:tr>
      <w:tr w:rsidR="00B82D29" w:rsidRPr="008A3971" w14:paraId="31C4371A" w14:textId="77777777" w:rsidTr="00104B87">
        <w:trPr>
          <w:trHeight w:val="315"/>
        </w:trPr>
        <w:tc>
          <w:tcPr>
            <w:tcW w:w="9390" w:type="dxa"/>
            <w:tcBorders>
              <w:top w:val="nil"/>
              <w:left w:val="nil"/>
              <w:bottom w:val="nil"/>
              <w:right w:val="nil"/>
            </w:tcBorders>
            <w:shd w:val="clear" w:color="auto" w:fill="auto"/>
            <w:noWrap/>
            <w:vAlign w:val="center"/>
          </w:tcPr>
          <w:p w14:paraId="7AC9FB8D" w14:textId="77777777" w:rsidR="00B82D29" w:rsidRPr="008A3971" w:rsidRDefault="00B82D29" w:rsidP="00AA6D0F">
            <w:pPr>
              <w:spacing w:line="240" w:lineRule="auto"/>
              <w:ind w:left="567" w:right="708"/>
              <w:rPr>
                <w:rFonts w:asciiTheme="minorHAnsi" w:eastAsia="Times New Roman" w:hAnsiTheme="minorHAnsi"/>
                <w:color w:val="000000"/>
                <w:lang w:eastAsia="en-GB"/>
              </w:rPr>
            </w:pPr>
            <w:r w:rsidRPr="008A3971">
              <w:rPr>
                <w:rFonts w:asciiTheme="minorHAnsi" w:eastAsia="Times New Roman" w:hAnsiTheme="minorHAnsi"/>
                <w:color w:val="000000"/>
                <w:lang w:eastAsia="en-GB"/>
              </w:rPr>
              <w:t xml:space="preserve">Ashdown, J. and Gosnay, L. (2009) Conservation of the Smith Herbarium, </w:t>
            </w:r>
            <w:r w:rsidRPr="008A3971">
              <w:rPr>
                <w:rFonts w:asciiTheme="minorHAnsi" w:eastAsia="Times New Roman" w:hAnsiTheme="minorHAnsi"/>
                <w:i/>
                <w:iCs/>
                <w:color w:val="000000"/>
                <w:lang w:eastAsia="en-GB"/>
              </w:rPr>
              <w:t>Pulse</w:t>
            </w:r>
            <w:r w:rsidRPr="008A3971">
              <w:rPr>
                <w:rFonts w:asciiTheme="minorHAnsi" w:eastAsia="Times New Roman" w:hAnsiTheme="minorHAnsi"/>
                <w:b/>
                <w:bCs/>
                <w:color w:val="000000"/>
                <w:lang w:eastAsia="en-GB"/>
              </w:rPr>
              <w:t>,</w:t>
            </w:r>
            <w:r w:rsidRPr="008A3971">
              <w:rPr>
                <w:rFonts w:asciiTheme="minorHAnsi" w:eastAsia="Times New Roman" w:hAnsiTheme="minorHAnsi"/>
                <w:color w:val="000000"/>
                <w:lang w:eastAsia="en-GB"/>
              </w:rPr>
              <w:t xml:space="preserve"> 4-5.</w:t>
            </w:r>
          </w:p>
        </w:tc>
      </w:tr>
      <w:tr w:rsidR="00B82D29" w:rsidRPr="008A3971" w14:paraId="61B63C48" w14:textId="77777777" w:rsidTr="00104B87">
        <w:trPr>
          <w:trHeight w:val="315"/>
        </w:trPr>
        <w:tc>
          <w:tcPr>
            <w:tcW w:w="9390" w:type="dxa"/>
            <w:tcBorders>
              <w:top w:val="nil"/>
              <w:left w:val="nil"/>
              <w:bottom w:val="nil"/>
              <w:right w:val="nil"/>
            </w:tcBorders>
            <w:shd w:val="clear" w:color="auto" w:fill="auto"/>
            <w:noWrap/>
            <w:vAlign w:val="center"/>
          </w:tcPr>
          <w:p w14:paraId="4F82A30E" w14:textId="77777777" w:rsidR="00B82D29" w:rsidRPr="008A3971" w:rsidRDefault="00B82D29" w:rsidP="00AA6D0F">
            <w:pPr>
              <w:spacing w:line="240" w:lineRule="auto"/>
              <w:ind w:left="567" w:right="708"/>
              <w:rPr>
                <w:rFonts w:asciiTheme="minorHAnsi" w:eastAsia="Times New Roman" w:hAnsiTheme="minorHAnsi"/>
                <w:color w:val="000000"/>
                <w:lang w:eastAsia="en-GB"/>
              </w:rPr>
            </w:pPr>
            <w:r w:rsidRPr="008A3971">
              <w:rPr>
                <w:rFonts w:asciiTheme="minorHAnsi" w:eastAsia="Times New Roman" w:hAnsiTheme="minorHAnsi"/>
                <w:color w:val="000000"/>
                <w:lang w:eastAsia="en-GB"/>
              </w:rPr>
              <w:t xml:space="preserve">Bansa, H. (2002) Accelerated Ageing of Paper: Some Ideas on its Practical Benefit, </w:t>
            </w:r>
            <w:r w:rsidRPr="008A3971">
              <w:rPr>
                <w:rFonts w:asciiTheme="minorHAnsi" w:eastAsia="Times New Roman" w:hAnsiTheme="minorHAnsi"/>
                <w:i/>
                <w:iCs/>
                <w:color w:val="000000"/>
                <w:lang w:eastAsia="en-GB"/>
              </w:rPr>
              <w:t>Restaurator,</w:t>
            </w:r>
            <w:r w:rsidRPr="008A3971">
              <w:rPr>
                <w:rFonts w:asciiTheme="minorHAnsi" w:eastAsia="Times New Roman" w:hAnsiTheme="minorHAnsi"/>
                <w:color w:val="000000"/>
                <w:lang w:eastAsia="en-GB"/>
              </w:rPr>
              <w:t xml:space="preserve"> </w:t>
            </w:r>
            <w:r w:rsidRPr="008A3971">
              <w:rPr>
                <w:rFonts w:asciiTheme="minorHAnsi" w:eastAsia="Times New Roman" w:hAnsiTheme="minorHAnsi"/>
                <w:b/>
                <w:bCs/>
                <w:color w:val="000000"/>
                <w:lang w:eastAsia="en-GB"/>
              </w:rPr>
              <w:t>23,</w:t>
            </w:r>
            <w:r w:rsidRPr="008A3971">
              <w:rPr>
                <w:rFonts w:asciiTheme="minorHAnsi" w:eastAsia="Times New Roman" w:hAnsiTheme="minorHAnsi"/>
                <w:color w:val="000000"/>
                <w:lang w:eastAsia="en-GB"/>
              </w:rPr>
              <w:t xml:space="preserve"> 106-117.</w:t>
            </w:r>
          </w:p>
        </w:tc>
      </w:tr>
      <w:tr w:rsidR="00B82D29" w:rsidRPr="008A3971" w14:paraId="7D05C82A" w14:textId="77777777" w:rsidTr="00104B87">
        <w:trPr>
          <w:trHeight w:val="315"/>
        </w:trPr>
        <w:tc>
          <w:tcPr>
            <w:tcW w:w="9390" w:type="dxa"/>
            <w:tcBorders>
              <w:top w:val="nil"/>
              <w:left w:val="nil"/>
              <w:bottom w:val="nil"/>
              <w:right w:val="nil"/>
            </w:tcBorders>
            <w:shd w:val="clear" w:color="auto" w:fill="auto"/>
            <w:noWrap/>
            <w:vAlign w:val="center"/>
          </w:tcPr>
          <w:p w14:paraId="27337B16" w14:textId="77777777" w:rsidR="00B82D29" w:rsidRPr="008A3971" w:rsidRDefault="00B82D29" w:rsidP="00AA6D0F">
            <w:pPr>
              <w:spacing w:line="240" w:lineRule="auto"/>
              <w:ind w:left="567" w:right="708"/>
              <w:rPr>
                <w:rFonts w:asciiTheme="minorHAnsi" w:eastAsia="Times New Roman" w:hAnsiTheme="minorHAnsi"/>
                <w:color w:val="000000"/>
                <w:lang w:eastAsia="en-GB"/>
              </w:rPr>
            </w:pPr>
            <w:r w:rsidRPr="008A3971">
              <w:rPr>
                <w:rFonts w:asciiTheme="minorHAnsi" w:eastAsia="Times New Roman" w:hAnsiTheme="minorHAnsi"/>
                <w:color w:val="000000"/>
                <w:lang w:eastAsia="en-GB"/>
              </w:rPr>
              <w:t xml:space="preserve">Bauer, E. P. and Fuortes, L. J. (1999) An Assessment of Exposure to Mercury and Mercuric Chloride from Handling Treated Herbarium Plants, </w:t>
            </w:r>
            <w:r w:rsidRPr="008A3971">
              <w:rPr>
                <w:rFonts w:asciiTheme="minorHAnsi" w:eastAsia="Times New Roman" w:hAnsiTheme="minorHAnsi"/>
                <w:i/>
                <w:iCs/>
                <w:color w:val="000000"/>
                <w:lang w:eastAsia="en-GB"/>
              </w:rPr>
              <w:t>Vet Human Toxicology,</w:t>
            </w:r>
            <w:r w:rsidRPr="008A3971">
              <w:rPr>
                <w:rFonts w:asciiTheme="minorHAnsi" w:eastAsia="Times New Roman" w:hAnsiTheme="minorHAnsi"/>
                <w:color w:val="000000"/>
                <w:lang w:eastAsia="en-GB"/>
              </w:rPr>
              <w:t xml:space="preserve"> </w:t>
            </w:r>
            <w:r w:rsidRPr="008A3971">
              <w:rPr>
                <w:rFonts w:asciiTheme="minorHAnsi" w:eastAsia="Times New Roman" w:hAnsiTheme="minorHAnsi"/>
                <w:b/>
                <w:bCs/>
                <w:color w:val="000000"/>
                <w:lang w:eastAsia="en-GB"/>
              </w:rPr>
              <w:t>41,</w:t>
            </w:r>
            <w:r w:rsidRPr="008A3971">
              <w:rPr>
                <w:rFonts w:asciiTheme="minorHAnsi" w:eastAsia="Times New Roman" w:hAnsiTheme="minorHAnsi"/>
                <w:color w:val="000000"/>
                <w:lang w:eastAsia="en-GB"/>
              </w:rPr>
              <w:t xml:space="preserve"> 154-156.</w:t>
            </w:r>
          </w:p>
        </w:tc>
      </w:tr>
      <w:tr w:rsidR="00B82D29" w:rsidRPr="008A3971" w14:paraId="74F901A9" w14:textId="77777777" w:rsidTr="00104B87">
        <w:trPr>
          <w:trHeight w:val="315"/>
        </w:trPr>
        <w:tc>
          <w:tcPr>
            <w:tcW w:w="9390" w:type="dxa"/>
            <w:tcBorders>
              <w:top w:val="nil"/>
              <w:left w:val="nil"/>
              <w:bottom w:val="nil"/>
              <w:right w:val="nil"/>
            </w:tcBorders>
            <w:shd w:val="clear" w:color="auto" w:fill="auto"/>
            <w:noWrap/>
            <w:vAlign w:val="center"/>
          </w:tcPr>
          <w:p w14:paraId="61DCF6E8" w14:textId="77777777" w:rsidR="00B82D29" w:rsidRPr="008A3971" w:rsidRDefault="00B82D29" w:rsidP="00AA6D0F">
            <w:pPr>
              <w:spacing w:line="240" w:lineRule="auto"/>
              <w:ind w:left="567" w:right="708"/>
              <w:rPr>
                <w:rFonts w:asciiTheme="minorHAnsi" w:eastAsia="Times New Roman" w:hAnsiTheme="minorHAnsi"/>
                <w:color w:val="000000"/>
                <w:lang w:eastAsia="en-GB"/>
              </w:rPr>
            </w:pPr>
            <w:r w:rsidRPr="008A3971">
              <w:rPr>
                <w:rFonts w:asciiTheme="minorHAnsi" w:eastAsia="Times New Roman" w:hAnsiTheme="minorHAnsi"/>
                <w:color w:val="000000"/>
                <w:lang w:eastAsia="en-GB"/>
              </w:rPr>
              <w:t xml:space="preserve">Beazley, K. (1991) Mineral Fillers in Paper, </w:t>
            </w:r>
            <w:r w:rsidRPr="008A3971">
              <w:rPr>
                <w:rFonts w:asciiTheme="minorHAnsi" w:eastAsia="Times New Roman" w:hAnsiTheme="minorHAnsi"/>
                <w:i/>
                <w:iCs/>
                <w:color w:val="000000"/>
                <w:lang w:eastAsia="en-GB"/>
              </w:rPr>
              <w:t>The Paper Conservator .</w:t>
            </w:r>
            <w:r w:rsidRPr="008A3971">
              <w:rPr>
                <w:rFonts w:asciiTheme="minorHAnsi" w:eastAsia="Times New Roman" w:hAnsiTheme="minorHAnsi"/>
                <w:color w:val="000000"/>
                <w:lang w:eastAsia="en-GB"/>
              </w:rPr>
              <w:t xml:space="preserve"> </w:t>
            </w:r>
            <w:r w:rsidRPr="008A3971">
              <w:rPr>
                <w:rFonts w:asciiTheme="minorHAnsi" w:eastAsia="Times New Roman" w:hAnsiTheme="minorHAnsi"/>
                <w:b/>
                <w:bCs/>
                <w:color w:val="000000"/>
                <w:lang w:eastAsia="en-GB"/>
              </w:rPr>
              <w:t>15,</w:t>
            </w:r>
            <w:r w:rsidRPr="008A3971">
              <w:rPr>
                <w:rFonts w:asciiTheme="minorHAnsi" w:eastAsia="Times New Roman" w:hAnsiTheme="minorHAnsi"/>
                <w:color w:val="000000"/>
                <w:lang w:eastAsia="en-GB"/>
              </w:rPr>
              <w:t xml:space="preserve"> 17-27.</w:t>
            </w:r>
          </w:p>
        </w:tc>
      </w:tr>
      <w:tr w:rsidR="00B82D29" w:rsidRPr="008A3971" w14:paraId="15F10020" w14:textId="77777777" w:rsidTr="00104B87">
        <w:trPr>
          <w:trHeight w:val="315"/>
        </w:trPr>
        <w:tc>
          <w:tcPr>
            <w:tcW w:w="9390" w:type="dxa"/>
            <w:tcBorders>
              <w:top w:val="nil"/>
              <w:left w:val="nil"/>
              <w:bottom w:val="nil"/>
              <w:right w:val="nil"/>
            </w:tcBorders>
            <w:shd w:val="clear" w:color="auto" w:fill="auto"/>
            <w:noWrap/>
            <w:vAlign w:val="center"/>
          </w:tcPr>
          <w:p w14:paraId="0FC1B95E" w14:textId="77777777" w:rsidR="00B82D29" w:rsidRPr="008A3971" w:rsidRDefault="00B82D29" w:rsidP="00AA6D0F">
            <w:pPr>
              <w:spacing w:line="240" w:lineRule="auto"/>
              <w:ind w:left="567" w:right="708"/>
              <w:rPr>
                <w:rFonts w:asciiTheme="minorHAnsi" w:eastAsia="Times New Roman" w:hAnsiTheme="minorHAnsi"/>
                <w:color w:val="000000"/>
                <w:lang w:eastAsia="en-GB"/>
              </w:rPr>
            </w:pPr>
            <w:r w:rsidRPr="008A3971">
              <w:rPr>
                <w:rFonts w:asciiTheme="minorHAnsi" w:eastAsia="Times New Roman" w:hAnsiTheme="minorHAnsi"/>
                <w:color w:val="000000"/>
                <w:lang w:eastAsia="en-GB"/>
              </w:rPr>
              <w:t xml:space="preserve">Bégin, P. L., Deschatelets, S., Grattan, D., Gurnagul, N., Iraci, J., Kaminska, E., Woods, D. and Zou, X. (1999) The effect of air pollutants on paper stability, </w:t>
            </w:r>
            <w:r w:rsidRPr="008A3971">
              <w:rPr>
                <w:rFonts w:asciiTheme="minorHAnsi" w:eastAsia="Times New Roman" w:hAnsiTheme="minorHAnsi"/>
                <w:i/>
                <w:iCs/>
                <w:color w:val="000000"/>
                <w:lang w:eastAsia="en-GB"/>
              </w:rPr>
              <w:t>Restaurator,</w:t>
            </w:r>
            <w:r w:rsidRPr="008A3971">
              <w:rPr>
                <w:rFonts w:asciiTheme="minorHAnsi" w:eastAsia="Times New Roman" w:hAnsiTheme="minorHAnsi"/>
                <w:color w:val="000000"/>
                <w:lang w:eastAsia="en-GB"/>
              </w:rPr>
              <w:t xml:space="preserve"> </w:t>
            </w:r>
            <w:r w:rsidRPr="008A3971">
              <w:rPr>
                <w:rFonts w:asciiTheme="minorHAnsi" w:eastAsia="Times New Roman" w:hAnsiTheme="minorHAnsi"/>
                <w:b/>
                <w:bCs/>
                <w:color w:val="000000"/>
                <w:lang w:eastAsia="en-GB"/>
              </w:rPr>
              <w:t>20,</w:t>
            </w:r>
            <w:r w:rsidRPr="008A3971">
              <w:rPr>
                <w:rFonts w:asciiTheme="minorHAnsi" w:eastAsia="Times New Roman" w:hAnsiTheme="minorHAnsi"/>
                <w:color w:val="000000"/>
                <w:lang w:eastAsia="en-GB"/>
              </w:rPr>
              <w:t xml:space="preserve"> 57-115.</w:t>
            </w:r>
          </w:p>
        </w:tc>
      </w:tr>
      <w:tr w:rsidR="00B82D29" w:rsidRPr="008A3971" w14:paraId="32E8DE50" w14:textId="77777777" w:rsidTr="00104B87">
        <w:trPr>
          <w:trHeight w:val="315"/>
        </w:trPr>
        <w:tc>
          <w:tcPr>
            <w:tcW w:w="9390" w:type="dxa"/>
            <w:tcBorders>
              <w:top w:val="nil"/>
              <w:left w:val="nil"/>
              <w:bottom w:val="nil"/>
              <w:right w:val="nil"/>
            </w:tcBorders>
            <w:shd w:val="clear" w:color="auto" w:fill="auto"/>
            <w:noWrap/>
            <w:vAlign w:val="center"/>
          </w:tcPr>
          <w:p w14:paraId="599E8F36" w14:textId="77777777" w:rsidR="00B82D29" w:rsidRPr="008A3971" w:rsidRDefault="00B82D29" w:rsidP="00AA6D0F">
            <w:pPr>
              <w:spacing w:line="240" w:lineRule="auto"/>
              <w:ind w:left="567" w:right="708"/>
              <w:rPr>
                <w:rFonts w:asciiTheme="minorHAnsi" w:eastAsia="Times New Roman" w:hAnsiTheme="minorHAnsi"/>
                <w:color w:val="000000"/>
                <w:lang w:eastAsia="en-GB"/>
              </w:rPr>
            </w:pPr>
            <w:r w:rsidRPr="008A3971">
              <w:rPr>
                <w:rFonts w:asciiTheme="minorHAnsi" w:eastAsia="Times New Roman" w:hAnsiTheme="minorHAnsi"/>
                <w:color w:val="000000"/>
                <w:lang w:eastAsia="en-GB"/>
              </w:rPr>
              <w:t xml:space="preserve">Bogaty, H., Campbell, K. S. and Appel, W. D. (1952) Some Observations on the Evaporation of Water from Cellulose, </w:t>
            </w:r>
            <w:r w:rsidRPr="008A3971">
              <w:rPr>
                <w:rFonts w:asciiTheme="minorHAnsi" w:eastAsia="Times New Roman" w:hAnsiTheme="minorHAnsi"/>
                <w:i/>
                <w:iCs/>
                <w:color w:val="000000"/>
                <w:lang w:eastAsia="en-GB"/>
              </w:rPr>
              <w:t>TRJ22</w:t>
            </w:r>
            <w:r w:rsidRPr="008A3971">
              <w:rPr>
                <w:rFonts w:asciiTheme="minorHAnsi" w:eastAsia="Times New Roman" w:hAnsiTheme="minorHAnsi"/>
                <w:b/>
                <w:bCs/>
                <w:color w:val="000000"/>
                <w:lang w:eastAsia="en-GB"/>
              </w:rPr>
              <w:t>,</w:t>
            </w:r>
            <w:r w:rsidRPr="008A3971">
              <w:rPr>
                <w:rFonts w:asciiTheme="minorHAnsi" w:eastAsia="Times New Roman" w:hAnsiTheme="minorHAnsi"/>
                <w:color w:val="000000"/>
                <w:lang w:eastAsia="en-GB"/>
              </w:rPr>
              <w:t xml:space="preserve"> 75-82.</w:t>
            </w:r>
          </w:p>
        </w:tc>
      </w:tr>
      <w:tr w:rsidR="00B82D29" w:rsidRPr="008A3971" w14:paraId="291762B4" w14:textId="77777777" w:rsidTr="00104B87">
        <w:trPr>
          <w:trHeight w:val="315"/>
        </w:trPr>
        <w:tc>
          <w:tcPr>
            <w:tcW w:w="9390" w:type="dxa"/>
            <w:tcBorders>
              <w:top w:val="nil"/>
              <w:left w:val="nil"/>
              <w:bottom w:val="nil"/>
              <w:right w:val="nil"/>
            </w:tcBorders>
            <w:shd w:val="clear" w:color="auto" w:fill="auto"/>
            <w:noWrap/>
            <w:vAlign w:val="center"/>
          </w:tcPr>
          <w:p w14:paraId="2AA578C8" w14:textId="77777777" w:rsidR="00B82D29" w:rsidRPr="008A3971" w:rsidRDefault="00B82D29" w:rsidP="00AA6D0F">
            <w:pPr>
              <w:spacing w:line="240" w:lineRule="auto"/>
              <w:ind w:left="567" w:right="708"/>
              <w:rPr>
                <w:rFonts w:asciiTheme="minorHAnsi" w:eastAsia="Times New Roman" w:hAnsiTheme="minorHAnsi"/>
                <w:color w:val="000000"/>
                <w:lang w:eastAsia="en-GB"/>
              </w:rPr>
            </w:pPr>
            <w:r w:rsidRPr="008A3971">
              <w:rPr>
                <w:rFonts w:asciiTheme="minorHAnsi" w:eastAsia="Times New Roman" w:hAnsiTheme="minorHAnsi"/>
                <w:color w:val="000000"/>
                <w:lang w:eastAsia="en-GB"/>
              </w:rPr>
              <w:t xml:space="preserve">Bone, W. H. and Turner, H. A. (1950) Some effects of the evaporation of water from cellulose, </w:t>
            </w:r>
            <w:r w:rsidRPr="008A3971">
              <w:rPr>
                <w:rFonts w:asciiTheme="minorHAnsi" w:eastAsia="Times New Roman" w:hAnsiTheme="minorHAnsi"/>
                <w:i/>
                <w:iCs/>
                <w:color w:val="000000"/>
                <w:lang w:eastAsia="en-GB"/>
              </w:rPr>
              <w:t>J. Soc. Dyers and Colourists,</w:t>
            </w:r>
            <w:r w:rsidRPr="008A3971">
              <w:rPr>
                <w:rFonts w:asciiTheme="minorHAnsi" w:eastAsia="Times New Roman" w:hAnsiTheme="minorHAnsi"/>
                <w:color w:val="000000"/>
                <w:lang w:eastAsia="en-GB"/>
              </w:rPr>
              <w:t xml:space="preserve"> </w:t>
            </w:r>
            <w:r w:rsidRPr="008A3971">
              <w:rPr>
                <w:rFonts w:asciiTheme="minorHAnsi" w:eastAsia="Times New Roman" w:hAnsiTheme="minorHAnsi"/>
                <w:b/>
                <w:bCs/>
                <w:color w:val="000000"/>
                <w:lang w:eastAsia="en-GB"/>
              </w:rPr>
              <w:t>66,</w:t>
            </w:r>
            <w:r w:rsidRPr="008A3971">
              <w:rPr>
                <w:rFonts w:asciiTheme="minorHAnsi" w:eastAsia="Times New Roman" w:hAnsiTheme="minorHAnsi"/>
                <w:color w:val="000000"/>
                <w:lang w:eastAsia="en-GB"/>
              </w:rPr>
              <w:t xml:space="preserve"> 315–327.</w:t>
            </w:r>
          </w:p>
        </w:tc>
      </w:tr>
      <w:tr w:rsidR="00B82D29" w:rsidRPr="008A3971" w14:paraId="05FCE8F7" w14:textId="77777777" w:rsidTr="00104B87">
        <w:trPr>
          <w:trHeight w:val="300"/>
        </w:trPr>
        <w:tc>
          <w:tcPr>
            <w:tcW w:w="9390" w:type="dxa"/>
            <w:tcBorders>
              <w:top w:val="nil"/>
              <w:left w:val="nil"/>
              <w:bottom w:val="nil"/>
              <w:right w:val="nil"/>
            </w:tcBorders>
            <w:shd w:val="clear" w:color="auto" w:fill="auto"/>
            <w:noWrap/>
            <w:vAlign w:val="center"/>
          </w:tcPr>
          <w:p w14:paraId="01326943" w14:textId="77777777" w:rsidR="00B82D29" w:rsidRPr="008A3971" w:rsidRDefault="00B82D29" w:rsidP="00AA6D0F">
            <w:pPr>
              <w:spacing w:line="240" w:lineRule="auto"/>
              <w:ind w:left="567" w:right="708"/>
              <w:rPr>
                <w:rFonts w:asciiTheme="minorHAnsi" w:eastAsia="Times New Roman" w:hAnsiTheme="minorHAnsi"/>
                <w:color w:val="000000"/>
                <w:lang w:eastAsia="en-GB"/>
              </w:rPr>
            </w:pPr>
            <w:r w:rsidRPr="008A3971">
              <w:rPr>
                <w:rFonts w:asciiTheme="minorHAnsi" w:eastAsia="Times New Roman" w:hAnsiTheme="minorHAnsi"/>
                <w:color w:val="000000"/>
                <w:lang w:eastAsia="en-GB"/>
              </w:rPr>
              <w:t xml:space="preserve">Bridson, Diane and Leonard Forman, editors. 1998. The herbarium handbook. 3rd ed. Royal Botanic Gardens, Kew, Great Britain. xii, 334 p. </w:t>
            </w:r>
          </w:p>
        </w:tc>
      </w:tr>
      <w:tr w:rsidR="00B82D29" w:rsidRPr="008A3971" w14:paraId="5E53E680" w14:textId="77777777" w:rsidTr="00104B87">
        <w:trPr>
          <w:trHeight w:val="315"/>
        </w:trPr>
        <w:tc>
          <w:tcPr>
            <w:tcW w:w="9390" w:type="dxa"/>
            <w:tcBorders>
              <w:top w:val="nil"/>
              <w:left w:val="nil"/>
              <w:bottom w:val="nil"/>
              <w:right w:val="nil"/>
            </w:tcBorders>
            <w:shd w:val="clear" w:color="auto" w:fill="auto"/>
            <w:noWrap/>
            <w:vAlign w:val="center"/>
          </w:tcPr>
          <w:p w14:paraId="5281F2FE" w14:textId="77777777" w:rsidR="00B82D29" w:rsidRPr="008A3971" w:rsidRDefault="00B82D29" w:rsidP="00AA6D0F">
            <w:pPr>
              <w:spacing w:line="240" w:lineRule="auto"/>
              <w:ind w:left="567" w:right="708"/>
              <w:rPr>
                <w:rFonts w:asciiTheme="minorHAnsi" w:eastAsia="Times New Roman" w:hAnsiTheme="minorHAnsi"/>
                <w:color w:val="000000"/>
                <w:lang w:eastAsia="en-GB"/>
              </w:rPr>
            </w:pPr>
            <w:r w:rsidRPr="008A3971">
              <w:rPr>
                <w:rFonts w:asciiTheme="minorHAnsi" w:eastAsia="Times New Roman" w:hAnsiTheme="minorHAnsi"/>
                <w:color w:val="000000"/>
                <w:lang w:eastAsia="en-GB"/>
              </w:rPr>
              <w:t xml:space="preserve">Briggs, D., Sell, P. D., Block, M. and I'Ons, R. D. (1983) Mercury Vapour: A Health Hazard in Herbaria, </w:t>
            </w:r>
            <w:r w:rsidRPr="008A3971">
              <w:rPr>
                <w:rFonts w:asciiTheme="minorHAnsi" w:eastAsia="Times New Roman" w:hAnsiTheme="minorHAnsi"/>
                <w:i/>
                <w:iCs/>
                <w:color w:val="000000"/>
                <w:lang w:eastAsia="en-GB"/>
              </w:rPr>
              <w:t>New Phytologist,</w:t>
            </w:r>
            <w:r w:rsidRPr="008A3971">
              <w:rPr>
                <w:rFonts w:asciiTheme="minorHAnsi" w:eastAsia="Times New Roman" w:hAnsiTheme="minorHAnsi"/>
                <w:color w:val="000000"/>
                <w:lang w:eastAsia="en-GB"/>
              </w:rPr>
              <w:t xml:space="preserve"> </w:t>
            </w:r>
            <w:r w:rsidRPr="008A3971">
              <w:rPr>
                <w:rFonts w:asciiTheme="minorHAnsi" w:eastAsia="Times New Roman" w:hAnsiTheme="minorHAnsi"/>
                <w:b/>
                <w:bCs/>
                <w:color w:val="000000"/>
                <w:lang w:eastAsia="en-GB"/>
              </w:rPr>
              <w:t>94,</w:t>
            </w:r>
            <w:r w:rsidRPr="008A3971">
              <w:rPr>
                <w:rFonts w:asciiTheme="minorHAnsi" w:eastAsia="Times New Roman" w:hAnsiTheme="minorHAnsi"/>
                <w:color w:val="000000"/>
                <w:lang w:eastAsia="en-GB"/>
              </w:rPr>
              <w:t xml:space="preserve"> 453-457.</w:t>
            </w:r>
          </w:p>
        </w:tc>
      </w:tr>
      <w:tr w:rsidR="00B82D29" w:rsidRPr="008A3971" w14:paraId="55858C24" w14:textId="77777777" w:rsidTr="00104B87">
        <w:trPr>
          <w:trHeight w:val="315"/>
        </w:trPr>
        <w:tc>
          <w:tcPr>
            <w:tcW w:w="9390" w:type="dxa"/>
            <w:tcBorders>
              <w:top w:val="nil"/>
              <w:left w:val="nil"/>
              <w:bottom w:val="nil"/>
              <w:right w:val="nil"/>
            </w:tcBorders>
            <w:shd w:val="clear" w:color="auto" w:fill="auto"/>
            <w:noWrap/>
            <w:vAlign w:val="center"/>
          </w:tcPr>
          <w:p w14:paraId="53BEB07D" w14:textId="77777777" w:rsidR="00B82D29" w:rsidRPr="008A3971" w:rsidRDefault="00B82D29" w:rsidP="00AA6D0F">
            <w:pPr>
              <w:spacing w:line="240" w:lineRule="auto"/>
              <w:ind w:left="567" w:right="708"/>
              <w:rPr>
                <w:rFonts w:asciiTheme="minorHAnsi" w:eastAsia="Times New Roman" w:hAnsiTheme="minorHAnsi"/>
                <w:color w:val="000000"/>
                <w:lang w:eastAsia="en-GB"/>
              </w:rPr>
            </w:pPr>
            <w:r w:rsidRPr="008A3971">
              <w:rPr>
                <w:rFonts w:asciiTheme="minorHAnsi" w:eastAsia="Times New Roman" w:hAnsiTheme="minorHAnsi"/>
                <w:color w:val="000000"/>
                <w:lang w:eastAsia="en-GB"/>
              </w:rPr>
              <w:t xml:space="preserve">Carter, D. and Walker, A. (Eds.) (1999) </w:t>
            </w:r>
            <w:r w:rsidRPr="008A3971">
              <w:rPr>
                <w:rFonts w:asciiTheme="minorHAnsi" w:eastAsia="Times New Roman" w:hAnsiTheme="minorHAnsi"/>
                <w:i/>
                <w:iCs/>
                <w:color w:val="000000"/>
                <w:lang w:eastAsia="en-GB"/>
              </w:rPr>
              <w:t xml:space="preserve">Care and Conservation of Natural History Collections, </w:t>
            </w:r>
            <w:r w:rsidRPr="008A3971">
              <w:rPr>
                <w:rFonts w:asciiTheme="minorHAnsi" w:eastAsia="Times New Roman" w:hAnsiTheme="minorHAnsi"/>
                <w:color w:val="000000"/>
                <w:lang w:eastAsia="en-GB"/>
              </w:rPr>
              <w:t>Butterworth-Heinemann, Oxford.</w:t>
            </w:r>
          </w:p>
        </w:tc>
      </w:tr>
      <w:tr w:rsidR="00B82D29" w:rsidRPr="008A3971" w14:paraId="5B187A10" w14:textId="77777777" w:rsidTr="00104B87">
        <w:trPr>
          <w:trHeight w:val="315"/>
        </w:trPr>
        <w:tc>
          <w:tcPr>
            <w:tcW w:w="9390" w:type="dxa"/>
            <w:tcBorders>
              <w:top w:val="nil"/>
              <w:left w:val="nil"/>
              <w:bottom w:val="nil"/>
              <w:right w:val="nil"/>
            </w:tcBorders>
            <w:shd w:val="clear" w:color="auto" w:fill="auto"/>
            <w:noWrap/>
            <w:vAlign w:val="center"/>
          </w:tcPr>
          <w:p w14:paraId="7F5E2E05" w14:textId="77777777" w:rsidR="00B82D29" w:rsidRPr="008A3971" w:rsidRDefault="00B82D29" w:rsidP="00AA6D0F">
            <w:pPr>
              <w:spacing w:line="240" w:lineRule="auto"/>
              <w:ind w:left="567" w:right="708"/>
              <w:rPr>
                <w:rFonts w:asciiTheme="minorHAnsi" w:eastAsia="Times New Roman" w:hAnsiTheme="minorHAnsi"/>
                <w:color w:val="000000"/>
                <w:lang w:eastAsia="en-GB"/>
              </w:rPr>
            </w:pPr>
            <w:r w:rsidRPr="008A3971">
              <w:rPr>
                <w:rFonts w:asciiTheme="minorHAnsi" w:eastAsia="Times New Roman" w:hAnsiTheme="minorHAnsi"/>
                <w:color w:val="000000"/>
                <w:lang w:eastAsia="en-GB"/>
              </w:rPr>
              <w:t xml:space="preserve">Chater, A. O. (2000) Collecting and Pressing Specimens, </w:t>
            </w:r>
            <w:r w:rsidRPr="008A3971">
              <w:rPr>
                <w:rFonts w:asciiTheme="minorHAnsi" w:eastAsia="Times New Roman" w:hAnsiTheme="minorHAnsi"/>
                <w:i/>
                <w:iCs/>
                <w:color w:val="000000"/>
                <w:lang w:eastAsia="en-GB"/>
              </w:rPr>
              <w:t>Atlas 2000</w:t>
            </w:r>
            <w:r w:rsidRPr="008A3971">
              <w:rPr>
                <w:rFonts w:asciiTheme="minorHAnsi" w:eastAsia="Times New Roman" w:hAnsiTheme="minorHAnsi"/>
                <w:b/>
                <w:bCs/>
                <w:color w:val="000000"/>
                <w:lang w:eastAsia="en-GB"/>
              </w:rPr>
              <w:t>,</w:t>
            </w:r>
            <w:r w:rsidRPr="008A3971">
              <w:rPr>
                <w:rFonts w:asciiTheme="minorHAnsi" w:eastAsia="Times New Roman" w:hAnsiTheme="minorHAnsi"/>
                <w:color w:val="000000"/>
                <w:lang w:eastAsia="en-GB"/>
              </w:rPr>
              <w:t xml:space="preserve"> 19.</w:t>
            </w:r>
          </w:p>
        </w:tc>
      </w:tr>
      <w:tr w:rsidR="00B82D29" w:rsidRPr="008A3971" w14:paraId="54C31DC4" w14:textId="77777777" w:rsidTr="00104B87">
        <w:trPr>
          <w:trHeight w:val="315"/>
        </w:trPr>
        <w:tc>
          <w:tcPr>
            <w:tcW w:w="9390" w:type="dxa"/>
            <w:tcBorders>
              <w:top w:val="nil"/>
              <w:left w:val="nil"/>
              <w:bottom w:val="nil"/>
              <w:right w:val="nil"/>
            </w:tcBorders>
            <w:shd w:val="clear" w:color="auto" w:fill="auto"/>
            <w:noWrap/>
            <w:vAlign w:val="center"/>
          </w:tcPr>
          <w:p w14:paraId="550FA894" w14:textId="77777777" w:rsidR="00B82D29" w:rsidRPr="008A3971" w:rsidRDefault="00B82D29" w:rsidP="00AA6D0F">
            <w:pPr>
              <w:spacing w:line="240" w:lineRule="auto"/>
              <w:ind w:left="567" w:right="708"/>
              <w:rPr>
                <w:rFonts w:asciiTheme="minorHAnsi" w:eastAsia="Times New Roman" w:hAnsiTheme="minorHAnsi"/>
                <w:color w:val="000000"/>
                <w:lang w:eastAsia="en-GB"/>
              </w:rPr>
            </w:pPr>
            <w:r w:rsidRPr="008A3971">
              <w:rPr>
                <w:rFonts w:asciiTheme="minorHAnsi" w:eastAsia="Times New Roman" w:hAnsiTheme="minorHAnsi"/>
                <w:color w:val="000000"/>
                <w:lang w:eastAsia="en-GB"/>
              </w:rPr>
              <w:t xml:space="preserve">Chicora Foundation, I. (1994) Managing Pests in Your Collections, </w:t>
            </w:r>
            <w:r w:rsidRPr="008A3971">
              <w:rPr>
                <w:rFonts w:asciiTheme="minorHAnsi" w:eastAsia="Times New Roman" w:hAnsiTheme="minorHAnsi"/>
                <w:i/>
                <w:iCs/>
                <w:color w:val="000000"/>
                <w:lang w:eastAsia="en-GB"/>
              </w:rPr>
              <w:t>Different Approaches to Pest Management</w:t>
            </w:r>
            <w:r w:rsidRPr="008A3971">
              <w:rPr>
                <w:rFonts w:asciiTheme="minorHAnsi" w:eastAsia="Times New Roman" w:hAnsiTheme="minorHAnsi"/>
                <w:color w:val="000000"/>
                <w:lang w:eastAsia="en-GB"/>
              </w:rPr>
              <w:t>.http://palimpsest.stanford.edu/byorg/chicora/chicpest.html</w:t>
            </w:r>
          </w:p>
        </w:tc>
      </w:tr>
      <w:tr w:rsidR="00B82D29" w:rsidRPr="008A3971" w14:paraId="7B2269E8" w14:textId="77777777" w:rsidTr="00104B87">
        <w:trPr>
          <w:trHeight w:val="315"/>
        </w:trPr>
        <w:tc>
          <w:tcPr>
            <w:tcW w:w="9390" w:type="dxa"/>
            <w:tcBorders>
              <w:top w:val="nil"/>
              <w:left w:val="nil"/>
              <w:bottom w:val="nil"/>
              <w:right w:val="nil"/>
            </w:tcBorders>
            <w:shd w:val="clear" w:color="auto" w:fill="auto"/>
            <w:noWrap/>
            <w:vAlign w:val="center"/>
          </w:tcPr>
          <w:p w14:paraId="5C59C689" w14:textId="77777777" w:rsidR="00B82D29" w:rsidRPr="008A3971" w:rsidRDefault="00B82D29" w:rsidP="00AA6D0F">
            <w:pPr>
              <w:spacing w:line="240" w:lineRule="auto"/>
              <w:ind w:left="567" w:right="708"/>
              <w:rPr>
                <w:rFonts w:asciiTheme="minorHAnsi" w:eastAsia="Times New Roman" w:hAnsiTheme="minorHAnsi"/>
                <w:color w:val="000000"/>
                <w:lang w:eastAsia="en-GB"/>
              </w:rPr>
            </w:pPr>
            <w:r w:rsidRPr="008A3971">
              <w:rPr>
                <w:rFonts w:asciiTheme="minorHAnsi" w:eastAsia="Times New Roman" w:hAnsiTheme="minorHAnsi"/>
                <w:color w:val="000000"/>
                <w:lang w:eastAsia="en-GB"/>
              </w:rPr>
              <w:t xml:space="preserve">Clark, S. (1986) Preservation of Herbarium Specimens an Archive Conservators Approach, </w:t>
            </w:r>
            <w:r w:rsidRPr="008A3971">
              <w:rPr>
                <w:rFonts w:asciiTheme="minorHAnsi" w:eastAsia="Times New Roman" w:hAnsiTheme="minorHAnsi"/>
                <w:i/>
                <w:iCs/>
                <w:color w:val="000000"/>
                <w:lang w:eastAsia="en-GB"/>
              </w:rPr>
              <w:t>Taxon,</w:t>
            </w:r>
            <w:r w:rsidRPr="008A3971">
              <w:rPr>
                <w:rFonts w:asciiTheme="minorHAnsi" w:eastAsia="Times New Roman" w:hAnsiTheme="minorHAnsi"/>
                <w:color w:val="000000"/>
                <w:lang w:eastAsia="en-GB"/>
              </w:rPr>
              <w:t xml:space="preserve"> </w:t>
            </w:r>
            <w:r w:rsidRPr="008A3971">
              <w:rPr>
                <w:rFonts w:asciiTheme="minorHAnsi" w:eastAsia="Times New Roman" w:hAnsiTheme="minorHAnsi"/>
                <w:b/>
                <w:bCs/>
                <w:color w:val="000000"/>
                <w:lang w:eastAsia="en-GB"/>
              </w:rPr>
              <w:t>35,</w:t>
            </w:r>
            <w:r w:rsidRPr="008A3971">
              <w:rPr>
                <w:rFonts w:asciiTheme="minorHAnsi" w:eastAsia="Times New Roman" w:hAnsiTheme="minorHAnsi"/>
                <w:color w:val="000000"/>
                <w:lang w:eastAsia="en-GB"/>
              </w:rPr>
              <w:t xml:space="preserve"> 675-681.</w:t>
            </w:r>
          </w:p>
        </w:tc>
      </w:tr>
      <w:tr w:rsidR="00EE6655" w:rsidRPr="008A3971" w14:paraId="7F4380C3" w14:textId="77777777" w:rsidTr="00104B87">
        <w:trPr>
          <w:trHeight w:val="315"/>
        </w:trPr>
        <w:tc>
          <w:tcPr>
            <w:tcW w:w="9390" w:type="dxa"/>
            <w:tcBorders>
              <w:top w:val="nil"/>
              <w:left w:val="nil"/>
              <w:bottom w:val="nil"/>
              <w:right w:val="nil"/>
            </w:tcBorders>
            <w:shd w:val="clear" w:color="auto" w:fill="auto"/>
            <w:noWrap/>
            <w:vAlign w:val="center"/>
          </w:tcPr>
          <w:p w14:paraId="7245D7F3" w14:textId="77777777" w:rsidR="00B82D29" w:rsidRPr="008A3971" w:rsidRDefault="00B82D29" w:rsidP="00EE6655">
            <w:pPr>
              <w:spacing w:after="0" w:line="240" w:lineRule="auto"/>
              <w:ind w:left="567" w:right="708"/>
              <w:rPr>
                <w:rFonts w:asciiTheme="minorHAnsi" w:eastAsia="Times New Roman" w:hAnsiTheme="minorHAnsi"/>
                <w:i/>
                <w:iCs/>
                <w:lang w:eastAsia="en-GB"/>
              </w:rPr>
            </w:pPr>
            <w:r w:rsidRPr="008A3971">
              <w:rPr>
                <w:rFonts w:asciiTheme="minorHAnsi" w:eastAsia="Times New Roman" w:hAnsiTheme="minorHAnsi"/>
                <w:lang w:eastAsia="en-GB"/>
              </w:rPr>
              <w:t xml:space="preserve">Collis A, Gunn A and Hughes D. (1997) The Roylean herbarium conservation project . 99 - 101 </w:t>
            </w:r>
            <w:r w:rsidRPr="008A3971">
              <w:rPr>
                <w:rFonts w:asciiTheme="minorHAnsi" w:eastAsia="Times New Roman" w:hAnsiTheme="minorHAnsi"/>
                <w:i/>
                <w:iCs/>
                <w:lang w:eastAsia="en-GB"/>
              </w:rPr>
              <w:t>Proceedings of the Second International Conference on the Preservation of Botanical Collections; Botanical Collections Throughout the World.</w:t>
            </w:r>
          </w:p>
          <w:p w14:paraId="7C7A6A0D" w14:textId="77777777" w:rsidR="00EE6655" w:rsidRPr="008A3971" w:rsidRDefault="00752973" w:rsidP="00EE6655">
            <w:pPr>
              <w:spacing w:before="100" w:beforeAutospacing="1" w:after="0" w:line="240" w:lineRule="auto"/>
              <w:ind w:left="616"/>
              <w:rPr>
                <w:rFonts w:asciiTheme="minorHAnsi" w:hAnsiTheme="minorHAnsi"/>
                <w:lang w:val="en"/>
              </w:rPr>
            </w:pPr>
            <w:hyperlink r:id="rId25" w:history="1">
              <w:r w:rsidR="00EE6655" w:rsidRPr="008A3971">
                <w:rPr>
                  <w:rStyle w:val="Hyperlink"/>
                  <w:rFonts w:asciiTheme="minorHAnsi" w:hAnsiTheme="minorHAnsi"/>
                  <w:color w:val="auto"/>
                  <w:u w:val="none"/>
                  <w:lang w:val="en"/>
                </w:rPr>
                <w:t>Bruce G. Colpitts</w:t>
              </w:r>
            </w:hyperlink>
            <w:r w:rsidR="00EE6655" w:rsidRPr="008A3971">
              <w:rPr>
                <w:rFonts w:asciiTheme="minorHAnsi" w:hAnsiTheme="minorHAnsi"/>
                <w:lang w:val="en"/>
              </w:rPr>
              <w:t xml:space="preserve">, B.G. &amp;, </w:t>
            </w:r>
            <w:hyperlink r:id="rId26" w:history="1">
              <w:r w:rsidR="00EE6655" w:rsidRPr="008A3971">
                <w:rPr>
                  <w:rStyle w:val="Hyperlink"/>
                  <w:rFonts w:asciiTheme="minorHAnsi" w:hAnsiTheme="minorHAnsi"/>
                  <w:color w:val="auto"/>
                  <w:u w:val="none"/>
                  <w:lang w:val="en"/>
                </w:rPr>
                <w:t>Pelletier</w:t>
              </w:r>
            </w:hyperlink>
            <w:r w:rsidR="00EE6655" w:rsidRPr="008A3971">
              <w:rPr>
                <w:rFonts w:asciiTheme="minorHAnsi" w:hAnsiTheme="minorHAnsi"/>
                <w:lang w:val="en"/>
              </w:rPr>
              <w:t xml:space="preserve">, Y. The Use of Microwaves for Insect Control   </w:t>
            </w:r>
            <w:hyperlink r:id="rId27" w:history="1">
              <w:r w:rsidR="00EE6655" w:rsidRPr="008A3971">
                <w:rPr>
                  <w:rStyle w:val="Hyperlink"/>
                  <w:rFonts w:asciiTheme="minorHAnsi" w:hAnsiTheme="minorHAnsi"/>
                  <w:color w:val="auto"/>
                  <w:u w:val="none"/>
                  <w:lang w:val="en"/>
                </w:rPr>
                <w:t>Physical Control Methods in Plant Protection</w:t>
              </w:r>
            </w:hyperlink>
            <w:r w:rsidR="00EE6655" w:rsidRPr="008A3971">
              <w:rPr>
                <w:rFonts w:asciiTheme="minorHAnsi" w:hAnsiTheme="minorHAnsi"/>
                <w:lang w:val="en"/>
              </w:rPr>
              <w:t xml:space="preserve"> 2001, pp 125-133 </w:t>
            </w:r>
          </w:p>
        </w:tc>
      </w:tr>
      <w:tr w:rsidR="00B82D29" w:rsidRPr="008A3971" w14:paraId="7C698E9F" w14:textId="77777777" w:rsidTr="00104B87">
        <w:trPr>
          <w:trHeight w:val="300"/>
        </w:trPr>
        <w:tc>
          <w:tcPr>
            <w:tcW w:w="9390" w:type="dxa"/>
            <w:tcBorders>
              <w:top w:val="nil"/>
              <w:left w:val="nil"/>
              <w:bottom w:val="nil"/>
              <w:right w:val="nil"/>
            </w:tcBorders>
            <w:shd w:val="clear" w:color="auto" w:fill="auto"/>
            <w:noWrap/>
            <w:vAlign w:val="center"/>
          </w:tcPr>
          <w:p w14:paraId="5BAFA569" w14:textId="77777777" w:rsidR="00B82D29" w:rsidRPr="008A3971" w:rsidRDefault="00B82D29" w:rsidP="00EE6655">
            <w:pPr>
              <w:spacing w:before="120" w:line="240" w:lineRule="auto"/>
              <w:ind w:left="618" w:right="709"/>
              <w:rPr>
                <w:rFonts w:asciiTheme="minorHAnsi" w:eastAsia="Times New Roman" w:hAnsiTheme="minorHAnsi"/>
                <w:color w:val="000000"/>
                <w:lang w:eastAsia="en-GB"/>
              </w:rPr>
            </w:pPr>
            <w:r w:rsidRPr="008A3971">
              <w:rPr>
                <w:rFonts w:asciiTheme="minorHAnsi" w:eastAsia="Times New Roman" w:hAnsiTheme="minorHAnsi"/>
                <w:color w:val="000000"/>
                <w:lang w:eastAsia="en-GB"/>
              </w:rPr>
              <w:t xml:space="preserve">Croat, Thomas B. 1978. Survey of Herbarium Problems. Taxon 27(2/3): 203-218. </w:t>
            </w:r>
          </w:p>
        </w:tc>
      </w:tr>
      <w:tr w:rsidR="00B82D29" w:rsidRPr="008A3971" w14:paraId="7F69C594" w14:textId="77777777" w:rsidTr="00104B87">
        <w:trPr>
          <w:trHeight w:val="300"/>
        </w:trPr>
        <w:tc>
          <w:tcPr>
            <w:tcW w:w="9390" w:type="dxa"/>
            <w:tcBorders>
              <w:top w:val="nil"/>
              <w:left w:val="nil"/>
              <w:bottom w:val="nil"/>
              <w:right w:val="nil"/>
            </w:tcBorders>
            <w:shd w:val="clear" w:color="auto" w:fill="auto"/>
            <w:noWrap/>
            <w:vAlign w:val="center"/>
          </w:tcPr>
          <w:p w14:paraId="78917606" w14:textId="77777777" w:rsidR="00B82D29" w:rsidRPr="008A3971" w:rsidRDefault="00B82D29" w:rsidP="00AA6D0F">
            <w:pPr>
              <w:spacing w:line="240" w:lineRule="auto"/>
              <w:ind w:left="567" w:right="708"/>
              <w:rPr>
                <w:rFonts w:asciiTheme="minorHAnsi" w:eastAsia="Times New Roman" w:hAnsiTheme="minorHAnsi"/>
                <w:color w:val="000000"/>
                <w:lang w:eastAsia="en-GB"/>
              </w:rPr>
            </w:pPr>
            <w:r w:rsidRPr="008A3971">
              <w:rPr>
                <w:rFonts w:asciiTheme="minorHAnsi" w:eastAsia="Times New Roman" w:hAnsiTheme="minorHAnsi"/>
                <w:color w:val="000000"/>
                <w:lang w:eastAsia="en-GB"/>
              </w:rPr>
              <w:t xml:space="preserve">DeWolf, Gordon P., Jr. 1968. Notes on Making an Herbarium. Arnoldia 28: 69-111. </w:t>
            </w:r>
          </w:p>
        </w:tc>
      </w:tr>
      <w:tr w:rsidR="00B82D29" w:rsidRPr="008A3971" w14:paraId="49639604" w14:textId="77777777" w:rsidTr="00104B87">
        <w:trPr>
          <w:trHeight w:val="315"/>
        </w:trPr>
        <w:tc>
          <w:tcPr>
            <w:tcW w:w="9390" w:type="dxa"/>
            <w:tcBorders>
              <w:top w:val="nil"/>
              <w:left w:val="nil"/>
              <w:bottom w:val="nil"/>
              <w:right w:val="nil"/>
            </w:tcBorders>
            <w:shd w:val="clear" w:color="auto" w:fill="auto"/>
            <w:noWrap/>
            <w:vAlign w:val="center"/>
          </w:tcPr>
          <w:p w14:paraId="17CDB348" w14:textId="77777777" w:rsidR="00B82D29" w:rsidRPr="008A3971" w:rsidRDefault="00B82D29" w:rsidP="00AA6D0F">
            <w:pPr>
              <w:spacing w:line="240" w:lineRule="auto"/>
              <w:ind w:left="567" w:right="708"/>
              <w:rPr>
                <w:rFonts w:asciiTheme="minorHAnsi" w:eastAsia="Times New Roman" w:hAnsiTheme="minorHAnsi"/>
                <w:color w:val="000000"/>
                <w:lang w:eastAsia="en-GB"/>
              </w:rPr>
            </w:pPr>
            <w:r w:rsidRPr="008A3971">
              <w:rPr>
                <w:rFonts w:asciiTheme="minorHAnsi" w:eastAsia="Times New Roman" w:hAnsiTheme="minorHAnsi"/>
                <w:color w:val="000000"/>
                <w:lang w:eastAsia="en-GB"/>
              </w:rPr>
              <w:t xml:space="preserve">Down, J. (1999) </w:t>
            </w:r>
            <w:r w:rsidRPr="008A3971">
              <w:rPr>
                <w:rFonts w:asciiTheme="minorHAnsi" w:eastAsia="Times New Roman" w:hAnsiTheme="minorHAnsi"/>
                <w:i/>
                <w:iCs/>
                <w:color w:val="000000"/>
                <w:lang w:eastAsia="en-GB"/>
              </w:rPr>
              <w:t xml:space="preserve">Adhesive Research at the Canadian Conservation Institute as it relates to herbarium Collections., </w:t>
            </w:r>
            <w:r w:rsidRPr="008A3971">
              <w:rPr>
                <w:rFonts w:asciiTheme="minorHAnsi" w:eastAsia="Times New Roman" w:hAnsiTheme="minorHAnsi"/>
                <w:color w:val="000000"/>
                <w:lang w:eastAsia="en-GB"/>
              </w:rPr>
              <w:t>Elton-Wolf Publishing, Granville Island.</w:t>
            </w:r>
          </w:p>
        </w:tc>
      </w:tr>
      <w:tr w:rsidR="00B82D29" w:rsidRPr="008A3971" w14:paraId="7C9140B3" w14:textId="77777777" w:rsidTr="00104B87">
        <w:trPr>
          <w:trHeight w:val="315"/>
        </w:trPr>
        <w:tc>
          <w:tcPr>
            <w:tcW w:w="9390" w:type="dxa"/>
            <w:tcBorders>
              <w:top w:val="nil"/>
              <w:left w:val="nil"/>
              <w:bottom w:val="nil"/>
              <w:right w:val="nil"/>
            </w:tcBorders>
            <w:shd w:val="clear" w:color="auto" w:fill="auto"/>
            <w:noWrap/>
            <w:vAlign w:val="center"/>
          </w:tcPr>
          <w:p w14:paraId="0C7EEE86" w14:textId="77777777" w:rsidR="00B82D29" w:rsidRPr="008A3971" w:rsidRDefault="00B82D29" w:rsidP="00AA6D0F">
            <w:pPr>
              <w:spacing w:line="240" w:lineRule="auto"/>
              <w:ind w:left="567" w:right="708"/>
              <w:rPr>
                <w:rFonts w:asciiTheme="minorHAnsi" w:eastAsia="Times New Roman" w:hAnsiTheme="minorHAnsi"/>
                <w:color w:val="000000"/>
                <w:lang w:eastAsia="en-GB"/>
              </w:rPr>
            </w:pPr>
            <w:r w:rsidRPr="008A3971">
              <w:rPr>
                <w:rFonts w:asciiTheme="minorHAnsi" w:eastAsia="Times New Roman" w:hAnsiTheme="minorHAnsi"/>
                <w:color w:val="000000"/>
                <w:lang w:eastAsia="en-GB"/>
              </w:rPr>
              <w:lastRenderedPageBreak/>
              <w:t xml:space="preserve">Dupont, A. L. (1996a) Degradation of Cellulose at the wet/dry interface. 1 The effect of some some conservation treatments on brown lines., </w:t>
            </w:r>
            <w:r w:rsidRPr="008A3971">
              <w:rPr>
                <w:rFonts w:asciiTheme="minorHAnsi" w:eastAsia="Times New Roman" w:hAnsiTheme="minorHAnsi"/>
                <w:i/>
                <w:iCs/>
                <w:color w:val="000000"/>
                <w:lang w:eastAsia="en-GB"/>
              </w:rPr>
              <w:t>Restaurator,</w:t>
            </w:r>
            <w:r w:rsidRPr="008A3971">
              <w:rPr>
                <w:rFonts w:asciiTheme="minorHAnsi" w:eastAsia="Times New Roman" w:hAnsiTheme="minorHAnsi"/>
                <w:color w:val="000000"/>
                <w:lang w:eastAsia="en-GB"/>
              </w:rPr>
              <w:t xml:space="preserve"> </w:t>
            </w:r>
            <w:r w:rsidRPr="008A3971">
              <w:rPr>
                <w:rFonts w:asciiTheme="minorHAnsi" w:eastAsia="Times New Roman" w:hAnsiTheme="minorHAnsi"/>
                <w:b/>
                <w:bCs/>
                <w:color w:val="000000"/>
                <w:lang w:eastAsia="en-GB"/>
              </w:rPr>
              <w:t>17,</w:t>
            </w:r>
            <w:r w:rsidRPr="008A3971">
              <w:rPr>
                <w:rFonts w:asciiTheme="minorHAnsi" w:eastAsia="Times New Roman" w:hAnsiTheme="minorHAnsi"/>
                <w:color w:val="000000"/>
                <w:lang w:eastAsia="en-GB"/>
              </w:rPr>
              <w:t xml:space="preserve"> 1-21.</w:t>
            </w:r>
          </w:p>
        </w:tc>
      </w:tr>
      <w:tr w:rsidR="00B82D29" w:rsidRPr="008A3971" w14:paraId="2BF3F290" w14:textId="77777777" w:rsidTr="00104B87">
        <w:trPr>
          <w:trHeight w:val="315"/>
        </w:trPr>
        <w:tc>
          <w:tcPr>
            <w:tcW w:w="9390" w:type="dxa"/>
            <w:tcBorders>
              <w:top w:val="nil"/>
              <w:left w:val="nil"/>
              <w:bottom w:val="nil"/>
              <w:right w:val="nil"/>
            </w:tcBorders>
            <w:shd w:val="clear" w:color="auto" w:fill="auto"/>
            <w:noWrap/>
            <w:vAlign w:val="center"/>
          </w:tcPr>
          <w:p w14:paraId="6B6C11CE" w14:textId="77777777" w:rsidR="00B82D29" w:rsidRPr="008A3971" w:rsidRDefault="00B82D29" w:rsidP="00AA6D0F">
            <w:pPr>
              <w:spacing w:line="240" w:lineRule="auto"/>
              <w:ind w:left="567" w:right="708"/>
              <w:rPr>
                <w:rFonts w:asciiTheme="minorHAnsi" w:eastAsia="Times New Roman" w:hAnsiTheme="minorHAnsi"/>
                <w:color w:val="000000"/>
                <w:lang w:eastAsia="en-GB"/>
              </w:rPr>
            </w:pPr>
            <w:r w:rsidRPr="008A3971">
              <w:rPr>
                <w:rFonts w:asciiTheme="minorHAnsi" w:eastAsia="Times New Roman" w:hAnsiTheme="minorHAnsi"/>
                <w:color w:val="000000"/>
                <w:lang w:eastAsia="en-GB"/>
              </w:rPr>
              <w:t xml:space="preserve">Egenberg, I. M. and Moe, D. (1991) Damage caused by a widely used herbarium mounting technique., </w:t>
            </w:r>
            <w:r w:rsidRPr="008A3971">
              <w:rPr>
                <w:rFonts w:asciiTheme="minorHAnsi" w:eastAsia="Times New Roman" w:hAnsiTheme="minorHAnsi"/>
                <w:i/>
                <w:iCs/>
                <w:color w:val="000000"/>
                <w:lang w:eastAsia="en-GB"/>
              </w:rPr>
              <w:t>Taxon,</w:t>
            </w:r>
            <w:r w:rsidRPr="008A3971">
              <w:rPr>
                <w:rFonts w:asciiTheme="minorHAnsi" w:eastAsia="Times New Roman" w:hAnsiTheme="minorHAnsi"/>
                <w:color w:val="000000"/>
                <w:lang w:eastAsia="en-GB"/>
              </w:rPr>
              <w:t xml:space="preserve"> </w:t>
            </w:r>
            <w:r w:rsidRPr="008A3971">
              <w:rPr>
                <w:rFonts w:asciiTheme="minorHAnsi" w:eastAsia="Times New Roman" w:hAnsiTheme="minorHAnsi"/>
                <w:b/>
                <w:bCs/>
                <w:color w:val="000000"/>
                <w:lang w:eastAsia="en-GB"/>
              </w:rPr>
              <w:t>40,</w:t>
            </w:r>
            <w:r w:rsidRPr="008A3971">
              <w:rPr>
                <w:rFonts w:asciiTheme="minorHAnsi" w:eastAsia="Times New Roman" w:hAnsiTheme="minorHAnsi"/>
                <w:color w:val="000000"/>
                <w:lang w:eastAsia="en-GB"/>
              </w:rPr>
              <w:t xml:space="preserve"> 601-604.</w:t>
            </w:r>
          </w:p>
        </w:tc>
      </w:tr>
      <w:tr w:rsidR="00B82D29" w:rsidRPr="008A3971" w14:paraId="3D499FC5" w14:textId="77777777" w:rsidTr="00104B87">
        <w:trPr>
          <w:trHeight w:val="315"/>
        </w:trPr>
        <w:tc>
          <w:tcPr>
            <w:tcW w:w="9390" w:type="dxa"/>
            <w:tcBorders>
              <w:top w:val="nil"/>
              <w:left w:val="nil"/>
              <w:bottom w:val="nil"/>
              <w:right w:val="nil"/>
            </w:tcBorders>
            <w:shd w:val="clear" w:color="auto" w:fill="auto"/>
            <w:noWrap/>
            <w:vAlign w:val="center"/>
          </w:tcPr>
          <w:p w14:paraId="48AD595A" w14:textId="77777777" w:rsidR="00B82D29" w:rsidRPr="008A3971" w:rsidRDefault="00B82D29" w:rsidP="00AA6D0F">
            <w:pPr>
              <w:spacing w:line="240" w:lineRule="auto"/>
              <w:ind w:left="567" w:right="708"/>
              <w:rPr>
                <w:rFonts w:asciiTheme="minorHAnsi" w:eastAsia="Times New Roman" w:hAnsiTheme="minorHAnsi"/>
                <w:color w:val="000000"/>
                <w:lang w:eastAsia="en-GB"/>
              </w:rPr>
            </w:pPr>
            <w:r w:rsidRPr="008A3971">
              <w:rPr>
                <w:rFonts w:asciiTheme="minorHAnsi" w:eastAsia="Times New Roman" w:hAnsiTheme="minorHAnsi"/>
                <w:color w:val="000000"/>
                <w:lang w:eastAsia="en-GB"/>
              </w:rPr>
              <w:t xml:space="preserve">Fenn, J. (1999) </w:t>
            </w:r>
            <w:r w:rsidRPr="008A3971">
              <w:rPr>
                <w:rFonts w:asciiTheme="minorHAnsi" w:eastAsia="Times New Roman" w:hAnsiTheme="minorHAnsi"/>
                <w:i/>
                <w:iCs/>
                <w:color w:val="000000"/>
                <w:lang w:eastAsia="en-GB"/>
              </w:rPr>
              <w:t xml:space="preserve">Plastic Materials Used in the Herbarium, </w:t>
            </w:r>
            <w:r w:rsidRPr="008A3971">
              <w:rPr>
                <w:rFonts w:asciiTheme="minorHAnsi" w:eastAsia="Times New Roman" w:hAnsiTheme="minorHAnsi"/>
                <w:color w:val="000000"/>
                <w:lang w:eastAsia="en-GB"/>
              </w:rPr>
              <w:t>Elton-Wolf Publishing, Granville Island</w:t>
            </w:r>
          </w:p>
        </w:tc>
      </w:tr>
      <w:tr w:rsidR="00B82D29" w:rsidRPr="008A3971" w14:paraId="5F586F9B" w14:textId="77777777" w:rsidTr="00104B87">
        <w:trPr>
          <w:trHeight w:val="315"/>
        </w:trPr>
        <w:tc>
          <w:tcPr>
            <w:tcW w:w="9390" w:type="dxa"/>
            <w:tcBorders>
              <w:top w:val="nil"/>
              <w:left w:val="nil"/>
              <w:bottom w:val="nil"/>
              <w:right w:val="nil"/>
            </w:tcBorders>
            <w:shd w:val="clear" w:color="auto" w:fill="auto"/>
            <w:noWrap/>
            <w:vAlign w:val="center"/>
          </w:tcPr>
          <w:p w14:paraId="4C832CBF" w14:textId="77777777" w:rsidR="00B82D29" w:rsidRPr="008A3971" w:rsidRDefault="00B82D29" w:rsidP="00AA6D0F">
            <w:pPr>
              <w:spacing w:line="240" w:lineRule="auto"/>
              <w:ind w:left="567" w:right="708"/>
              <w:rPr>
                <w:rFonts w:asciiTheme="minorHAnsi" w:eastAsia="Times New Roman" w:hAnsiTheme="minorHAnsi"/>
                <w:color w:val="000000"/>
                <w:lang w:eastAsia="en-GB"/>
              </w:rPr>
            </w:pPr>
            <w:r w:rsidRPr="008A3971">
              <w:rPr>
                <w:rFonts w:asciiTheme="minorHAnsi" w:eastAsia="Times New Roman" w:hAnsiTheme="minorHAnsi"/>
                <w:color w:val="000000"/>
                <w:lang w:eastAsia="en-GB"/>
              </w:rPr>
              <w:t xml:space="preserve">Florian, M.-L. (2002) </w:t>
            </w:r>
            <w:r w:rsidRPr="008A3971">
              <w:rPr>
                <w:rFonts w:asciiTheme="minorHAnsi" w:eastAsia="Times New Roman" w:hAnsiTheme="minorHAnsi"/>
                <w:i/>
                <w:iCs/>
                <w:color w:val="000000"/>
                <w:lang w:eastAsia="en-GB"/>
              </w:rPr>
              <w:t xml:space="preserve">Fungal Facts: Solving fungal problems in heritage collections., </w:t>
            </w:r>
            <w:r w:rsidRPr="008A3971">
              <w:rPr>
                <w:rFonts w:asciiTheme="minorHAnsi" w:eastAsia="Times New Roman" w:hAnsiTheme="minorHAnsi"/>
                <w:color w:val="000000"/>
                <w:lang w:eastAsia="en-GB"/>
              </w:rPr>
              <w:t>Archetype Books Publications Ltd., London.</w:t>
            </w:r>
          </w:p>
        </w:tc>
      </w:tr>
      <w:tr w:rsidR="00B82D29" w:rsidRPr="008A3971" w14:paraId="4A79639D" w14:textId="77777777" w:rsidTr="00104B87">
        <w:trPr>
          <w:trHeight w:val="315"/>
        </w:trPr>
        <w:tc>
          <w:tcPr>
            <w:tcW w:w="9390" w:type="dxa"/>
            <w:tcBorders>
              <w:top w:val="nil"/>
              <w:left w:val="nil"/>
              <w:bottom w:val="nil"/>
              <w:right w:val="nil"/>
            </w:tcBorders>
            <w:shd w:val="clear" w:color="auto" w:fill="auto"/>
            <w:noWrap/>
            <w:vAlign w:val="center"/>
          </w:tcPr>
          <w:p w14:paraId="5EBE6D71" w14:textId="77777777" w:rsidR="00B82D29" w:rsidRPr="008A3971" w:rsidRDefault="00B82D29" w:rsidP="00AA6D0F">
            <w:pPr>
              <w:spacing w:line="240" w:lineRule="auto"/>
              <w:ind w:left="567" w:right="708"/>
              <w:rPr>
                <w:rFonts w:asciiTheme="minorHAnsi" w:eastAsia="Times New Roman" w:hAnsiTheme="minorHAnsi"/>
                <w:color w:val="000000"/>
                <w:lang w:eastAsia="en-GB"/>
              </w:rPr>
            </w:pPr>
            <w:r w:rsidRPr="008A3971">
              <w:rPr>
                <w:rFonts w:asciiTheme="minorHAnsi" w:eastAsia="Times New Roman" w:hAnsiTheme="minorHAnsi"/>
                <w:color w:val="000000"/>
                <w:lang w:eastAsia="en-GB"/>
              </w:rPr>
              <w:t xml:space="preserve">Florian, M.-L., Kronkright, D. P. and Norton, R. E. (Eds.) (1992) </w:t>
            </w:r>
            <w:r w:rsidRPr="008A3971">
              <w:rPr>
                <w:rFonts w:asciiTheme="minorHAnsi" w:eastAsia="Times New Roman" w:hAnsiTheme="minorHAnsi"/>
                <w:i/>
                <w:iCs/>
                <w:color w:val="000000"/>
                <w:lang w:eastAsia="en-GB"/>
              </w:rPr>
              <w:t xml:space="preserve">The Conservation of Artifacts made from Plant Materials, </w:t>
            </w:r>
            <w:r w:rsidRPr="008A3971">
              <w:rPr>
                <w:rFonts w:asciiTheme="minorHAnsi" w:eastAsia="Times New Roman" w:hAnsiTheme="minorHAnsi"/>
                <w:color w:val="000000"/>
                <w:lang w:eastAsia="en-GB"/>
              </w:rPr>
              <w:t>J.Paul Getty Trust, Princeton.</w:t>
            </w:r>
          </w:p>
        </w:tc>
      </w:tr>
      <w:tr w:rsidR="00B82D29" w:rsidRPr="008A3971" w14:paraId="51D74060" w14:textId="77777777" w:rsidTr="00104B87">
        <w:trPr>
          <w:trHeight w:val="300"/>
        </w:trPr>
        <w:tc>
          <w:tcPr>
            <w:tcW w:w="9390" w:type="dxa"/>
            <w:tcBorders>
              <w:top w:val="nil"/>
              <w:left w:val="nil"/>
              <w:bottom w:val="nil"/>
              <w:right w:val="nil"/>
            </w:tcBorders>
            <w:shd w:val="clear" w:color="auto" w:fill="auto"/>
            <w:noWrap/>
            <w:vAlign w:val="center"/>
          </w:tcPr>
          <w:p w14:paraId="2DEF5687" w14:textId="77777777" w:rsidR="00B82D29" w:rsidRPr="008A3971" w:rsidRDefault="00B82D29" w:rsidP="00AA6D0F">
            <w:pPr>
              <w:spacing w:line="240" w:lineRule="auto"/>
              <w:ind w:left="567" w:right="708"/>
              <w:rPr>
                <w:rFonts w:asciiTheme="minorHAnsi" w:eastAsia="Times New Roman" w:hAnsiTheme="minorHAnsi"/>
                <w:color w:val="000000"/>
                <w:lang w:eastAsia="en-GB"/>
              </w:rPr>
            </w:pPr>
            <w:r w:rsidRPr="008A3971">
              <w:rPr>
                <w:rFonts w:asciiTheme="minorHAnsi" w:eastAsia="Times New Roman" w:hAnsiTheme="minorHAnsi"/>
                <w:color w:val="000000"/>
                <w:lang w:eastAsia="en-GB"/>
              </w:rPr>
              <w:t xml:space="preserve">Fosberg, F. Raymond and Marie-Helene Sachet. 1965. Manual for Tropical Herbaria. Regnum Vegetabile 39. IAPT, Utrecht, Netherlands. </w:t>
            </w:r>
          </w:p>
        </w:tc>
      </w:tr>
      <w:tr w:rsidR="00B82D29" w:rsidRPr="008A3971" w14:paraId="6AC34F53" w14:textId="77777777" w:rsidTr="00104B87">
        <w:trPr>
          <w:trHeight w:val="315"/>
        </w:trPr>
        <w:tc>
          <w:tcPr>
            <w:tcW w:w="9390" w:type="dxa"/>
            <w:tcBorders>
              <w:top w:val="nil"/>
              <w:left w:val="nil"/>
              <w:bottom w:val="nil"/>
              <w:right w:val="nil"/>
            </w:tcBorders>
            <w:shd w:val="clear" w:color="auto" w:fill="auto"/>
            <w:noWrap/>
            <w:vAlign w:val="center"/>
          </w:tcPr>
          <w:p w14:paraId="49CD79B7" w14:textId="77777777" w:rsidR="00B82D29" w:rsidRPr="008A3971" w:rsidRDefault="00B82D29" w:rsidP="00AA6D0F">
            <w:pPr>
              <w:spacing w:line="240" w:lineRule="auto"/>
              <w:ind w:left="567" w:right="708"/>
              <w:rPr>
                <w:rFonts w:asciiTheme="minorHAnsi" w:eastAsia="Times New Roman" w:hAnsiTheme="minorHAnsi"/>
                <w:color w:val="000000"/>
                <w:lang w:eastAsia="en-GB"/>
              </w:rPr>
            </w:pPr>
            <w:r w:rsidRPr="008A3971">
              <w:rPr>
                <w:rFonts w:asciiTheme="minorHAnsi" w:eastAsia="Times New Roman" w:hAnsiTheme="minorHAnsi"/>
                <w:color w:val="000000"/>
                <w:lang w:eastAsia="en-GB"/>
              </w:rPr>
              <w:t xml:space="preserve">Franks, J. W. (1965) A Guide to Herbarium Practice, </w:t>
            </w:r>
            <w:r w:rsidRPr="008A3971">
              <w:rPr>
                <w:rFonts w:asciiTheme="minorHAnsi" w:eastAsia="Times New Roman" w:hAnsiTheme="minorHAnsi"/>
                <w:i/>
                <w:iCs/>
                <w:color w:val="000000"/>
                <w:lang w:eastAsia="en-GB"/>
              </w:rPr>
              <w:t>The Museums Association,</w:t>
            </w:r>
            <w:r w:rsidRPr="008A3971">
              <w:rPr>
                <w:rFonts w:asciiTheme="minorHAnsi" w:eastAsia="Times New Roman" w:hAnsiTheme="minorHAnsi"/>
                <w:color w:val="000000"/>
                <w:lang w:eastAsia="en-GB"/>
              </w:rPr>
              <w:t xml:space="preserve"> </w:t>
            </w:r>
            <w:r w:rsidRPr="008A3971">
              <w:rPr>
                <w:rFonts w:asciiTheme="minorHAnsi" w:eastAsia="Times New Roman" w:hAnsiTheme="minorHAnsi"/>
                <w:b/>
                <w:bCs/>
                <w:color w:val="000000"/>
                <w:lang w:eastAsia="en-GB"/>
              </w:rPr>
              <w:t>Handbook for Museum Curators,</w:t>
            </w:r>
            <w:r w:rsidRPr="008A3971">
              <w:rPr>
                <w:rFonts w:asciiTheme="minorHAnsi" w:eastAsia="Times New Roman" w:hAnsiTheme="minorHAnsi"/>
                <w:color w:val="000000"/>
                <w:lang w:eastAsia="en-GB"/>
              </w:rPr>
              <w:t xml:space="preserve"> 15-16.</w:t>
            </w:r>
          </w:p>
        </w:tc>
      </w:tr>
      <w:tr w:rsidR="00B82D29" w:rsidRPr="008A3971" w14:paraId="2B881B11" w14:textId="77777777" w:rsidTr="00104B87">
        <w:trPr>
          <w:trHeight w:val="315"/>
        </w:trPr>
        <w:tc>
          <w:tcPr>
            <w:tcW w:w="9390" w:type="dxa"/>
            <w:tcBorders>
              <w:top w:val="nil"/>
              <w:left w:val="nil"/>
              <w:bottom w:val="nil"/>
              <w:right w:val="nil"/>
            </w:tcBorders>
            <w:shd w:val="clear" w:color="auto" w:fill="auto"/>
            <w:noWrap/>
            <w:vAlign w:val="center"/>
          </w:tcPr>
          <w:p w14:paraId="61C707EE" w14:textId="77777777" w:rsidR="00B82D29" w:rsidRPr="008A3971" w:rsidRDefault="00B82D29" w:rsidP="00AA6D0F">
            <w:pPr>
              <w:spacing w:line="240" w:lineRule="auto"/>
              <w:ind w:left="567" w:right="708"/>
              <w:rPr>
                <w:rFonts w:asciiTheme="minorHAnsi" w:eastAsia="Times New Roman" w:hAnsiTheme="minorHAnsi"/>
                <w:color w:val="000000"/>
                <w:lang w:eastAsia="en-GB"/>
              </w:rPr>
            </w:pPr>
            <w:r w:rsidRPr="008A3971">
              <w:rPr>
                <w:rFonts w:asciiTheme="minorHAnsi" w:eastAsia="Times New Roman" w:hAnsiTheme="minorHAnsi"/>
                <w:color w:val="000000"/>
                <w:lang w:eastAsia="en-GB"/>
              </w:rPr>
              <w:t xml:space="preserve">Goldberg, L. (1996) A history of pest control measures in the anthropology collections,National Museum of Natural History., </w:t>
            </w:r>
            <w:r w:rsidRPr="008A3971">
              <w:rPr>
                <w:rFonts w:asciiTheme="minorHAnsi" w:eastAsia="Times New Roman" w:hAnsiTheme="minorHAnsi"/>
                <w:i/>
                <w:iCs/>
                <w:color w:val="000000"/>
                <w:lang w:eastAsia="en-GB"/>
              </w:rPr>
              <w:t>Journal of the American Institute of Conservation,</w:t>
            </w:r>
            <w:r w:rsidRPr="008A3971">
              <w:rPr>
                <w:rFonts w:asciiTheme="minorHAnsi" w:eastAsia="Times New Roman" w:hAnsiTheme="minorHAnsi"/>
                <w:color w:val="000000"/>
                <w:lang w:eastAsia="en-GB"/>
              </w:rPr>
              <w:t xml:space="preserve"> </w:t>
            </w:r>
            <w:r w:rsidRPr="008A3971">
              <w:rPr>
                <w:rFonts w:asciiTheme="minorHAnsi" w:eastAsia="Times New Roman" w:hAnsiTheme="minorHAnsi"/>
                <w:b/>
                <w:bCs/>
                <w:color w:val="000000"/>
                <w:lang w:eastAsia="en-GB"/>
              </w:rPr>
              <w:t>35,</w:t>
            </w:r>
            <w:r w:rsidRPr="008A3971">
              <w:rPr>
                <w:rFonts w:asciiTheme="minorHAnsi" w:eastAsia="Times New Roman" w:hAnsiTheme="minorHAnsi"/>
                <w:color w:val="000000"/>
                <w:lang w:eastAsia="en-GB"/>
              </w:rPr>
              <w:t xml:space="preserve"> 23-43.</w:t>
            </w:r>
          </w:p>
        </w:tc>
      </w:tr>
      <w:tr w:rsidR="00B82D29" w:rsidRPr="008A3971" w14:paraId="03965A2B" w14:textId="77777777" w:rsidTr="00104B87">
        <w:trPr>
          <w:trHeight w:val="315"/>
        </w:trPr>
        <w:tc>
          <w:tcPr>
            <w:tcW w:w="9390" w:type="dxa"/>
            <w:tcBorders>
              <w:top w:val="nil"/>
              <w:left w:val="nil"/>
              <w:bottom w:val="nil"/>
              <w:right w:val="nil"/>
            </w:tcBorders>
            <w:shd w:val="clear" w:color="auto" w:fill="auto"/>
            <w:noWrap/>
            <w:vAlign w:val="center"/>
          </w:tcPr>
          <w:p w14:paraId="1F831A58" w14:textId="77777777" w:rsidR="00B82D29" w:rsidRPr="008A3971" w:rsidRDefault="00B82D29" w:rsidP="00AA6D0F">
            <w:pPr>
              <w:spacing w:line="240" w:lineRule="auto"/>
              <w:ind w:left="567" w:right="708"/>
              <w:rPr>
                <w:rFonts w:asciiTheme="minorHAnsi" w:eastAsia="Times New Roman" w:hAnsiTheme="minorHAnsi"/>
                <w:color w:val="000000"/>
                <w:lang w:eastAsia="en-GB"/>
              </w:rPr>
            </w:pPr>
            <w:r w:rsidRPr="008A3971">
              <w:rPr>
                <w:rFonts w:asciiTheme="minorHAnsi" w:eastAsia="Times New Roman" w:hAnsiTheme="minorHAnsi"/>
                <w:color w:val="000000"/>
                <w:lang w:eastAsia="en-GB"/>
              </w:rPr>
              <w:t xml:space="preserve">Hall, A. V. (1988) Pest Control in Herbaria, </w:t>
            </w:r>
            <w:r w:rsidRPr="008A3971">
              <w:rPr>
                <w:rFonts w:asciiTheme="minorHAnsi" w:eastAsia="Times New Roman" w:hAnsiTheme="minorHAnsi"/>
                <w:i/>
                <w:iCs/>
                <w:color w:val="000000"/>
                <w:lang w:eastAsia="en-GB"/>
              </w:rPr>
              <w:t>Taxon,</w:t>
            </w:r>
            <w:r w:rsidRPr="008A3971">
              <w:rPr>
                <w:rFonts w:asciiTheme="minorHAnsi" w:eastAsia="Times New Roman" w:hAnsiTheme="minorHAnsi"/>
                <w:color w:val="000000"/>
                <w:lang w:eastAsia="en-GB"/>
              </w:rPr>
              <w:t xml:space="preserve"> </w:t>
            </w:r>
            <w:r w:rsidRPr="008A3971">
              <w:rPr>
                <w:rFonts w:asciiTheme="minorHAnsi" w:eastAsia="Times New Roman" w:hAnsiTheme="minorHAnsi"/>
                <w:b/>
                <w:bCs/>
                <w:color w:val="000000"/>
                <w:lang w:eastAsia="en-GB"/>
              </w:rPr>
              <w:t>37,</w:t>
            </w:r>
            <w:r w:rsidRPr="008A3971">
              <w:rPr>
                <w:rFonts w:asciiTheme="minorHAnsi" w:eastAsia="Times New Roman" w:hAnsiTheme="minorHAnsi"/>
                <w:color w:val="000000"/>
                <w:lang w:eastAsia="en-GB"/>
              </w:rPr>
              <w:t xml:space="preserve"> 885-907.</w:t>
            </w:r>
          </w:p>
        </w:tc>
      </w:tr>
      <w:tr w:rsidR="00B82D29" w:rsidRPr="008A3971" w14:paraId="4154DC7E" w14:textId="77777777" w:rsidTr="00104B87">
        <w:trPr>
          <w:trHeight w:val="315"/>
        </w:trPr>
        <w:tc>
          <w:tcPr>
            <w:tcW w:w="9390" w:type="dxa"/>
            <w:tcBorders>
              <w:top w:val="nil"/>
              <w:left w:val="nil"/>
              <w:bottom w:val="nil"/>
              <w:right w:val="nil"/>
            </w:tcBorders>
            <w:shd w:val="clear" w:color="auto" w:fill="auto"/>
            <w:noWrap/>
            <w:vAlign w:val="center"/>
          </w:tcPr>
          <w:p w14:paraId="3A0DDFF0" w14:textId="77777777" w:rsidR="00B82D29" w:rsidRPr="008A3971" w:rsidRDefault="00B82D29" w:rsidP="00AA6D0F">
            <w:pPr>
              <w:spacing w:line="240" w:lineRule="auto"/>
              <w:ind w:left="567" w:right="708"/>
              <w:rPr>
                <w:rFonts w:asciiTheme="minorHAnsi" w:eastAsia="Times New Roman" w:hAnsiTheme="minorHAnsi"/>
                <w:color w:val="000000"/>
                <w:lang w:eastAsia="en-GB"/>
              </w:rPr>
            </w:pPr>
            <w:r w:rsidRPr="008A3971">
              <w:rPr>
                <w:rFonts w:asciiTheme="minorHAnsi" w:eastAsia="Times New Roman" w:hAnsiTheme="minorHAnsi"/>
                <w:color w:val="000000"/>
                <w:lang w:eastAsia="en-GB"/>
              </w:rPr>
              <w:t xml:space="preserve">Hall, D. W. (1981) Microwave: A Method to Control Herbarium Insects, </w:t>
            </w:r>
            <w:r w:rsidRPr="008A3971">
              <w:rPr>
                <w:rFonts w:asciiTheme="minorHAnsi" w:eastAsia="Times New Roman" w:hAnsiTheme="minorHAnsi"/>
                <w:i/>
                <w:iCs/>
                <w:color w:val="000000"/>
                <w:lang w:eastAsia="en-GB"/>
              </w:rPr>
              <w:t>Taxon,</w:t>
            </w:r>
            <w:r w:rsidRPr="008A3971">
              <w:rPr>
                <w:rFonts w:asciiTheme="minorHAnsi" w:eastAsia="Times New Roman" w:hAnsiTheme="minorHAnsi"/>
                <w:color w:val="000000"/>
                <w:lang w:eastAsia="en-GB"/>
              </w:rPr>
              <w:t xml:space="preserve"> </w:t>
            </w:r>
            <w:r w:rsidRPr="008A3971">
              <w:rPr>
                <w:rFonts w:asciiTheme="minorHAnsi" w:eastAsia="Times New Roman" w:hAnsiTheme="minorHAnsi"/>
                <w:b/>
                <w:bCs/>
                <w:color w:val="000000"/>
                <w:lang w:eastAsia="en-GB"/>
              </w:rPr>
              <w:t>30,</w:t>
            </w:r>
            <w:r w:rsidRPr="008A3971">
              <w:rPr>
                <w:rFonts w:asciiTheme="minorHAnsi" w:eastAsia="Times New Roman" w:hAnsiTheme="minorHAnsi"/>
                <w:color w:val="000000"/>
                <w:lang w:eastAsia="en-GB"/>
              </w:rPr>
              <w:t xml:space="preserve"> 818-819.</w:t>
            </w:r>
          </w:p>
        </w:tc>
      </w:tr>
      <w:tr w:rsidR="00B82D29" w:rsidRPr="008A3971" w14:paraId="4345EF04" w14:textId="77777777" w:rsidTr="00104B87">
        <w:trPr>
          <w:trHeight w:val="315"/>
        </w:trPr>
        <w:tc>
          <w:tcPr>
            <w:tcW w:w="9390" w:type="dxa"/>
            <w:tcBorders>
              <w:top w:val="nil"/>
              <w:left w:val="nil"/>
              <w:bottom w:val="nil"/>
              <w:right w:val="nil"/>
            </w:tcBorders>
            <w:shd w:val="clear" w:color="auto" w:fill="auto"/>
            <w:noWrap/>
            <w:vAlign w:val="center"/>
          </w:tcPr>
          <w:p w14:paraId="6F9BB399" w14:textId="77777777" w:rsidR="00B82D29" w:rsidRPr="008A3971" w:rsidRDefault="00B82D29" w:rsidP="00AA6D0F">
            <w:pPr>
              <w:spacing w:line="240" w:lineRule="auto"/>
              <w:ind w:left="567" w:right="708"/>
              <w:rPr>
                <w:rFonts w:asciiTheme="minorHAnsi" w:eastAsia="Times New Roman" w:hAnsiTheme="minorHAnsi"/>
                <w:color w:val="000000"/>
                <w:lang w:eastAsia="en-GB"/>
              </w:rPr>
            </w:pPr>
            <w:r w:rsidRPr="008A3971">
              <w:rPr>
                <w:rFonts w:asciiTheme="minorHAnsi" w:eastAsia="Times New Roman" w:hAnsiTheme="minorHAnsi"/>
                <w:color w:val="000000"/>
                <w:lang w:eastAsia="en-GB"/>
              </w:rPr>
              <w:t xml:space="preserve">Hawks, C. A. and Bell, D. (1999) Removal of stains caused by mercuric chloride treatments from herbarium sheet labels, </w:t>
            </w:r>
            <w:r w:rsidRPr="008A3971">
              <w:rPr>
                <w:rFonts w:asciiTheme="minorHAnsi" w:eastAsia="Times New Roman" w:hAnsiTheme="minorHAnsi"/>
                <w:i/>
                <w:iCs/>
                <w:color w:val="000000"/>
                <w:lang w:eastAsia="en-GB"/>
              </w:rPr>
              <w:t>12th triennial meeting ICOM-CC Committee`,</w:t>
            </w:r>
            <w:r w:rsidRPr="008A3971">
              <w:rPr>
                <w:rFonts w:asciiTheme="minorHAnsi" w:eastAsia="Times New Roman" w:hAnsiTheme="minorHAnsi"/>
                <w:color w:val="000000"/>
                <w:lang w:eastAsia="en-GB"/>
              </w:rPr>
              <w:t xml:space="preserve"> </w:t>
            </w:r>
            <w:r w:rsidRPr="008A3971">
              <w:rPr>
                <w:rFonts w:asciiTheme="minorHAnsi" w:eastAsia="Times New Roman" w:hAnsiTheme="minorHAnsi"/>
                <w:b/>
                <w:bCs/>
                <w:color w:val="000000"/>
                <w:lang w:eastAsia="en-GB"/>
              </w:rPr>
              <w:t>II,</w:t>
            </w:r>
            <w:r w:rsidRPr="008A3971">
              <w:rPr>
                <w:rFonts w:asciiTheme="minorHAnsi" w:eastAsia="Times New Roman" w:hAnsiTheme="minorHAnsi"/>
                <w:color w:val="000000"/>
                <w:lang w:eastAsia="en-GB"/>
              </w:rPr>
              <w:t xml:space="preserve"> 723-727.</w:t>
            </w:r>
          </w:p>
        </w:tc>
      </w:tr>
      <w:tr w:rsidR="00B82D29" w:rsidRPr="008A3971" w14:paraId="314909DA" w14:textId="77777777" w:rsidTr="00104B87">
        <w:trPr>
          <w:trHeight w:val="315"/>
        </w:trPr>
        <w:tc>
          <w:tcPr>
            <w:tcW w:w="9390" w:type="dxa"/>
            <w:tcBorders>
              <w:top w:val="nil"/>
              <w:left w:val="nil"/>
              <w:bottom w:val="nil"/>
              <w:right w:val="nil"/>
            </w:tcBorders>
            <w:shd w:val="clear" w:color="auto" w:fill="auto"/>
            <w:noWrap/>
            <w:vAlign w:val="center"/>
          </w:tcPr>
          <w:p w14:paraId="6CEF3ECC" w14:textId="77777777" w:rsidR="00B82D29" w:rsidRPr="008A3971" w:rsidRDefault="00B82D29" w:rsidP="00AA6D0F">
            <w:pPr>
              <w:spacing w:line="240" w:lineRule="auto"/>
              <w:ind w:left="567" w:right="708"/>
              <w:rPr>
                <w:rFonts w:asciiTheme="minorHAnsi" w:eastAsia="Times New Roman" w:hAnsiTheme="minorHAnsi"/>
                <w:color w:val="000000"/>
                <w:lang w:eastAsia="en-GB"/>
              </w:rPr>
            </w:pPr>
            <w:r w:rsidRPr="008A3971">
              <w:rPr>
                <w:rFonts w:asciiTheme="minorHAnsi" w:eastAsia="Times New Roman" w:hAnsiTheme="minorHAnsi"/>
                <w:color w:val="000000"/>
                <w:lang w:eastAsia="en-GB"/>
              </w:rPr>
              <w:t xml:space="preserve">Hawks, C. A., Makos, K., Bell, D., Wambach, P. and Burroughs, E. (2004) An inexpensive method to test for mercury vapour in herbarium cabinets, </w:t>
            </w:r>
            <w:r w:rsidRPr="008A3971">
              <w:rPr>
                <w:rFonts w:asciiTheme="minorHAnsi" w:eastAsia="Times New Roman" w:hAnsiTheme="minorHAnsi"/>
                <w:i/>
                <w:iCs/>
                <w:color w:val="000000"/>
                <w:lang w:eastAsia="en-GB"/>
              </w:rPr>
              <w:t>Taxon,</w:t>
            </w:r>
            <w:r w:rsidRPr="008A3971">
              <w:rPr>
                <w:rFonts w:asciiTheme="minorHAnsi" w:eastAsia="Times New Roman" w:hAnsiTheme="minorHAnsi"/>
                <w:color w:val="000000"/>
                <w:lang w:eastAsia="en-GB"/>
              </w:rPr>
              <w:t xml:space="preserve"> </w:t>
            </w:r>
            <w:r w:rsidRPr="008A3971">
              <w:rPr>
                <w:rFonts w:asciiTheme="minorHAnsi" w:eastAsia="Times New Roman" w:hAnsiTheme="minorHAnsi"/>
                <w:b/>
                <w:bCs/>
                <w:color w:val="000000"/>
                <w:lang w:eastAsia="en-GB"/>
              </w:rPr>
              <w:t>53,</w:t>
            </w:r>
            <w:r w:rsidRPr="008A3971">
              <w:rPr>
                <w:rFonts w:asciiTheme="minorHAnsi" w:eastAsia="Times New Roman" w:hAnsiTheme="minorHAnsi"/>
                <w:color w:val="000000"/>
                <w:lang w:eastAsia="en-GB"/>
              </w:rPr>
              <w:t xml:space="preserve"> 783-790.</w:t>
            </w:r>
          </w:p>
        </w:tc>
      </w:tr>
      <w:tr w:rsidR="00B82D29" w:rsidRPr="008A3971" w14:paraId="0FCB9E88" w14:textId="77777777" w:rsidTr="00104B87">
        <w:trPr>
          <w:trHeight w:val="315"/>
        </w:trPr>
        <w:tc>
          <w:tcPr>
            <w:tcW w:w="9390" w:type="dxa"/>
            <w:tcBorders>
              <w:top w:val="nil"/>
              <w:left w:val="nil"/>
              <w:bottom w:val="nil"/>
              <w:right w:val="nil"/>
            </w:tcBorders>
            <w:shd w:val="clear" w:color="auto" w:fill="auto"/>
            <w:noWrap/>
            <w:vAlign w:val="center"/>
          </w:tcPr>
          <w:p w14:paraId="5A0BBFD8" w14:textId="77777777" w:rsidR="00B82D29" w:rsidRPr="008A3971" w:rsidRDefault="00B82D29" w:rsidP="00AA6D0F">
            <w:pPr>
              <w:spacing w:line="240" w:lineRule="auto"/>
              <w:ind w:left="567" w:right="708"/>
              <w:rPr>
                <w:rFonts w:asciiTheme="minorHAnsi" w:eastAsia="Times New Roman" w:hAnsiTheme="minorHAnsi"/>
                <w:color w:val="000000"/>
                <w:lang w:eastAsia="en-GB"/>
              </w:rPr>
            </w:pPr>
            <w:r w:rsidRPr="008A3971">
              <w:rPr>
                <w:rFonts w:asciiTheme="minorHAnsi" w:eastAsia="Times New Roman" w:hAnsiTheme="minorHAnsi"/>
                <w:color w:val="000000"/>
                <w:lang w:eastAsia="en-GB"/>
              </w:rPr>
              <w:t xml:space="preserve">Horie, C. V. (1994) </w:t>
            </w:r>
            <w:r w:rsidRPr="008A3971">
              <w:rPr>
                <w:rFonts w:asciiTheme="minorHAnsi" w:eastAsia="Times New Roman" w:hAnsiTheme="minorHAnsi"/>
                <w:i/>
                <w:iCs/>
                <w:color w:val="000000"/>
                <w:lang w:eastAsia="en-GB"/>
              </w:rPr>
              <w:t xml:space="preserve">Materials for Conservation: organic consolidants, adhesives and coatings, </w:t>
            </w:r>
            <w:r w:rsidRPr="008A3971">
              <w:rPr>
                <w:rFonts w:asciiTheme="minorHAnsi" w:eastAsia="Times New Roman" w:hAnsiTheme="minorHAnsi"/>
                <w:color w:val="000000"/>
                <w:lang w:eastAsia="en-GB"/>
              </w:rPr>
              <w:t>Butterworth-Heinemann, Oxford.</w:t>
            </w:r>
          </w:p>
        </w:tc>
      </w:tr>
      <w:tr w:rsidR="00B82D29" w:rsidRPr="008A3971" w14:paraId="7F1F9A32" w14:textId="77777777" w:rsidTr="00104B87">
        <w:trPr>
          <w:trHeight w:val="315"/>
        </w:trPr>
        <w:tc>
          <w:tcPr>
            <w:tcW w:w="9390" w:type="dxa"/>
            <w:tcBorders>
              <w:top w:val="nil"/>
              <w:left w:val="nil"/>
              <w:bottom w:val="nil"/>
              <w:right w:val="nil"/>
            </w:tcBorders>
            <w:shd w:val="clear" w:color="auto" w:fill="auto"/>
            <w:noWrap/>
            <w:vAlign w:val="center"/>
          </w:tcPr>
          <w:p w14:paraId="118D91D0" w14:textId="77777777" w:rsidR="00B82D29" w:rsidRPr="008A3971" w:rsidRDefault="00B82D29" w:rsidP="00AA6D0F">
            <w:pPr>
              <w:spacing w:line="240" w:lineRule="auto"/>
              <w:ind w:left="567" w:right="708"/>
              <w:rPr>
                <w:rFonts w:asciiTheme="minorHAnsi" w:eastAsia="Times New Roman" w:hAnsiTheme="minorHAnsi"/>
                <w:color w:val="000000"/>
                <w:lang w:eastAsia="en-GB"/>
              </w:rPr>
            </w:pPr>
            <w:r w:rsidRPr="008A3971">
              <w:rPr>
                <w:rFonts w:asciiTheme="minorHAnsi" w:eastAsia="Times New Roman" w:hAnsiTheme="minorHAnsi"/>
                <w:color w:val="000000"/>
                <w:lang w:eastAsia="en-GB"/>
              </w:rPr>
              <w:t xml:space="preserve">Hughes D. (1997) Re-housing the botanical collections of NMGM.  97-98 </w:t>
            </w:r>
            <w:r w:rsidRPr="008A3971">
              <w:rPr>
                <w:rFonts w:asciiTheme="minorHAnsi" w:eastAsia="Times New Roman" w:hAnsiTheme="minorHAnsi"/>
                <w:i/>
                <w:iCs/>
                <w:color w:val="000000"/>
                <w:lang w:eastAsia="en-GB"/>
              </w:rPr>
              <w:t>Proceedings of the Second International Conference on the Preservation of Botanical Collections; Botanical Collections Throughout the World.</w:t>
            </w:r>
          </w:p>
        </w:tc>
      </w:tr>
      <w:tr w:rsidR="00B82D29" w:rsidRPr="008A3971" w14:paraId="076F1024" w14:textId="77777777" w:rsidTr="00104B87">
        <w:trPr>
          <w:trHeight w:val="300"/>
        </w:trPr>
        <w:tc>
          <w:tcPr>
            <w:tcW w:w="9390" w:type="dxa"/>
            <w:tcBorders>
              <w:top w:val="nil"/>
              <w:left w:val="nil"/>
              <w:bottom w:val="nil"/>
              <w:right w:val="nil"/>
            </w:tcBorders>
            <w:shd w:val="clear" w:color="auto" w:fill="auto"/>
            <w:noWrap/>
            <w:vAlign w:val="center"/>
          </w:tcPr>
          <w:p w14:paraId="7A6B74DC" w14:textId="77777777" w:rsidR="00B82D29" w:rsidRPr="008A3971" w:rsidRDefault="00C27B81" w:rsidP="00AA6D0F">
            <w:pPr>
              <w:spacing w:line="240" w:lineRule="auto"/>
              <w:ind w:left="567" w:right="708"/>
              <w:rPr>
                <w:rFonts w:asciiTheme="minorHAnsi" w:eastAsia="Times New Roman" w:hAnsiTheme="minorHAnsi"/>
                <w:i/>
                <w:iCs/>
                <w:color w:val="000000"/>
                <w:lang w:eastAsia="en-GB"/>
              </w:rPr>
            </w:pPr>
            <w:r w:rsidRPr="008A3971">
              <w:rPr>
                <w:rFonts w:asciiTheme="minorHAnsi" w:eastAsia="Times New Roman" w:hAnsiTheme="minorHAnsi"/>
                <w:color w:val="000000"/>
                <w:lang w:eastAsia="en-GB"/>
              </w:rPr>
              <w:t xml:space="preserve">John Edmondson (1988) </w:t>
            </w:r>
            <w:r w:rsidR="00B82D29" w:rsidRPr="008A3971">
              <w:rPr>
                <w:rFonts w:asciiTheme="minorHAnsi" w:eastAsia="Times New Roman" w:hAnsiTheme="minorHAnsi"/>
                <w:i/>
                <w:iCs/>
                <w:color w:val="000000"/>
                <w:lang w:eastAsia="en-GB"/>
              </w:rPr>
              <w:t>International Journal of Museum Management and Curatorship</w:t>
            </w:r>
            <w:r w:rsidR="00B82D29" w:rsidRPr="008A3971">
              <w:rPr>
                <w:rFonts w:asciiTheme="minorHAnsi" w:eastAsia="Times New Roman" w:hAnsiTheme="minorHAnsi"/>
                <w:color w:val="000000"/>
                <w:lang w:eastAsia="en-GB"/>
              </w:rPr>
              <w:t>, </w:t>
            </w:r>
            <w:r w:rsidR="00B82D29" w:rsidRPr="008A3971">
              <w:rPr>
                <w:rFonts w:asciiTheme="minorHAnsi" w:eastAsia="Times New Roman" w:hAnsiTheme="minorHAnsi"/>
                <w:i/>
                <w:iCs/>
                <w:color w:val="000000"/>
                <w:lang w:eastAsia="en-GB"/>
              </w:rPr>
              <w:t>Volume 7, Issue 2</w:t>
            </w:r>
            <w:r w:rsidR="00B82D29" w:rsidRPr="008A3971">
              <w:rPr>
                <w:rFonts w:asciiTheme="minorHAnsi" w:eastAsia="Times New Roman" w:hAnsiTheme="minorHAnsi"/>
                <w:color w:val="000000"/>
                <w:lang w:eastAsia="en-GB"/>
              </w:rPr>
              <w:t>, </w:t>
            </w:r>
            <w:r w:rsidR="00B82D29" w:rsidRPr="008A3971">
              <w:rPr>
                <w:rFonts w:asciiTheme="minorHAnsi" w:eastAsia="Times New Roman" w:hAnsiTheme="minorHAnsi"/>
                <w:i/>
                <w:iCs/>
                <w:color w:val="000000"/>
                <w:lang w:eastAsia="en-GB"/>
              </w:rPr>
              <w:t>June 1988</w:t>
            </w:r>
            <w:r w:rsidR="00B82D29" w:rsidRPr="008A3971">
              <w:rPr>
                <w:rFonts w:asciiTheme="minorHAnsi" w:eastAsia="Times New Roman" w:hAnsiTheme="minorHAnsi"/>
                <w:color w:val="000000"/>
                <w:lang w:eastAsia="en-GB"/>
              </w:rPr>
              <w:t>, </w:t>
            </w:r>
            <w:r w:rsidR="00B82D29" w:rsidRPr="008A3971">
              <w:rPr>
                <w:rFonts w:asciiTheme="minorHAnsi" w:eastAsia="Times New Roman" w:hAnsiTheme="minorHAnsi"/>
                <w:i/>
                <w:iCs/>
                <w:color w:val="000000"/>
                <w:lang w:eastAsia="en-GB"/>
              </w:rPr>
              <w:t>Pages 159-163</w:t>
            </w:r>
          </w:p>
        </w:tc>
      </w:tr>
      <w:tr w:rsidR="00B82D29" w:rsidRPr="008A3971" w14:paraId="63B5F35D" w14:textId="77777777" w:rsidTr="00104B87">
        <w:trPr>
          <w:trHeight w:val="315"/>
        </w:trPr>
        <w:tc>
          <w:tcPr>
            <w:tcW w:w="9390" w:type="dxa"/>
            <w:tcBorders>
              <w:top w:val="nil"/>
              <w:left w:val="nil"/>
              <w:bottom w:val="nil"/>
              <w:right w:val="nil"/>
            </w:tcBorders>
            <w:shd w:val="clear" w:color="auto" w:fill="auto"/>
            <w:noWrap/>
            <w:vAlign w:val="center"/>
          </w:tcPr>
          <w:p w14:paraId="4ACADE10" w14:textId="77777777" w:rsidR="00B82D29" w:rsidRPr="008A3971" w:rsidRDefault="00B82D29" w:rsidP="00AA6D0F">
            <w:pPr>
              <w:spacing w:line="240" w:lineRule="auto"/>
              <w:ind w:left="567" w:right="708"/>
              <w:rPr>
                <w:rFonts w:asciiTheme="minorHAnsi" w:eastAsia="Times New Roman" w:hAnsiTheme="minorHAnsi"/>
                <w:color w:val="000000"/>
                <w:lang w:eastAsia="en-GB"/>
              </w:rPr>
            </w:pPr>
            <w:r w:rsidRPr="008A3971">
              <w:rPr>
                <w:rFonts w:asciiTheme="minorHAnsi" w:eastAsia="Times New Roman" w:hAnsiTheme="minorHAnsi"/>
                <w:color w:val="000000"/>
                <w:lang w:eastAsia="en-GB"/>
              </w:rPr>
              <w:t xml:space="preserve">Kolbe, G. (2004) Gelatin in historical paper production and as inhibiting agent for iron-gall ink corrosion on paper., </w:t>
            </w:r>
            <w:r w:rsidRPr="008A3971">
              <w:rPr>
                <w:rFonts w:asciiTheme="minorHAnsi" w:eastAsia="Times New Roman" w:hAnsiTheme="minorHAnsi"/>
                <w:i/>
                <w:iCs/>
                <w:color w:val="000000"/>
                <w:lang w:eastAsia="en-GB"/>
              </w:rPr>
              <w:t>Restaurator,</w:t>
            </w:r>
            <w:r w:rsidRPr="008A3971">
              <w:rPr>
                <w:rFonts w:asciiTheme="minorHAnsi" w:eastAsia="Times New Roman" w:hAnsiTheme="minorHAnsi"/>
                <w:color w:val="000000"/>
                <w:lang w:eastAsia="en-GB"/>
              </w:rPr>
              <w:t xml:space="preserve"> </w:t>
            </w:r>
            <w:r w:rsidRPr="008A3971">
              <w:rPr>
                <w:rFonts w:asciiTheme="minorHAnsi" w:eastAsia="Times New Roman" w:hAnsiTheme="minorHAnsi"/>
                <w:b/>
                <w:bCs/>
                <w:color w:val="000000"/>
                <w:lang w:eastAsia="en-GB"/>
              </w:rPr>
              <w:t>25,</w:t>
            </w:r>
            <w:r w:rsidRPr="008A3971">
              <w:rPr>
                <w:rFonts w:asciiTheme="minorHAnsi" w:eastAsia="Times New Roman" w:hAnsiTheme="minorHAnsi"/>
                <w:color w:val="000000"/>
                <w:lang w:eastAsia="en-GB"/>
              </w:rPr>
              <w:t xml:space="preserve"> 26-39.</w:t>
            </w:r>
          </w:p>
        </w:tc>
      </w:tr>
      <w:tr w:rsidR="00B82D29" w:rsidRPr="008A3971" w14:paraId="5920D9FC" w14:textId="77777777" w:rsidTr="00104B87">
        <w:trPr>
          <w:trHeight w:val="315"/>
        </w:trPr>
        <w:tc>
          <w:tcPr>
            <w:tcW w:w="9390" w:type="dxa"/>
            <w:tcBorders>
              <w:top w:val="nil"/>
              <w:left w:val="nil"/>
              <w:bottom w:val="nil"/>
              <w:right w:val="nil"/>
            </w:tcBorders>
            <w:shd w:val="clear" w:color="auto" w:fill="auto"/>
            <w:noWrap/>
            <w:vAlign w:val="center"/>
          </w:tcPr>
          <w:p w14:paraId="564611AC" w14:textId="77777777" w:rsidR="00B82D29" w:rsidRPr="008A3971" w:rsidRDefault="00B82D29" w:rsidP="00AA6D0F">
            <w:pPr>
              <w:spacing w:line="240" w:lineRule="auto"/>
              <w:ind w:left="567" w:right="708"/>
              <w:rPr>
                <w:rFonts w:asciiTheme="minorHAnsi" w:eastAsia="Times New Roman" w:hAnsiTheme="minorHAnsi"/>
                <w:color w:val="000000"/>
                <w:lang w:eastAsia="en-GB"/>
              </w:rPr>
            </w:pPr>
            <w:r w:rsidRPr="008A3971">
              <w:rPr>
                <w:rFonts w:asciiTheme="minorHAnsi" w:eastAsia="Times New Roman" w:hAnsiTheme="minorHAnsi"/>
                <w:color w:val="000000"/>
                <w:lang w:eastAsia="en-GB"/>
              </w:rPr>
              <w:t xml:space="preserve">Kronkright, D. P. (1992) In </w:t>
            </w:r>
            <w:r w:rsidRPr="008A3971">
              <w:rPr>
                <w:rFonts w:asciiTheme="minorHAnsi" w:eastAsia="Times New Roman" w:hAnsiTheme="minorHAnsi"/>
                <w:i/>
                <w:iCs/>
                <w:color w:val="000000"/>
                <w:lang w:eastAsia="en-GB"/>
              </w:rPr>
              <w:t>The Conservation of Artifacts made from Plant Materials</w:t>
            </w:r>
            <w:r w:rsidRPr="008A3971">
              <w:rPr>
                <w:rFonts w:asciiTheme="minorHAnsi" w:eastAsia="Times New Roman" w:hAnsiTheme="minorHAnsi"/>
                <w:color w:val="000000"/>
                <w:lang w:eastAsia="en-GB"/>
              </w:rPr>
              <w:t>, Vol. 1 (Eds, Florian, M.-L., Kronkright, D. P. and Norton, R. E.) J. Paul Getty Trust, Princeton, pp. 166.</w:t>
            </w:r>
          </w:p>
        </w:tc>
      </w:tr>
      <w:tr w:rsidR="00B82D29" w:rsidRPr="008A3971" w14:paraId="2494F191" w14:textId="77777777" w:rsidTr="00104B87">
        <w:trPr>
          <w:trHeight w:val="300"/>
        </w:trPr>
        <w:tc>
          <w:tcPr>
            <w:tcW w:w="9390" w:type="dxa"/>
            <w:tcBorders>
              <w:top w:val="nil"/>
              <w:left w:val="nil"/>
              <w:bottom w:val="nil"/>
              <w:right w:val="nil"/>
            </w:tcBorders>
            <w:shd w:val="clear" w:color="auto" w:fill="auto"/>
            <w:noWrap/>
            <w:vAlign w:val="center"/>
          </w:tcPr>
          <w:p w14:paraId="5C5784F7" w14:textId="77777777" w:rsidR="00B82D29" w:rsidRPr="008A3971" w:rsidRDefault="00B82D29" w:rsidP="00AA6D0F">
            <w:pPr>
              <w:spacing w:line="240" w:lineRule="auto"/>
              <w:ind w:left="567" w:right="708"/>
              <w:rPr>
                <w:rFonts w:asciiTheme="minorHAnsi" w:eastAsia="Times New Roman" w:hAnsiTheme="minorHAnsi"/>
                <w:color w:val="000000"/>
                <w:lang w:eastAsia="en-GB"/>
              </w:rPr>
            </w:pPr>
            <w:r w:rsidRPr="008A3971">
              <w:rPr>
                <w:rFonts w:asciiTheme="minorHAnsi" w:eastAsia="Times New Roman" w:hAnsiTheme="minorHAnsi"/>
                <w:color w:val="000000"/>
                <w:lang w:eastAsia="en-GB"/>
              </w:rPr>
              <w:t xml:space="preserve">Lawrence, George H. M. 1958. Field and Herbarium Techniques. Chapter XI (pp. 234-262) in: Taxonomy of Vascular Plants. The MacMillan Co., New York, NY. Leenhouts, P. </w:t>
            </w:r>
            <w:r w:rsidRPr="008A3971">
              <w:rPr>
                <w:rFonts w:asciiTheme="minorHAnsi" w:eastAsia="Times New Roman" w:hAnsiTheme="minorHAnsi"/>
                <w:color w:val="000000"/>
                <w:lang w:eastAsia="en-GB"/>
              </w:rPr>
              <w:lastRenderedPageBreak/>
              <w:t xml:space="preserve">W. 1968. A Guide to the Practice of Herbarium Taxonomy. Regnum Vegetabile 58. IAPT, Utrecht, Netherlands. 60 pp. </w:t>
            </w:r>
          </w:p>
        </w:tc>
      </w:tr>
      <w:tr w:rsidR="00B82D29" w:rsidRPr="008A3971" w14:paraId="12C681D3" w14:textId="77777777" w:rsidTr="00104B87">
        <w:trPr>
          <w:trHeight w:val="315"/>
        </w:trPr>
        <w:tc>
          <w:tcPr>
            <w:tcW w:w="9390" w:type="dxa"/>
            <w:tcBorders>
              <w:top w:val="nil"/>
              <w:left w:val="nil"/>
              <w:bottom w:val="nil"/>
              <w:right w:val="nil"/>
            </w:tcBorders>
            <w:shd w:val="clear" w:color="auto" w:fill="auto"/>
            <w:noWrap/>
            <w:vAlign w:val="center"/>
          </w:tcPr>
          <w:p w14:paraId="0104087E" w14:textId="77777777" w:rsidR="00B82D29" w:rsidRPr="008A3971" w:rsidRDefault="00B82D29" w:rsidP="00AA6D0F">
            <w:pPr>
              <w:spacing w:line="240" w:lineRule="auto"/>
              <w:ind w:left="567" w:right="708"/>
              <w:rPr>
                <w:rFonts w:asciiTheme="minorHAnsi" w:eastAsia="Times New Roman" w:hAnsiTheme="minorHAnsi"/>
                <w:color w:val="000000"/>
                <w:lang w:eastAsia="en-GB"/>
              </w:rPr>
            </w:pPr>
            <w:r w:rsidRPr="008A3971">
              <w:rPr>
                <w:rFonts w:asciiTheme="minorHAnsi" w:eastAsia="Times New Roman" w:hAnsiTheme="minorHAnsi"/>
                <w:color w:val="000000"/>
                <w:lang w:eastAsia="en-GB"/>
              </w:rPr>
              <w:lastRenderedPageBreak/>
              <w:t xml:space="preserve">Linnie, J. M. (1990) Pest Control in Museums - the use of chemicals and associated health problems., </w:t>
            </w:r>
            <w:r w:rsidRPr="008A3971">
              <w:rPr>
                <w:rFonts w:asciiTheme="minorHAnsi" w:eastAsia="Times New Roman" w:hAnsiTheme="minorHAnsi"/>
                <w:i/>
                <w:iCs/>
                <w:color w:val="000000"/>
                <w:lang w:eastAsia="en-GB"/>
              </w:rPr>
              <w:t>International Journal of Museum Management and Curatorship,</w:t>
            </w:r>
            <w:r w:rsidRPr="008A3971">
              <w:rPr>
                <w:rFonts w:asciiTheme="minorHAnsi" w:eastAsia="Times New Roman" w:hAnsiTheme="minorHAnsi"/>
                <w:color w:val="000000"/>
                <w:lang w:eastAsia="en-GB"/>
              </w:rPr>
              <w:t xml:space="preserve"> </w:t>
            </w:r>
            <w:r w:rsidRPr="008A3971">
              <w:rPr>
                <w:rFonts w:asciiTheme="minorHAnsi" w:eastAsia="Times New Roman" w:hAnsiTheme="minorHAnsi"/>
                <w:b/>
                <w:bCs/>
                <w:color w:val="000000"/>
                <w:lang w:eastAsia="en-GB"/>
              </w:rPr>
              <w:t>9,</w:t>
            </w:r>
            <w:r w:rsidRPr="008A3971">
              <w:rPr>
                <w:rFonts w:asciiTheme="minorHAnsi" w:eastAsia="Times New Roman" w:hAnsiTheme="minorHAnsi"/>
                <w:color w:val="000000"/>
                <w:lang w:eastAsia="en-GB"/>
              </w:rPr>
              <w:t xml:space="preserve"> 419-433.</w:t>
            </w:r>
          </w:p>
        </w:tc>
      </w:tr>
      <w:tr w:rsidR="00B82D29" w:rsidRPr="008A3971" w14:paraId="17AC6AF5" w14:textId="77777777" w:rsidTr="00104B87">
        <w:trPr>
          <w:trHeight w:val="315"/>
        </w:trPr>
        <w:tc>
          <w:tcPr>
            <w:tcW w:w="9390" w:type="dxa"/>
            <w:tcBorders>
              <w:top w:val="nil"/>
              <w:left w:val="nil"/>
              <w:bottom w:val="nil"/>
              <w:right w:val="nil"/>
            </w:tcBorders>
            <w:shd w:val="clear" w:color="auto" w:fill="auto"/>
            <w:noWrap/>
            <w:vAlign w:val="center"/>
          </w:tcPr>
          <w:p w14:paraId="646F2A08" w14:textId="77777777" w:rsidR="00B82D29" w:rsidRPr="008A3971" w:rsidRDefault="00B82D29" w:rsidP="00AA6D0F">
            <w:pPr>
              <w:spacing w:line="240" w:lineRule="auto"/>
              <w:ind w:left="567" w:right="708"/>
              <w:rPr>
                <w:rFonts w:asciiTheme="minorHAnsi" w:eastAsia="Times New Roman" w:hAnsiTheme="minorHAnsi"/>
                <w:color w:val="000000"/>
                <w:lang w:eastAsia="en-GB"/>
              </w:rPr>
            </w:pPr>
            <w:r w:rsidRPr="008A3971">
              <w:rPr>
                <w:rFonts w:asciiTheme="minorHAnsi" w:eastAsia="Times New Roman" w:hAnsiTheme="minorHAnsi"/>
                <w:color w:val="000000"/>
                <w:lang w:eastAsia="en-GB"/>
              </w:rPr>
              <w:t xml:space="preserve">Linnie, M. J. (1994) Pest Control in Natural History Museums; a world survey., </w:t>
            </w:r>
            <w:r w:rsidRPr="008A3971">
              <w:rPr>
                <w:rFonts w:asciiTheme="minorHAnsi" w:eastAsia="Times New Roman" w:hAnsiTheme="minorHAnsi"/>
                <w:i/>
                <w:iCs/>
                <w:color w:val="000000"/>
                <w:lang w:eastAsia="en-GB"/>
              </w:rPr>
              <w:t>Journal of Biological Curation,</w:t>
            </w:r>
            <w:r w:rsidRPr="008A3971">
              <w:rPr>
                <w:rFonts w:asciiTheme="minorHAnsi" w:eastAsia="Times New Roman" w:hAnsiTheme="minorHAnsi"/>
                <w:color w:val="000000"/>
                <w:lang w:eastAsia="en-GB"/>
              </w:rPr>
              <w:t xml:space="preserve"> </w:t>
            </w:r>
            <w:r w:rsidRPr="008A3971">
              <w:rPr>
                <w:rFonts w:asciiTheme="minorHAnsi" w:eastAsia="Times New Roman" w:hAnsiTheme="minorHAnsi"/>
                <w:b/>
                <w:bCs/>
                <w:color w:val="000000"/>
                <w:lang w:eastAsia="en-GB"/>
              </w:rPr>
              <w:t>1,</w:t>
            </w:r>
            <w:r w:rsidRPr="008A3971">
              <w:rPr>
                <w:rFonts w:asciiTheme="minorHAnsi" w:eastAsia="Times New Roman" w:hAnsiTheme="minorHAnsi"/>
                <w:color w:val="000000"/>
                <w:lang w:eastAsia="en-GB"/>
              </w:rPr>
              <w:t xml:space="preserve"> 43-58.</w:t>
            </w:r>
          </w:p>
        </w:tc>
      </w:tr>
      <w:tr w:rsidR="00B82D29" w:rsidRPr="008A3971" w14:paraId="4C4FAFBD" w14:textId="77777777" w:rsidTr="00104B87">
        <w:trPr>
          <w:trHeight w:val="315"/>
        </w:trPr>
        <w:tc>
          <w:tcPr>
            <w:tcW w:w="9390" w:type="dxa"/>
            <w:tcBorders>
              <w:top w:val="nil"/>
              <w:left w:val="nil"/>
              <w:bottom w:val="nil"/>
              <w:right w:val="nil"/>
            </w:tcBorders>
            <w:shd w:val="clear" w:color="auto" w:fill="auto"/>
            <w:noWrap/>
            <w:vAlign w:val="center"/>
          </w:tcPr>
          <w:p w14:paraId="4C900654" w14:textId="77777777" w:rsidR="00B82D29" w:rsidRPr="008A3971" w:rsidRDefault="00B82D29" w:rsidP="00AA6D0F">
            <w:pPr>
              <w:spacing w:line="240" w:lineRule="auto"/>
              <w:ind w:left="567" w:right="708"/>
              <w:rPr>
                <w:rFonts w:asciiTheme="minorHAnsi" w:eastAsia="Times New Roman" w:hAnsiTheme="minorHAnsi"/>
                <w:color w:val="000000"/>
                <w:lang w:eastAsia="en-GB"/>
              </w:rPr>
            </w:pPr>
            <w:r w:rsidRPr="008A3971">
              <w:rPr>
                <w:rFonts w:asciiTheme="minorHAnsi" w:eastAsia="Times New Roman" w:hAnsiTheme="minorHAnsi"/>
                <w:color w:val="000000"/>
                <w:lang w:eastAsia="en-GB"/>
              </w:rPr>
              <w:t xml:space="preserve">Makos, K. (2001) Hazard identification and exposure assessment related to handling and use of contaminated collection materials and sacred objects., </w:t>
            </w:r>
            <w:r w:rsidRPr="008A3971">
              <w:rPr>
                <w:rFonts w:asciiTheme="minorHAnsi" w:eastAsia="Times New Roman" w:hAnsiTheme="minorHAnsi"/>
                <w:i/>
                <w:iCs/>
                <w:color w:val="000000"/>
                <w:lang w:eastAsia="en-GB"/>
              </w:rPr>
              <w:t>Collection Forum,</w:t>
            </w:r>
            <w:r w:rsidRPr="008A3971">
              <w:rPr>
                <w:rFonts w:asciiTheme="minorHAnsi" w:eastAsia="Times New Roman" w:hAnsiTheme="minorHAnsi"/>
                <w:color w:val="000000"/>
                <w:lang w:eastAsia="en-GB"/>
              </w:rPr>
              <w:t xml:space="preserve"> </w:t>
            </w:r>
            <w:r w:rsidRPr="008A3971">
              <w:rPr>
                <w:rFonts w:asciiTheme="minorHAnsi" w:eastAsia="Times New Roman" w:hAnsiTheme="minorHAnsi"/>
                <w:b/>
                <w:bCs/>
                <w:color w:val="000000"/>
                <w:lang w:eastAsia="en-GB"/>
              </w:rPr>
              <w:t>17,</w:t>
            </w:r>
            <w:r w:rsidRPr="008A3971">
              <w:rPr>
                <w:rFonts w:asciiTheme="minorHAnsi" w:eastAsia="Times New Roman" w:hAnsiTheme="minorHAnsi"/>
                <w:color w:val="000000"/>
                <w:lang w:eastAsia="en-GB"/>
              </w:rPr>
              <w:t xml:space="preserve"> 93-112.</w:t>
            </w:r>
          </w:p>
        </w:tc>
      </w:tr>
      <w:tr w:rsidR="00B82D29" w:rsidRPr="008A3971" w14:paraId="64F607F4" w14:textId="77777777" w:rsidTr="00104B87">
        <w:trPr>
          <w:trHeight w:val="315"/>
        </w:trPr>
        <w:tc>
          <w:tcPr>
            <w:tcW w:w="9390" w:type="dxa"/>
            <w:tcBorders>
              <w:top w:val="nil"/>
              <w:left w:val="nil"/>
              <w:bottom w:val="nil"/>
              <w:right w:val="nil"/>
            </w:tcBorders>
            <w:shd w:val="clear" w:color="auto" w:fill="auto"/>
            <w:noWrap/>
            <w:vAlign w:val="center"/>
          </w:tcPr>
          <w:p w14:paraId="2815BCBB" w14:textId="77777777" w:rsidR="00B82D29" w:rsidRPr="008A3971" w:rsidRDefault="00B82D29" w:rsidP="00AA6D0F">
            <w:pPr>
              <w:spacing w:line="240" w:lineRule="auto"/>
              <w:ind w:left="567" w:right="708"/>
              <w:rPr>
                <w:rFonts w:asciiTheme="minorHAnsi" w:eastAsia="Times New Roman" w:hAnsiTheme="minorHAnsi"/>
                <w:color w:val="000000"/>
                <w:lang w:eastAsia="en-GB"/>
              </w:rPr>
            </w:pPr>
            <w:r w:rsidRPr="008A3971">
              <w:rPr>
                <w:rFonts w:asciiTheme="minorHAnsi" w:eastAsia="Times New Roman" w:hAnsiTheme="minorHAnsi"/>
                <w:color w:val="000000"/>
                <w:lang w:eastAsia="en-GB"/>
              </w:rPr>
              <w:t xml:space="preserve">Messenger, C. L. B., M.R. (1993) Freezing versus chemical fumigation as methods of insect pest control in herbaria: a response to Egenberg and Moe., </w:t>
            </w:r>
            <w:r w:rsidRPr="008A3971">
              <w:rPr>
                <w:rFonts w:asciiTheme="minorHAnsi" w:eastAsia="Times New Roman" w:hAnsiTheme="minorHAnsi"/>
                <w:i/>
                <w:iCs/>
                <w:color w:val="000000"/>
                <w:lang w:eastAsia="en-GB"/>
              </w:rPr>
              <w:t>8th Annual Meeting of SPNHC</w:t>
            </w:r>
            <w:r w:rsidRPr="008A3971">
              <w:rPr>
                <w:rFonts w:asciiTheme="minorHAnsi" w:eastAsia="Times New Roman" w:hAnsiTheme="minorHAnsi"/>
                <w:b/>
                <w:bCs/>
                <w:color w:val="000000"/>
                <w:lang w:eastAsia="en-GB"/>
              </w:rPr>
              <w:t>,</w:t>
            </w:r>
            <w:r w:rsidRPr="008A3971">
              <w:rPr>
                <w:rFonts w:asciiTheme="minorHAnsi" w:eastAsia="Times New Roman" w:hAnsiTheme="minorHAnsi"/>
                <w:color w:val="000000"/>
                <w:lang w:eastAsia="en-GB"/>
              </w:rPr>
              <w:t xml:space="preserve"> 47.</w:t>
            </w:r>
          </w:p>
        </w:tc>
      </w:tr>
      <w:tr w:rsidR="00B82D29" w:rsidRPr="008A3971" w14:paraId="78AE6198" w14:textId="77777777" w:rsidTr="00104B87">
        <w:trPr>
          <w:trHeight w:val="300"/>
        </w:trPr>
        <w:tc>
          <w:tcPr>
            <w:tcW w:w="9390" w:type="dxa"/>
            <w:tcBorders>
              <w:top w:val="nil"/>
              <w:left w:val="nil"/>
              <w:bottom w:val="nil"/>
              <w:right w:val="nil"/>
            </w:tcBorders>
            <w:shd w:val="clear" w:color="auto" w:fill="auto"/>
            <w:noWrap/>
            <w:vAlign w:val="center"/>
          </w:tcPr>
          <w:p w14:paraId="4D9C1A6B" w14:textId="77777777" w:rsidR="00B82D29" w:rsidRPr="008A3971" w:rsidRDefault="00B82D29" w:rsidP="00AA6D0F">
            <w:pPr>
              <w:spacing w:line="240" w:lineRule="auto"/>
              <w:ind w:left="567" w:right="708"/>
              <w:rPr>
                <w:rFonts w:asciiTheme="minorHAnsi" w:eastAsia="Times New Roman" w:hAnsiTheme="minorHAnsi"/>
                <w:color w:val="000000"/>
                <w:lang w:eastAsia="en-GB"/>
              </w:rPr>
            </w:pPr>
            <w:r w:rsidRPr="008A3971">
              <w:rPr>
                <w:rFonts w:asciiTheme="minorHAnsi" w:eastAsia="Times New Roman" w:hAnsiTheme="minorHAnsi"/>
                <w:color w:val="000000"/>
                <w:lang w:eastAsia="en-GB"/>
              </w:rPr>
              <w:t xml:space="preserve">Metsger, Deborah A. and Sheila C. Byers, eds. 1999. Managing the modern herbarium : an inter-disciplinary approach. Contribution ... from the Centre for Biodiversity and Conservation Biology of the Royal Ontario Museum, no. 53. Society for the Preservation of Natural History Collections, Washington, DC, as a joint project with The Royal Ontario Museum, Centre for Biodiversity and Conservation Biology. xxii, 384 p. </w:t>
            </w:r>
          </w:p>
        </w:tc>
      </w:tr>
      <w:tr w:rsidR="00B82D29" w:rsidRPr="008A3971" w14:paraId="2458931E" w14:textId="77777777" w:rsidTr="00104B87">
        <w:trPr>
          <w:trHeight w:val="315"/>
        </w:trPr>
        <w:tc>
          <w:tcPr>
            <w:tcW w:w="9390" w:type="dxa"/>
            <w:tcBorders>
              <w:top w:val="nil"/>
              <w:left w:val="nil"/>
              <w:bottom w:val="nil"/>
              <w:right w:val="nil"/>
            </w:tcBorders>
            <w:shd w:val="clear" w:color="auto" w:fill="auto"/>
            <w:noWrap/>
            <w:vAlign w:val="center"/>
          </w:tcPr>
          <w:p w14:paraId="54E3058B" w14:textId="77777777" w:rsidR="00B82D29" w:rsidRPr="008A3971" w:rsidRDefault="00B82D29" w:rsidP="00AA6D0F">
            <w:pPr>
              <w:spacing w:line="240" w:lineRule="auto"/>
              <w:ind w:left="567" w:right="708"/>
              <w:rPr>
                <w:rFonts w:asciiTheme="minorHAnsi" w:eastAsia="Times New Roman" w:hAnsiTheme="minorHAnsi"/>
                <w:color w:val="000000"/>
                <w:lang w:eastAsia="en-GB"/>
              </w:rPr>
            </w:pPr>
            <w:r w:rsidRPr="008A3971">
              <w:rPr>
                <w:rFonts w:asciiTheme="minorHAnsi" w:eastAsia="Times New Roman" w:hAnsiTheme="minorHAnsi"/>
                <w:color w:val="000000"/>
                <w:lang w:eastAsia="en-GB"/>
              </w:rPr>
              <w:t xml:space="preserve">Michalski, S. (2002) Double the life for each five-degree drop, more than double the life for each halving of relative humidity, </w:t>
            </w:r>
            <w:r w:rsidRPr="008A3971">
              <w:rPr>
                <w:rFonts w:asciiTheme="minorHAnsi" w:eastAsia="Times New Roman" w:hAnsiTheme="minorHAnsi"/>
                <w:i/>
                <w:iCs/>
                <w:color w:val="000000"/>
                <w:lang w:eastAsia="en-GB"/>
              </w:rPr>
              <w:t>ICOM Committee for Conservation 13th Triennial Meeting,</w:t>
            </w:r>
            <w:r w:rsidRPr="008A3971">
              <w:rPr>
                <w:rFonts w:asciiTheme="minorHAnsi" w:eastAsia="Times New Roman" w:hAnsiTheme="minorHAnsi"/>
                <w:color w:val="000000"/>
                <w:lang w:eastAsia="en-GB"/>
              </w:rPr>
              <w:t xml:space="preserve"> </w:t>
            </w:r>
            <w:r w:rsidRPr="008A3971">
              <w:rPr>
                <w:rFonts w:asciiTheme="minorHAnsi" w:eastAsia="Times New Roman" w:hAnsiTheme="minorHAnsi"/>
                <w:b/>
                <w:bCs/>
                <w:color w:val="000000"/>
                <w:lang w:eastAsia="en-GB"/>
              </w:rPr>
              <w:t>1,</w:t>
            </w:r>
            <w:r w:rsidRPr="008A3971">
              <w:rPr>
                <w:rFonts w:asciiTheme="minorHAnsi" w:eastAsia="Times New Roman" w:hAnsiTheme="minorHAnsi"/>
                <w:color w:val="000000"/>
                <w:lang w:eastAsia="en-GB"/>
              </w:rPr>
              <w:t xml:space="preserve"> 66-72.</w:t>
            </w:r>
          </w:p>
        </w:tc>
      </w:tr>
      <w:tr w:rsidR="00B82D29" w:rsidRPr="008A3971" w14:paraId="1D1A3889" w14:textId="77777777" w:rsidTr="00104B87">
        <w:trPr>
          <w:trHeight w:val="300"/>
        </w:trPr>
        <w:tc>
          <w:tcPr>
            <w:tcW w:w="9390" w:type="dxa"/>
            <w:tcBorders>
              <w:top w:val="nil"/>
              <w:left w:val="nil"/>
              <w:bottom w:val="nil"/>
              <w:right w:val="nil"/>
            </w:tcBorders>
            <w:shd w:val="clear" w:color="auto" w:fill="auto"/>
            <w:noWrap/>
            <w:vAlign w:val="center"/>
          </w:tcPr>
          <w:p w14:paraId="7510B5C5" w14:textId="77777777" w:rsidR="00B82D29" w:rsidRPr="008A3971" w:rsidRDefault="00B82D29" w:rsidP="00AA6D0F">
            <w:pPr>
              <w:spacing w:line="240" w:lineRule="auto"/>
              <w:ind w:left="567" w:right="708"/>
              <w:rPr>
                <w:rFonts w:asciiTheme="minorHAnsi" w:eastAsia="Times New Roman" w:hAnsiTheme="minorHAnsi"/>
                <w:i/>
                <w:iCs/>
                <w:color w:val="000000"/>
                <w:lang w:eastAsia="en-GB"/>
              </w:rPr>
            </w:pPr>
            <w:r w:rsidRPr="008A3971">
              <w:rPr>
                <w:rFonts w:asciiTheme="minorHAnsi" w:eastAsia="Times New Roman" w:hAnsiTheme="minorHAnsi"/>
                <w:i/>
                <w:iCs/>
                <w:color w:val="000000"/>
                <w:lang w:eastAsia="en-GB"/>
              </w:rPr>
              <w:t>Museum Management and Curatorship</w:t>
            </w:r>
            <w:r w:rsidRPr="008A3971">
              <w:rPr>
                <w:rFonts w:asciiTheme="minorHAnsi" w:eastAsia="Times New Roman" w:hAnsiTheme="minorHAnsi"/>
                <w:color w:val="000000"/>
                <w:lang w:eastAsia="en-GB"/>
              </w:rPr>
              <w:t>, </w:t>
            </w:r>
            <w:r w:rsidRPr="008A3971">
              <w:rPr>
                <w:rFonts w:asciiTheme="minorHAnsi" w:eastAsia="Times New Roman" w:hAnsiTheme="minorHAnsi"/>
                <w:i/>
                <w:iCs/>
                <w:color w:val="000000"/>
                <w:lang w:eastAsia="en-GB"/>
              </w:rPr>
              <w:t>Volume 12, Issue 3</w:t>
            </w:r>
            <w:r w:rsidRPr="008A3971">
              <w:rPr>
                <w:rFonts w:asciiTheme="minorHAnsi" w:eastAsia="Times New Roman" w:hAnsiTheme="minorHAnsi"/>
                <w:color w:val="000000"/>
                <w:lang w:eastAsia="en-GB"/>
              </w:rPr>
              <w:t>, </w:t>
            </w:r>
            <w:r w:rsidRPr="008A3971">
              <w:rPr>
                <w:rFonts w:asciiTheme="minorHAnsi" w:eastAsia="Times New Roman" w:hAnsiTheme="minorHAnsi"/>
                <w:i/>
                <w:iCs/>
                <w:color w:val="000000"/>
                <w:lang w:eastAsia="en-GB"/>
              </w:rPr>
              <w:t>September 1993</w:t>
            </w:r>
            <w:r w:rsidRPr="008A3971">
              <w:rPr>
                <w:rFonts w:asciiTheme="minorHAnsi" w:eastAsia="Times New Roman" w:hAnsiTheme="minorHAnsi"/>
                <w:color w:val="000000"/>
                <w:lang w:eastAsia="en-GB"/>
              </w:rPr>
              <w:t>, </w:t>
            </w:r>
            <w:r w:rsidRPr="008A3971">
              <w:rPr>
                <w:rFonts w:asciiTheme="minorHAnsi" w:eastAsia="Times New Roman" w:hAnsiTheme="minorHAnsi"/>
                <w:i/>
                <w:iCs/>
                <w:color w:val="000000"/>
                <w:lang w:eastAsia="en-GB"/>
              </w:rPr>
              <w:t>Pages 319-321</w:t>
            </w:r>
          </w:p>
        </w:tc>
      </w:tr>
      <w:tr w:rsidR="00B82D29" w:rsidRPr="008A3971" w14:paraId="6370D731" w14:textId="77777777" w:rsidTr="00104B87">
        <w:trPr>
          <w:trHeight w:val="300"/>
        </w:trPr>
        <w:tc>
          <w:tcPr>
            <w:tcW w:w="9390" w:type="dxa"/>
            <w:tcBorders>
              <w:top w:val="nil"/>
              <w:left w:val="nil"/>
              <w:bottom w:val="nil"/>
              <w:right w:val="nil"/>
            </w:tcBorders>
            <w:shd w:val="clear" w:color="auto" w:fill="auto"/>
            <w:noWrap/>
            <w:vAlign w:val="center"/>
          </w:tcPr>
          <w:p w14:paraId="11F79DE3" w14:textId="77777777" w:rsidR="00B82D29" w:rsidRPr="008A3971" w:rsidRDefault="00B82D29" w:rsidP="00AA6D0F">
            <w:pPr>
              <w:spacing w:line="240" w:lineRule="auto"/>
              <w:ind w:left="567" w:right="708"/>
              <w:rPr>
                <w:rFonts w:asciiTheme="minorHAnsi" w:eastAsia="Times New Roman" w:hAnsiTheme="minorHAnsi"/>
                <w:color w:val="000000"/>
                <w:lang w:eastAsia="en-GB"/>
              </w:rPr>
            </w:pPr>
            <w:r w:rsidRPr="008A3971">
              <w:rPr>
                <w:rFonts w:asciiTheme="minorHAnsi" w:eastAsia="Times New Roman" w:hAnsiTheme="minorHAnsi"/>
                <w:color w:val="000000"/>
                <w:lang w:eastAsia="en-GB"/>
              </w:rPr>
              <w:t xml:space="preserve">Nevling, Lorin I., Jr. 1973. Report of the Committee for Recommendations in Desirable Procedures in Herbarium Practice and Ethics. II. Brittonia 25(3): 307-310. </w:t>
            </w:r>
          </w:p>
        </w:tc>
      </w:tr>
      <w:tr w:rsidR="00B82D29" w:rsidRPr="008A3971" w14:paraId="404DD0A0" w14:textId="77777777" w:rsidTr="00104B87">
        <w:trPr>
          <w:trHeight w:val="315"/>
        </w:trPr>
        <w:tc>
          <w:tcPr>
            <w:tcW w:w="9390" w:type="dxa"/>
            <w:tcBorders>
              <w:top w:val="nil"/>
              <w:left w:val="nil"/>
              <w:bottom w:val="nil"/>
              <w:right w:val="nil"/>
            </w:tcBorders>
            <w:shd w:val="clear" w:color="auto" w:fill="auto"/>
            <w:noWrap/>
            <w:vAlign w:val="center"/>
          </w:tcPr>
          <w:p w14:paraId="7AFC68CF" w14:textId="77777777" w:rsidR="00B82D29" w:rsidRPr="008A3971" w:rsidRDefault="00B82D29" w:rsidP="00AA6D0F">
            <w:pPr>
              <w:spacing w:line="240" w:lineRule="auto"/>
              <w:ind w:left="567" w:right="708"/>
              <w:rPr>
                <w:rFonts w:asciiTheme="minorHAnsi" w:eastAsia="Times New Roman" w:hAnsiTheme="minorHAnsi"/>
                <w:color w:val="000000"/>
                <w:lang w:eastAsia="en-GB"/>
              </w:rPr>
            </w:pPr>
            <w:r w:rsidRPr="008A3971">
              <w:rPr>
                <w:rFonts w:asciiTheme="minorHAnsi" w:eastAsia="Times New Roman" w:hAnsiTheme="minorHAnsi"/>
                <w:color w:val="000000"/>
                <w:lang w:eastAsia="en-GB"/>
              </w:rPr>
              <w:t>Odegaard, N. (2001) Methods to Mitigate Risks from use of Contaminated Objects, including methods to Decontaminate Affected Objects., Collection Forum, 17, 117-121.</w:t>
            </w:r>
          </w:p>
        </w:tc>
      </w:tr>
      <w:tr w:rsidR="00B82D29" w:rsidRPr="008A3971" w14:paraId="0C4266CA" w14:textId="77777777" w:rsidTr="00104B87">
        <w:trPr>
          <w:trHeight w:val="315"/>
        </w:trPr>
        <w:tc>
          <w:tcPr>
            <w:tcW w:w="9390" w:type="dxa"/>
            <w:tcBorders>
              <w:top w:val="nil"/>
              <w:left w:val="nil"/>
              <w:bottom w:val="nil"/>
              <w:right w:val="nil"/>
            </w:tcBorders>
            <w:shd w:val="clear" w:color="auto" w:fill="auto"/>
            <w:noWrap/>
            <w:vAlign w:val="center"/>
          </w:tcPr>
          <w:p w14:paraId="044954AF" w14:textId="77777777" w:rsidR="00B82D29" w:rsidRPr="008A3971" w:rsidRDefault="00B82D29" w:rsidP="00AA6D0F">
            <w:pPr>
              <w:spacing w:line="240" w:lineRule="auto"/>
              <w:ind w:left="567" w:right="708"/>
              <w:rPr>
                <w:rFonts w:asciiTheme="minorHAnsi" w:eastAsia="Times New Roman" w:hAnsiTheme="minorHAnsi"/>
                <w:color w:val="000000"/>
                <w:lang w:eastAsia="en-GB"/>
              </w:rPr>
            </w:pPr>
            <w:r w:rsidRPr="008A3971">
              <w:rPr>
                <w:rFonts w:asciiTheme="minorHAnsi" w:eastAsia="Times New Roman" w:hAnsiTheme="minorHAnsi"/>
                <w:color w:val="000000"/>
                <w:lang w:eastAsia="en-GB"/>
              </w:rPr>
              <w:t xml:space="preserve">Odegaard, N., Sadongei, A. and &amp; associates (2005) </w:t>
            </w:r>
            <w:r w:rsidRPr="008A3971">
              <w:rPr>
                <w:rFonts w:asciiTheme="minorHAnsi" w:eastAsia="Times New Roman" w:hAnsiTheme="minorHAnsi"/>
                <w:i/>
                <w:iCs/>
                <w:color w:val="000000"/>
                <w:lang w:eastAsia="en-GB"/>
              </w:rPr>
              <w:t xml:space="preserve">Old Poisons, New Problems: a museum resource for managing contaminated cultural materials, </w:t>
            </w:r>
            <w:r w:rsidRPr="008A3971">
              <w:rPr>
                <w:rFonts w:asciiTheme="minorHAnsi" w:eastAsia="Times New Roman" w:hAnsiTheme="minorHAnsi"/>
                <w:color w:val="000000"/>
                <w:lang w:eastAsia="en-GB"/>
              </w:rPr>
              <w:t>AltaMira Press, Oxford.</w:t>
            </w:r>
          </w:p>
        </w:tc>
      </w:tr>
      <w:tr w:rsidR="00B82D29" w:rsidRPr="008A3971" w14:paraId="01ABAD14" w14:textId="77777777" w:rsidTr="00104B87">
        <w:trPr>
          <w:trHeight w:val="315"/>
        </w:trPr>
        <w:tc>
          <w:tcPr>
            <w:tcW w:w="9390" w:type="dxa"/>
            <w:tcBorders>
              <w:top w:val="nil"/>
              <w:left w:val="nil"/>
              <w:bottom w:val="nil"/>
              <w:right w:val="nil"/>
            </w:tcBorders>
            <w:shd w:val="clear" w:color="auto" w:fill="auto"/>
            <w:noWrap/>
            <w:vAlign w:val="center"/>
          </w:tcPr>
          <w:p w14:paraId="6A6E031C" w14:textId="77777777" w:rsidR="00B82D29" w:rsidRPr="008A3971" w:rsidRDefault="00B82D29" w:rsidP="00AA6D0F">
            <w:pPr>
              <w:spacing w:line="240" w:lineRule="auto"/>
              <w:ind w:left="567" w:right="708"/>
              <w:rPr>
                <w:rFonts w:asciiTheme="minorHAnsi" w:eastAsia="Times New Roman" w:hAnsiTheme="minorHAnsi"/>
                <w:color w:val="000000"/>
                <w:lang w:eastAsia="en-GB"/>
              </w:rPr>
            </w:pPr>
            <w:r w:rsidRPr="008A3971">
              <w:rPr>
                <w:rFonts w:asciiTheme="minorHAnsi" w:eastAsia="Times New Roman" w:hAnsiTheme="minorHAnsi"/>
                <w:color w:val="000000"/>
                <w:lang w:eastAsia="en-GB"/>
              </w:rPr>
              <w:t xml:space="preserve">Oyarzun, R., Higueras, P., Esbrí, J. M. and Pizarro, J. (2007) Mercury in air and plant specimens in herbaria: a pilot study at the MAF Herbarium in Madrid Spain, </w:t>
            </w:r>
            <w:r w:rsidRPr="008A3971">
              <w:rPr>
                <w:rFonts w:asciiTheme="minorHAnsi" w:eastAsia="Times New Roman" w:hAnsiTheme="minorHAnsi"/>
                <w:i/>
                <w:iCs/>
                <w:color w:val="000000"/>
                <w:lang w:eastAsia="en-GB"/>
              </w:rPr>
              <w:t>Science of the Total Environment,</w:t>
            </w:r>
            <w:r w:rsidRPr="008A3971">
              <w:rPr>
                <w:rFonts w:asciiTheme="minorHAnsi" w:eastAsia="Times New Roman" w:hAnsiTheme="minorHAnsi"/>
                <w:color w:val="000000"/>
                <w:lang w:eastAsia="en-GB"/>
              </w:rPr>
              <w:t xml:space="preserve"> </w:t>
            </w:r>
            <w:r w:rsidRPr="008A3971">
              <w:rPr>
                <w:rFonts w:asciiTheme="minorHAnsi" w:eastAsia="Times New Roman" w:hAnsiTheme="minorHAnsi"/>
                <w:b/>
                <w:bCs/>
                <w:color w:val="000000"/>
                <w:lang w:eastAsia="en-GB"/>
              </w:rPr>
              <w:t>387,</w:t>
            </w:r>
            <w:r w:rsidRPr="008A3971">
              <w:rPr>
                <w:rFonts w:asciiTheme="minorHAnsi" w:eastAsia="Times New Roman" w:hAnsiTheme="minorHAnsi"/>
                <w:color w:val="000000"/>
                <w:lang w:eastAsia="en-GB"/>
              </w:rPr>
              <w:t xml:space="preserve"> 346-352.</w:t>
            </w:r>
          </w:p>
          <w:p w14:paraId="197A3E10" w14:textId="77777777" w:rsidR="008C21EB" w:rsidRPr="008A3971" w:rsidRDefault="008C21EB" w:rsidP="00AA6D0F">
            <w:pPr>
              <w:spacing w:line="240" w:lineRule="auto"/>
              <w:ind w:left="567" w:right="708"/>
              <w:rPr>
                <w:rFonts w:asciiTheme="minorHAnsi" w:eastAsia="Times New Roman" w:hAnsiTheme="minorHAnsi"/>
                <w:color w:val="000000"/>
                <w:lang w:eastAsia="en-GB"/>
              </w:rPr>
            </w:pPr>
            <w:r w:rsidRPr="008A3971">
              <w:rPr>
                <w:rFonts w:asciiTheme="minorHAnsi" w:eastAsia="Times New Roman" w:hAnsiTheme="minorHAnsi"/>
                <w:color w:val="000000"/>
                <w:lang w:eastAsia="en-GB"/>
              </w:rPr>
              <w:t>Page, C. N. (1979) The Herbarium Preservation of Conifer Specimens, Taxon 28(4): 375-379.</w:t>
            </w:r>
          </w:p>
        </w:tc>
      </w:tr>
      <w:tr w:rsidR="00B82D29" w:rsidRPr="008A3971" w14:paraId="67005BDC" w14:textId="77777777" w:rsidTr="00104B87">
        <w:trPr>
          <w:trHeight w:val="315"/>
        </w:trPr>
        <w:tc>
          <w:tcPr>
            <w:tcW w:w="9390" w:type="dxa"/>
            <w:tcBorders>
              <w:top w:val="nil"/>
              <w:left w:val="nil"/>
              <w:bottom w:val="nil"/>
              <w:right w:val="nil"/>
            </w:tcBorders>
            <w:shd w:val="clear" w:color="auto" w:fill="auto"/>
            <w:noWrap/>
            <w:vAlign w:val="center"/>
          </w:tcPr>
          <w:p w14:paraId="321B93C3" w14:textId="77777777" w:rsidR="00B82D29" w:rsidRPr="008A3971" w:rsidRDefault="00B82D29" w:rsidP="00AA6D0F">
            <w:pPr>
              <w:spacing w:line="240" w:lineRule="auto"/>
              <w:ind w:left="567" w:right="708"/>
              <w:rPr>
                <w:rFonts w:asciiTheme="minorHAnsi" w:eastAsia="Times New Roman" w:hAnsiTheme="minorHAnsi"/>
                <w:color w:val="000000"/>
                <w:lang w:eastAsia="en-GB"/>
              </w:rPr>
            </w:pPr>
            <w:r w:rsidRPr="008A3971">
              <w:rPr>
                <w:rFonts w:asciiTheme="minorHAnsi" w:eastAsia="Times New Roman" w:hAnsiTheme="minorHAnsi"/>
                <w:color w:val="000000"/>
                <w:lang w:eastAsia="en-GB"/>
              </w:rPr>
              <w:t xml:space="preserve">Pandey, V. N. and Srivastava, A. K. (1995) Prevention of Fungal Damage to our Cultural Heritage of Wood and Leather by Volatile Constituents of Higher Plants, </w:t>
            </w:r>
            <w:r w:rsidRPr="008A3971">
              <w:rPr>
                <w:rFonts w:asciiTheme="minorHAnsi" w:eastAsia="Times New Roman" w:hAnsiTheme="minorHAnsi"/>
                <w:i/>
                <w:iCs/>
                <w:color w:val="000000"/>
                <w:lang w:eastAsia="en-GB"/>
              </w:rPr>
              <w:t>Biodeterioration of Cultural Property 3,</w:t>
            </w:r>
            <w:r w:rsidRPr="008A3971">
              <w:rPr>
                <w:rFonts w:asciiTheme="minorHAnsi" w:eastAsia="Times New Roman" w:hAnsiTheme="minorHAnsi"/>
                <w:color w:val="000000"/>
                <w:lang w:eastAsia="en-GB"/>
              </w:rPr>
              <w:t xml:space="preserve"> </w:t>
            </w:r>
            <w:r w:rsidRPr="008A3971">
              <w:rPr>
                <w:rFonts w:asciiTheme="minorHAnsi" w:eastAsia="Times New Roman" w:hAnsiTheme="minorHAnsi"/>
                <w:b/>
                <w:bCs/>
                <w:color w:val="000000"/>
                <w:lang w:eastAsia="en-GB"/>
              </w:rPr>
              <w:t>1,</w:t>
            </w:r>
            <w:r w:rsidRPr="008A3971">
              <w:rPr>
                <w:rFonts w:asciiTheme="minorHAnsi" w:eastAsia="Times New Roman" w:hAnsiTheme="minorHAnsi"/>
                <w:color w:val="000000"/>
                <w:lang w:eastAsia="en-GB"/>
              </w:rPr>
              <w:t xml:space="preserve"> 542-547.</w:t>
            </w:r>
          </w:p>
        </w:tc>
      </w:tr>
      <w:tr w:rsidR="00B82D29" w:rsidRPr="008A3971" w14:paraId="6BE20124" w14:textId="77777777" w:rsidTr="00104B87">
        <w:trPr>
          <w:trHeight w:val="315"/>
        </w:trPr>
        <w:tc>
          <w:tcPr>
            <w:tcW w:w="9390" w:type="dxa"/>
            <w:tcBorders>
              <w:top w:val="nil"/>
              <w:left w:val="nil"/>
              <w:bottom w:val="nil"/>
              <w:right w:val="nil"/>
            </w:tcBorders>
            <w:shd w:val="clear" w:color="auto" w:fill="auto"/>
            <w:noWrap/>
            <w:vAlign w:val="center"/>
          </w:tcPr>
          <w:p w14:paraId="13D0E45C" w14:textId="77777777" w:rsidR="00B82D29" w:rsidRPr="008A3971" w:rsidRDefault="00B82D29" w:rsidP="00AA6D0F">
            <w:pPr>
              <w:spacing w:line="240" w:lineRule="auto"/>
              <w:ind w:left="567" w:right="708"/>
              <w:rPr>
                <w:rFonts w:asciiTheme="minorHAnsi" w:eastAsia="Times New Roman" w:hAnsiTheme="minorHAnsi"/>
                <w:color w:val="000000"/>
                <w:lang w:eastAsia="en-GB"/>
              </w:rPr>
            </w:pPr>
            <w:r w:rsidRPr="008A3971">
              <w:rPr>
                <w:rFonts w:asciiTheme="minorHAnsi" w:eastAsia="Times New Roman" w:hAnsiTheme="minorHAnsi"/>
                <w:color w:val="000000"/>
                <w:lang w:eastAsia="en-GB"/>
              </w:rPr>
              <w:t xml:space="preserve">Pinniger, D. (1994) </w:t>
            </w:r>
            <w:r w:rsidRPr="008A3971">
              <w:rPr>
                <w:rFonts w:asciiTheme="minorHAnsi" w:eastAsia="Times New Roman" w:hAnsiTheme="minorHAnsi"/>
                <w:i/>
                <w:iCs/>
                <w:color w:val="000000"/>
                <w:lang w:eastAsia="en-GB"/>
              </w:rPr>
              <w:t xml:space="preserve">Insect Pests in Museums, </w:t>
            </w:r>
            <w:r w:rsidRPr="008A3971">
              <w:rPr>
                <w:rFonts w:asciiTheme="minorHAnsi" w:eastAsia="Times New Roman" w:hAnsiTheme="minorHAnsi"/>
                <w:color w:val="000000"/>
                <w:lang w:eastAsia="en-GB"/>
              </w:rPr>
              <w:t>Archetype, London.</w:t>
            </w:r>
          </w:p>
          <w:p w14:paraId="4FD5644E" w14:textId="77777777" w:rsidR="004D2FF0" w:rsidRPr="008A3971" w:rsidRDefault="004D2FF0" w:rsidP="00AA6D0F">
            <w:pPr>
              <w:autoSpaceDE w:val="0"/>
              <w:autoSpaceDN w:val="0"/>
              <w:adjustRightInd w:val="0"/>
              <w:spacing w:after="0" w:line="240" w:lineRule="auto"/>
              <w:ind w:left="567" w:right="708"/>
              <w:rPr>
                <w:rFonts w:asciiTheme="minorHAnsi" w:hAnsiTheme="minorHAnsi" w:cs="AdvTimes"/>
                <w:lang w:eastAsia="en-GB"/>
              </w:rPr>
            </w:pPr>
            <w:r w:rsidRPr="008A3971">
              <w:rPr>
                <w:rFonts w:asciiTheme="minorHAnsi" w:hAnsiTheme="minorHAnsi" w:cs="AdvTimes"/>
                <w:lang w:eastAsia="en-GB"/>
              </w:rPr>
              <w:t>Prendini, L., Hanner, R., DeSalle, R., 2002. Obtaining, storing</w:t>
            </w:r>
            <w:r w:rsidR="00104B87" w:rsidRPr="008A3971">
              <w:rPr>
                <w:rFonts w:asciiTheme="minorHAnsi" w:hAnsiTheme="minorHAnsi" w:cs="AdvTimes"/>
                <w:lang w:eastAsia="en-GB"/>
              </w:rPr>
              <w:t xml:space="preserve"> </w:t>
            </w:r>
            <w:r w:rsidRPr="008A3971">
              <w:rPr>
                <w:rFonts w:asciiTheme="minorHAnsi" w:hAnsiTheme="minorHAnsi" w:cs="AdvTimes"/>
                <w:lang w:eastAsia="en-GB"/>
              </w:rPr>
              <w:t>and</w:t>
            </w:r>
            <w:r w:rsidR="00104B87" w:rsidRPr="008A3971">
              <w:rPr>
                <w:rFonts w:asciiTheme="minorHAnsi" w:hAnsiTheme="minorHAnsi" w:cs="AdvTimes"/>
                <w:lang w:eastAsia="en-GB"/>
              </w:rPr>
              <w:t xml:space="preserve"> archiving specimens and tissue </w:t>
            </w:r>
            <w:r w:rsidRPr="008A3971">
              <w:rPr>
                <w:rFonts w:asciiTheme="minorHAnsi" w:hAnsiTheme="minorHAnsi" w:cs="AdvTimes"/>
                <w:lang w:eastAsia="en-GB"/>
              </w:rPr>
              <w:t>samples for use in</w:t>
            </w:r>
            <w:r w:rsidR="00104B87" w:rsidRPr="008A3971">
              <w:rPr>
                <w:rFonts w:asciiTheme="minorHAnsi" w:hAnsiTheme="minorHAnsi" w:cs="AdvTimes"/>
                <w:lang w:eastAsia="en-GB"/>
              </w:rPr>
              <w:t xml:space="preserve"> </w:t>
            </w:r>
            <w:r w:rsidRPr="008A3971">
              <w:rPr>
                <w:rFonts w:asciiTheme="minorHAnsi" w:hAnsiTheme="minorHAnsi" w:cs="AdvTimes"/>
                <w:lang w:eastAsia="en-GB"/>
              </w:rPr>
              <w:t>molecular studies. In: DeSalle, R., Giribet, G., Wheeler,</w:t>
            </w:r>
            <w:r w:rsidR="00104B87" w:rsidRPr="008A3971">
              <w:rPr>
                <w:rFonts w:asciiTheme="minorHAnsi" w:hAnsiTheme="minorHAnsi" w:cs="AdvTimes"/>
                <w:lang w:eastAsia="en-GB"/>
              </w:rPr>
              <w:t xml:space="preserve"> </w:t>
            </w:r>
            <w:r w:rsidR="00104B87" w:rsidRPr="008A3971">
              <w:rPr>
                <w:rFonts w:asciiTheme="minorHAnsi" w:hAnsiTheme="minorHAnsi" w:cs="AdvTimes"/>
                <w:lang w:eastAsia="en-GB"/>
              </w:rPr>
              <w:lastRenderedPageBreak/>
              <w:t xml:space="preserve">W.C. (Eds.), Methods and </w:t>
            </w:r>
            <w:r w:rsidRPr="008A3971">
              <w:rPr>
                <w:rFonts w:asciiTheme="minorHAnsi" w:hAnsiTheme="minorHAnsi" w:cs="AdvTimes"/>
                <w:lang w:eastAsia="en-GB"/>
              </w:rPr>
              <w:t>Tools in Biosciences and</w:t>
            </w:r>
            <w:r w:rsidR="00104B87" w:rsidRPr="008A3971">
              <w:rPr>
                <w:rFonts w:asciiTheme="minorHAnsi" w:hAnsiTheme="minorHAnsi" w:cs="AdvTimes"/>
                <w:lang w:eastAsia="en-GB"/>
              </w:rPr>
              <w:t xml:space="preserve"> </w:t>
            </w:r>
            <w:r w:rsidRPr="008A3971">
              <w:rPr>
                <w:rFonts w:asciiTheme="minorHAnsi" w:hAnsiTheme="minorHAnsi" w:cs="AdvTimes"/>
                <w:lang w:eastAsia="en-GB"/>
              </w:rPr>
              <w:t>Medicine. Techniques in Molecular Evolution and Systematics.Birkha¨ user, Basel, pp. 176–248.</w:t>
            </w:r>
          </w:p>
          <w:p w14:paraId="4875D7BB" w14:textId="77777777" w:rsidR="00104B87" w:rsidRPr="008A3971" w:rsidRDefault="00104B87" w:rsidP="00AA6D0F">
            <w:pPr>
              <w:autoSpaceDE w:val="0"/>
              <w:autoSpaceDN w:val="0"/>
              <w:adjustRightInd w:val="0"/>
              <w:spacing w:after="0" w:line="240" w:lineRule="auto"/>
              <w:ind w:left="567" w:right="708"/>
              <w:rPr>
                <w:rFonts w:asciiTheme="minorHAnsi" w:hAnsiTheme="minorHAnsi" w:cs="AdvTimes"/>
                <w:lang w:eastAsia="en-GB"/>
              </w:rPr>
            </w:pPr>
          </w:p>
        </w:tc>
      </w:tr>
      <w:tr w:rsidR="00B82D29" w:rsidRPr="008A3971" w14:paraId="7581C91D" w14:textId="77777777" w:rsidTr="00104B87">
        <w:trPr>
          <w:trHeight w:val="315"/>
        </w:trPr>
        <w:tc>
          <w:tcPr>
            <w:tcW w:w="9390" w:type="dxa"/>
            <w:tcBorders>
              <w:top w:val="nil"/>
              <w:left w:val="nil"/>
              <w:bottom w:val="nil"/>
              <w:right w:val="nil"/>
            </w:tcBorders>
            <w:shd w:val="clear" w:color="auto" w:fill="auto"/>
            <w:noWrap/>
            <w:vAlign w:val="center"/>
          </w:tcPr>
          <w:p w14:paraId="5852A49C" w14:textId="77777777" w:rsidR="00B82D29" w:rsidRPr="008A3971" w:rsidRDefault="00B82D29" w:rsidP="00AA6D0F">
            <w:pPr>
              <w:spacing w:line="240" w:lineRule="auto"/>
              <w:ind w:left="567" w:right="708"/>
              <w:rPr>
                <w:rFonts w:asciiTheme="minorHAnsi" w:eastAsia="Times New Roman" w:hAnsiTheme="minorHAnsi"/>
                <w:color w:val="000000"/>
                <w:lang w:eastAsia="en-GB"/>
              </w:rPr>
            </w:pPr>
            <w:r w:rsidRPr="008A3971">
              <w:rPr>
                <w:rFonts w:asciiTheme="minorHAnsi" w:eastAsia="Times New Roman" w:hAnsiTheme="minorHAnsi"/>
                <w:color w:val="000000"/>
                <w:lang w:eastAsia="en-GB"/>
              </w:rPr>
              <w:lastRenderedPageBreak/>
              <w:t xml:space="preserve">Purewal V. (1997) Assessing herbarium specimens: the choice of criteria for condition surveying.  89-92 </w:t>
            </w:r>
            <w:r w:rsidRPr="008A3971">
              <w:rPr>
                <w:rFonts w:asciiTheme="minorHAnsi" w:eastAsia="Times New Roman" w:hAnsiTheme="minorHAnsi"/>
                <w:i/>
                <w:iCs/>
                <w:color w:val="000000"/>
                <w:lang w:eastAsia="en-GB"/>
              </w:rPr>
              <w:t>Proceedings of the Second International Conference on the Preservation of Botanical Collections; Botanical Collections Throughout the World.</w:t>
            </w:r>
          </w:p>
        </w:tc>
      </w:tr>
      <w:tr w:rsidR="00B82D29" w:rsidRPr="008A3971" w14:paraId="0D25A0C1" w14:textId="77777777" w:rsidTr="00104B87">
        <w:trPr>
          <w:trHeight w:val="315"/>
        </w:trPr>
        <w:tc>
          <w:tcPr>
            <w:tcW w:w="9390" w:type="dxa"/>
            <w:tcBorders>
              <w:top w:val="nil"/>
              <w:left w:val="nil"/>
              <w:bottom w:val="nil"/>
              <w:right w:val="nil"/>
            </w:tcBorders>
            <w:shd w:val="clear" w:color="auto" w:fill="auto"/>
            <w:noWrap/>
            <w:vAlign w:val="center"/>
          </w:tcPr>
          <w:p w14:paraId="0F0D5294" w14:textId="77777777" w:rsidR="00B82D29" w:rsidRPr="008A3971" w:rsidRDefault="00B82D29" w:rsidP="00AA6D0F">
            <w:pPr>
              <w:spacing w:line="240" w:lineRule="auto"/>
              <w:ind w:left="567" w:right="708"/>
              <w:rPr>
                <w:rFonts w:asciiTheme="minorHAnsi" w:eastAsia="Times New Roman" w:hAnsiTheme="minorHAnsi"/>
                <w:color w:val="000000"/>
                <w:lang w:eastAsia="en-GB"/>
              </w:rPr>
            </w:pPr>
            <w:r w:rsidRPr="008A3971">
              <w:rPr>
                <w:rFonts w:asciiTheme="minorHAnsi" w:eastAsia="Times New Roman" w:hAnsiTheme="minorHAnsi"/>
                <w:color w:val="000000"/>
                <w:lang w:eastAsia="en-GB"/>
              </w:rPr>
              <w:t xml:space="preserve">Purewal, V. (1994) Collection's Condition Survey of Herbarium and Non-herbarium material in the National Museum of Wales Botany Storerooms., </w:t>
            </w:r>
            <w:r w:rsidRPr="008A3971">
              <w:rPr>
                <w:rFonts w:asciiTheme="minorHAnsi" w:eastAsia="Times New Roman" w:hAnsiTheme="minorHAnsi"/>
                <w:i/>
                <w:iCs/>
                <w:color w:val="000000"/>
                <w:lang w:eastAsia="en-GB"/>
              </w:rPr>
              <w:t>Conservation and the Herbarium</w:t>
            </w:r>
            <w:r w:rsidRPr="008A3971">
              <w:rPr>
                <w:rFonts w:asciiTheme="minorHAnsi" w:eastAsia="Times New Roman" w:hAnsiTheme="minorHAnsi"/>
                <w:b/>
                <w:bCs/>
                <w:color w:val="000000"/>
                <w:lang w:eastAsia="en-GB"/>
              </w:rPr>
              <w:t>,</w:t>
            </w:r>
            <w:r w:rsidRPr="008A3971">
              <w:rPr>
                <w:rFonts w:asciiTheme="minorHAnsi" w:eastAsia="Times New Roman" w:hAnsiTheme="minorHAnsi"/>
                <w:color w:val="000000"/>
                <w:lang w:eastAsia="en-GB"/>
              </w:rPr>
              <w:t xml:space="preserve"> 19-28.</w:t>
            </w:r>
          </w:p>
        </w:tc>
      </w:tr>
      <w:tr w:rsidR="00B82D29" w:rsidRPr="008A3971" w14:paraId="3AC82687" w14:textId="77777777" w:rsidTr="00104B87">
        <w:trPr>
          <w:trHeight w:val="315"/>
        </w:trPr>
        <w:tc>
          <w:tcPr>
            <w:tcW w:w="9390" w:type="dxa"/>
            <w:tcBorders>
              <w:top w:val="nil"/>
              <w:left w:val="nil"/>
              <w:bottom w:val="nil"/>
              <w:right w:val="nil"/>
            </w:tcBorders>
            <w:shd w:val="clear" w:color="auto" w:fill="auto"/>
            <w:noWrap/>
            <w:vAlign w:val="center"/>
          </w:tcPr>
          <w:p w14:paraId="7794CD4C" w14:textId="77777777" w:rsidR="00B82D29" w:rsidRPr="008A3971" w:rsidRDefault="00B82D29" w:rsidP="00AA6D0F">
            <w:pPr>
              <w:spacing w:line="240" w:lineRule="auto"/>
              <w:ind w:left="567" w:right="708"/>
              <w:rPr>
                <w:rFonts w:asciiTheme="minorHAnsi" w:eastAsia="Times New Roman" w:hAnsiTheme="minorHAnsi"/>
                <w:color w:val="000000"/>
                <w:lang w:eastAsia="en-GB"/>
              </w:rPr>
            </w:pPr>
            <w:r w:rsidRPr="008A3971">
              <w:rPr>
                <w:rFonts w:asciiTheme="minorHAnsi" w:eastAsia="Times New Roman" w:hAnsiTheme="minorHAnsi"/>
                <w:color w:val="000000"/>
                <w:lang w:eastAsia="en-GB"/>
              </w:rPr>
              <w:t>Purewal, V., Colston, B. and Röhrs, S. (2008) Developing a simple screening method for the identification of historic biocide residues on herbarium material in museum collections, X-Ray Spectrometry, 37, 137-141.</w:t>
            </w:r>
          </w:p>
          <w:p w14:paraId="2294DDDD" w14:textId="77777777" w:rsidR="0035020F" w:rsidRPr="008A3971" w:rsidRDefault="0035020F" w:rsidP="0035020F">
            <w:pPr>
              <w:spacing w:line="240" w:lineRule="auto"/>
              <w:ind w:left="567" w:right="708"/>
              <w:rPr>
                <w:rFonts w:asciiTheme="minorHAnsi" w:hAnsiTheme="minorHAnsi"/>
                <w:lang w:val="en"/>
              </w:rPr>
            </w:pPr>
            <w:r w:rsidRPr="008A3971">
              <w:rPr>
                <w:rFonts w:asciiTheme="minorHAnsi" w:hAnsiTheme="minorHAnsi"/>
                <w:color w:val="000000"/>
                <w:sz w:val="18"/>
                <w:szCs w:val="18"/>
              </w:rPr>
              <w:t xml:space="preserve">R.W.Rayner (1970) Mycological Colour Chart. </w:t>
            </w:r>
            <w:r w:rsidRPr="008A3971">
              <w:rPr>
                <w:rFonts w:asciiTheme="minorHAnsi" w:hAnsiTheme="minorHAnsi"/>
                <w:lang w:val="en"/>
              </w:rPr>
              <w:t>Kew, Surrey : Commonwealth Mycological Institute 17 pp</w:t>
            </w:r>
            <w:r w:rsidR="00F24FB5" w:rsidRPr="008A3971">
              <w:rPr>
                <w:rFonts w:asciiTheme="minorHAnsi" w:hAnsiTheme="minorHAnsi"/>
                <w:lang w:val="en"/>
              </w:rPr>
              <w:t xml:space="preserve"> </w:t>
            </w:r>
          </w:p>
          <w:p w14:paraId="44102780" w14:textId="77777777" w:rsidR="0035020F" w:rsidRPr="008A3971" w:rsidRDefault="00D865BC" w:rsidP="0035020F">
            <w:pPr>
              <w:spacing w:line="240" w:lineRule="auto"/>
              <w:ind w:left="567" w:right="708"/>
              <w:rPr>
                <w:rFonts w:asciiTheme="minorHAnsi" w:eastAsia="Times New Roman" w:hAnsiTheme="minorHAnsi"/>
                <w:color w:val="000000"/>
                <w:lang w:eastAsia="en-GB"/>
              </w:rPr>
            </w:pPr>
            <w:r w:rsidRPr="008A3971">
              <w:rPr>
                <w:rFonts w:asciiTheme="minorHAnsi" w:hAnsiTheme="minorHAnsi"/>
              </w:rPr>
              <w:t xml:space="preserve">  </w:t>
            </w:r>
            <w:r w:rsidRPr="008A3971">
              <w:rPr>
                <w:rStyle w:val="Strong"/>
                <w:rFonts w:asciiTheme="minorHAnsi" w:hAnsiTheme="minorHAnsi"/>
              </w:rPr>
              <w:t>Särkinen, T.</w:t>
            </w:r>
            <w:r w:rsidRPr="008A3971">
              <w:rPr>
                <w:rFonts w:asciiTheme="minorHAnsi" w:hAnsiTheme="minorHAnsi"/>
              </w:rPr>
              <w:t xml:space="preserve">, M. Staats, J.E. Richardson, R.S. Cowan, and F.T. Bakker (2012) How to open the treasure chest ? Optimising DNA extraction from herbarium specimens </w:t>
            </w:r>
            <w:r w:rsidRPr="008A3971">
              <w:rPr>
                <w:rStyle w:val="Emphasis"/>
                <w:rFonts w:asciiTheme="minorHAnsi" w:hAnsiTheme="minorHAnsi"/>
              </w:rPr>
              <w:t xml:space="preserve">PLoS ONE </w:t>
            </w:r>
            <w:r w:rsidRPr="008A3971">
              <w:rPr>
                <w:rStyle w:val="Strong"/>
                <w:rFonts w:asciiTheme="minorHAnsi" w:hAnsiTheme="minorHAnsi"/>
              </w:rPr>
              <w:t>7:</w:t>
            </w:r>
            <w:r w:rsidRPr="008A3971">
              <w:rPr>
                <w:rFonts w:asciiTheme="minorHAnsi" w:hAnsiTheme="minorHAnsi"/>
              </w:rPr>
              <w:t xml:space="preserve"> e43808. </w:t>
            </w:r>
            <w:hyperlink r:id="rId28" w:history="1">
              <w:r w:rsidRPr="008A3971">
                <w:rPr>
                  <w:rStyle w:val="Hyperlink"/>
                  <w:rFonts w:asciiTheme="minorHAnsi" w:hAnsiTheme="minorHAnsi"/>
                </w:rPr>
                <w:t>pdf</w:t>
              </w:r>
            </w:hyperlink>
          </w:p>
        </w:tc>
      </w:tr>
      <w:tr w:rsidR="00B82D29" w:rsidRPr="008A3971" w14:paraId="22CC5BE2" w14:textId="77777777" w:rsidTr="00104B87">
        <w:trPr>
          <w:trHeight w:val="315"/>
        </w:trPr>
        <w:tc>
          <w:tcPr>
            <w:tcW w:w="9390" w:type="dxa"/>
            <w:tcBorders>
              <w:top w:val="nil"/>
              <w:left w:val="nil"/>
              <w:bottom w:val="nil"/>
              <w:right w:val="nil"/>
            </w:tcBorders>
            <w:shd w:val="clear" w:color="auto" w:fill="auto"/>
            <w:noWrap/>
            <w:vAlign w:val="center"/>
          </w:tcPr>
          <w:p w14:paraId="2B7AD865" w14:textId="77777777" w:rsidR="00B82D29" w:rsidRPr="008A3971" w:rsidRDefault="00B82D29" w:rsidP="00AA6D0F">
            <w:pPr>
              <w:spacing w:line="240" w:lineRule="auto"/>
              <w:ind w:left="567" w:right="708"/>
              <w:rPr>
                <w:rFonts w:asciiTheme="minorHAnsi" w:eastAsia="Times New Roman" w:hAnsiTheme="minorHAnsi"/>
                <w:color w:val="000000"/>
                <w:lang w:eastAsia="en-GB"/>
              </w:rPr>
            </w:pPr>
            <w:r w:rsidRPr="008A3971">
              <w:rPr>
                <w:rFonts w:asciiTheme="minorHAnsi" w:eastAsia="Times New Roman" w:hAnsiTheme="minorHAnsi"/>
                <w:color w:val="000000"/>
                <w:lang w:eastAsia="en-GB"/>
              </w:rPr>
              <w:t xml:space="preserve">Saunders, D. (1997) Lighting for Conservation, </w:t>
            </w:r>
            <w:r w:rsidRPr="008A3971">
              <w:rPr>
                <w:rFonts w:asciiTheme="minorHAnsi" w:eastAsia="Times New Roman" w:hAnsiTheme="minorHAnsi"/>
                <w:i/>
                <w:iCs/>
                <w:color w:val="000000"/>
                <w:lang w:eastAsia="en-GB"/>
              </w:rPr>
              <w:t>National Museum Practice,</w:t>
            </w:r>
            <w:r w:rsidRPr="008A3971">
              <w:rPr>
                <w:rFonts w:asciiTheme="minorHAnsi" w:eastAsia="Times New Roman" w:hAnsiTheme="minorHAnsi"/>
                <w:color w:val="000000"/>
                <w:lang w:eastAsia="en-GB"/>
              </w:rPr>
              <w:t xml:space="preserve"> </w:t>
            </w:r>
            <w:r w:rsidRPr="008A3971">
              <w:rPr>
                <w:rFonts w:asciiTheme="minorHAnsi" w:eastAsia="Times New Roman" w:hAnsiTheme="minorHAnsi"/>
                <w:b/>
                <w:bCs/>
                <w:color w:val="000000"/>
                <w:lang w:eastAsia="en-GB"/>
              </w:rPr>
              <w:t>6,</w:t>
            </w:r>
            <w:r w:rsidRPr="008A3971">
              <w:rPr>
                <w:rFonts w:asciiTheme="minorHAnsi" w:eastAsia="Times New Roman" w:hAnsiTheme="minorHAnsi"/>
                <w:color w:val="000000"/>
                <w:lang w:eastAsia="en-GB"/>
              </w:rPr>
              <w:t xml:space="preserve"> 42-45.</w:t>
            </w:r>
          </w:p>
        </w:tc>
      </w:tr>
      <w:tr w:rsidR="00B82D29" w:rsidRPr="008A3971" w14:paraId="7B5E5DA0" w14:textId="77777777" w:rsidTr="00104B87">
        <w:trPr>
          <w:trHeight w:val="315"/>
        </w:trPr>
        <w:tc>
          <w:tcPr>
            <w:tcW w:w="9390" w:type="dxa"/>
            <w:tcBorders>
              <w:top w:val="nil"/>
              <w:left w:val="nil"/>
              <w:bottom w:val="nil"/>
              <w:right w:val="nil"/>
            </w:tcBorders>
            <w:shd w:val="clear" w:color="auto" w:fill="auto"/>
            <w:noWrap/>
            <w:vAlign w:val="center"/>
          </w:tcPr>
          <w:p w14:paraId="14EDA1A1" w14:textId="77777777" w:rsidR="00B82D29" w:rsidRPr="008A3971" w:rsidRDefault="00B82D29" w:rsidP="00AA6D0F">
            <w:pPr>
              <w:spacing w:line="240" w:lineRule="auto"/>
              <w:ind w:left="567" w:right="708"/>
              <w:rPr>
                <w:rFonts w:asciiTheme="minorHAnsi" w:eastAsia="Times New Roman" w:hAnsiTheme="minorHAnsi"/>
                <w:color w:val="000000"/>
                <w:lang w:eastAsia="en-GB"/>
              </w:rPr>
            </w:pPr>
            <w:r w:rsidRPr="008A3971">
              <w:rPr>
                <w:rFonts w:asciiTheme="minorHAnsi" w:eastAsia="Times New Roman" w:hAnsiTheme="minorHAnsi"/>
                <w:color w:val="000000"/>
                <w:lang w:eastAsia="en-GB"/>
              </w:rPr>
              <w:t xml:space="preserve">Savile, D. B. O. (Ed.) (1962) </w:t>
            </w:r>
            <w:r w:rsidRPr="008A3971">
              <w:rPr>
                <w:rFonts w:asciiTheme="minorHAnsi" w:eastAsia="Times New Roman" w:hAnsiTheme="minorHAnsi"/>
                <w:i/>
                <w:iCs/>
                <w:color w:val="000000"/>
                <w:lang w:eastAsia="en-GB"/>
              </w:rPr>
              <w:t xml:space="preserve">Collection and Care of Botanical Specimens, </w:t>
            </w:r>
            <w:r w:rsidRPr="008A3971">
              <w:rPr>
                <w:rFonts w:asciiTheme="minorHAnsi" w:eastAsia="Times New Roman" w:hAnsiTheme="minorHAnsi"/>
                <w:color w:val="000000"/>
                <w:lang w:eastAsia="en-GB"/>
              </w:rPr>
              <w:t>Research Branch, Canada Department of Agriculture, Ottawa.</w:t>
            </w:r>
          </w:p>
        </w:tc>
      </w:tr>
      <w:tr w:rsidR="00B82D29" w:rsidRPr="008A3971" w14:paraId="5C6D6167" w14:textId="77777777" w:rsidTr="00104B87">
        <w:trPr>
          <w:trHeight w:val="300"/>
        </w:trPr>
        <w:tc>
          <w:tcPr>
            <w:tcW w:w="9390" w:type="dxa"/>
            <w:tcBorders>
              <w:top w:val="nil"/>
              <w:left w:val="nil"/>
              <w:bottom w:val="nil"/>
              <w:right w:val="nil"/>
            </w:tcBorders>
            <w:shd w:val="clear" w:color="auto" w:fill="auto"/>
            <w:noWrap/>
            <w:vAlign w:val="center"/>
          </w:tcPr>
          <w:p w14:paraId="6E3AAF8B" w14:textId="77777777" w:rsidR="00B82D29" w:rsidRPr="008A3971" w:rsidRDefault="00B82D29" w:rsidP="00AA6D0F">
            <w:pPr>
              <w:spacing w:line="240" w:lineRule="auto"/>
              <w:ind w:left="567" w:right="708"/>
              <w:rPr>
                <w:rFonts w:asciiTheme="minorHAnsi" w:eastAsia="Times New Roman" w:hAnsiTheme="minorHAnsi"/>
                <w:color w:val="000000"/>
                <w:lang w:eastAsia="en-GB"/>
              </w:rPr>
            </w:pPr>
            <w:r w:rsidRPr="008A3971">
              <w:rPr>
                <w:rFonts w:asciiTheme="minorHAnsi" w:eastAsia="Times New Roman" w:hAnsiTheme="minorHAnsi"/>
                <w:color w:val="000000"/>
                <w:lang w:eastAsia="en-GB"/>
              </w:rPr>
              <w:t xml:space="preserve">Shetler, S. G. 1969. The Herbarium: Past, Present, and Future. Proc. Biol. Soc. Wash. 82: 687-758. </w:t>
            </w:r>
          </w:p>
        </w:tc>
      </w:tr>
      <w:tr w:rsidR="00B82D29" w:rsidRPr="008A3971" w14:paraId="5BBF4078" w14:textId="77777777" w:rsidTr="00104B87">
        <w:trPr>
          <w:trHeight w:val="315"/>
        </w:trPr>
        <w:tc>
          <w:tcPr>
            <w:tcW w:w="9390" w:type="dxa"/>
            <w:tcBorders>
              <w:top w:val="nil"/>
              <w:left w:val="nil"/>
              <w:bottom w:val="nil"/>
              <w:right w:val="nil"/>
            </w:tcBorders>
            <w:shd w:val="clear" w:color="auto" w:fill="auto"/>
            <w:noWrap/>
            <w:vAlign w:val="center"/>
          </w:tcPr>
          <w:p w14:paraId="6B3E9AA3" w14:textId="77777777" w:rsidR="00B82D29" w:rsidRPr="008A3971" w:rsidRDefault="00B82D29" w:rsidP="00AA6D0F">
            <w:pPr>
              <w:spacing w:line="240" w:lineRule="auto"/>
              <w:ind w:left="567" w:right="708"/>
              <w:rPr>
                <w:rFonts w:asciiTheme="minorHAnsi" w:eastAsia="Times New Roman" w:hAnsiTheme="minorHAnsi"/>
                <w:color w:val="000000"/>
                <w:lang w:eastAsia="en-GB"/>
              </w:rPr>
            </w:pPr>
            <w:r w:rsidRPr="008A3971">
              <w:rPr>
                <w:rFonts w:asciiTheme="minorHAnsi" w:eastAsia="Times New Roman" w:hAnsiTheme="minorHAnsi"/>
                <w:color w:val="000000"/>
                <w:lang w:eastAsia="en-GB"/>
              </w:rPr>
              <w:t xml:space="preserve">Spears, R. A., Purewal, V. and Thompson, J. P. (2007) Exposure to heavy metals from herbarium specimens in the National Museum of Wales (NMW), Cardiff., </w:t>
            </w:r>
            <w:r w:rsidRPr="008A3971">
              <w:rPr>
                <w:rFonts w:asciiTheme="minorHAnsi" w:eastAsia="Times New Roman" w:hAnsiTheme="minorHAnsi"/>
                <w:i/>
                <w:iCs/>
                <w:color w:val="000000"/>
                <w:lang w:eastAsia="en-GB"/>
              </w:rPr>
              <w:t>XXVII International Congress of the European Association of Poisons Centres and Clinical Toxicologists</w:t>
            </w:r>
            <w:r w:rsidRPr="008A3971">
              <w:rPr>
                <w:rFonts w:asciiTheme="minorHAnsi" w:eastAsia="Times New Roman" w:hAnsiTheme="minorHAnsi"/>
                <w:b/>
                <w:bCs/>
                <w:color w:val="000000"/>
                <w:lang w:eastAsia="en-GB"/>
              </w:rPr>
              <w:t>,</w:t>
            </w:r>
            <w:r w:rsidRPr="008A3971">
              <w:rPr>
                <w:rFonts w:asciiTheme="minorHAnsi" w:eastAsia="Times New Roman" w:hAnsiTheme="minorHAnsi"/>
                <w:color w:val="000000"/>
                <w:lang w:eastAsia="en-GB"/>
              </w:rPr>
              <w:t xml:space="preserve"> 1.</w:t>
            </w:r>
          </w:p>
        </w:tc>
      </w:tr>
      <w:tr w:rsidR="00B82D29" w:rsidRPr="008A3971" w14:paraId="08CA61C9" w14:textId="77777777" w:rsidTr="00104B87">
        <w:trPr>
          <w:trHeight w:val="315"/>
        </w:trPr>
        <w:tc>
          <w:tcPr>
            <w:tcW w:w="9390" w:type="dxa"/>
            <w:tcBorders>
              <w:top w:val="nil"/>
              <w:left w:val="nil"/>
              <w:bottom w:val="nil"/>
              <w:right w:val="nil"/>
            </w:tcBorders>
            <w:shd w:val="clear" w:color="auto" w:fill="auto"/>
            <w:noWrap/>
            <w:vAlign w:val="center"/>
          </w:tcPr>
          <w:p w14:paraId="5319331B" w14:textId="77777777" w:rsidR="00B82D29" w:rsidRPr="008A3971" w:rsidRDefault="00B82D29" w:rsidP="00AA6D0F">
            <w:pPr>
              <w:spacing w:line="240" w:lineRule="auto"/>
              <w:ind w:left="567" w:right="708"/>
              <w:rPr>
                <w:rFonts w:asciiTheme="minorHAnsi" w:eastAsia="Times New Roman" w:hAnsiTheme="minorHAnsi"/>
                <w:color w:val="000000"/>
                <w:lang w:eastAsia="en-GB"/>
              </w:rPr>
            </w:pPr>
            <w:r w:rsidRPr="008A3971">
              <w:rPr>
                <w:rFonts w:asciiTheme="minorHAnsi" w:eastAsia="Times New Roman" w:hAnsiTheme="minorHAnsi"/>
                <w:bCs/>
                <w:color w:val="000000"/>
                <w:lang w:eastAsia="en-GB"/>
              </w:rPr>
              <w:t xml:space="preserve">Stansfield, G. (1984) Conservation and storage: biological collections, </w:t>
            </w:r>
            <w:r w:rsidRPr="008A3971">
              <w:rPr>
                <w:rFonts w:asciiTheme="minorHAnsi" w:eastAsia="Times New Roman" w:hAnsiTheme="minorHAnsi"/>
                <w:i/>
                <w:iCs/>
                <w:color w:val="000000"/>
                <w:lang w:eastAsia="en-GB"/>
              </w:rPr>
              <w:t>Journal of Conservators</w:t>
            </w:r>
            <w:r w:rsidRPr="008A3971">
              <w:rPr>
                <w:rFonts w:asciiTheme="minorHAnsi" w:eastAsia="Times New Roman" w:hAnsiTheme="minorHAnsi"/>
                <w:b/>
                <w:bCs/>
                <w:color w:val="000000"/>
                <w:lang w:eastAsia="en-GB"/>
              </w:rPr>
              <w:t>,</w:t>
            </w:r>
            <w:r w:rsidRPr="008A3971">
              <w:rPr>
                <w:rFonts w:asciiTheme="minorHAnsi" w:eastAsia="Times New Roman" w:hAnsiTheme="minorHAnsi"/>
                <w:color w:val="000000"/>
                <w:lang w:eastAsia="en-GB"/>
              </w:rPr>
              <w:t xml:space="preserve"> 289-294.</w:t>
            </w:r>
          </w:p>
        </w:tc>
      </w:tr>
      <w:tr w:rsidR="00B82D29" w:rsidRPr="008A3971" w14:paraId="06F26F11" w14:textId="77777777" w:rsidTr="00104B87">
        <w:trPr>
          <w:trHeight w:val="315"/>
        </w:trPr>
        <w:tc>
          <w:tcPr>
            <w:tcW w:w="9390" w:type="dxa"/>
            <w:tcBorders>
              <w:top w:val="nil"/>
              <w:left w:val="nil"/>
              <w:bottom w:val="nil"/>
              <w:right w:val="nil"/>
            </w:tcBorders>
            <w:shd w:val="clear" w:color="auto" w:fill="auto"/>
            <w:noWrap/>
            <w:vAlign w:val="center"/>
          </w:tcPr>
          <w:p w14:paraId="571620BA" w14:textId="77777777" w:rsidR="00B82D29" w:rsidRPr="008A3971" w:rsidRDefault="00B82D29" w:rsidP="00AA6D0F">
            <w:pPr>
              <w:spacing w:line="240" w:lineRule="auto"/>
              <w:ind w:left="567" w:right="708"/>
              <w:rPr>
                <w:rFonts w:asciiTheme="minorHAnsi" w:eastAsia="Times New Roman" w:hAnsiTheme="minorHAnsi"/>
                <w:color w:val="000000"/>
                <w:lang w:eastAsia="en-GB"/>
              </w:rPr>
            </w:pPr>
            <w:r w:rsidRPr="008A3971">
              <w:rPr>
                <w:rFonts w:asciiTheme="minorHAnsi" w:eastAsia="Times New Roman" w:hAnsiTheme="minorHAnsi"/>
                <w:color w:val="000000"/>
                <w:lang w:eastAsia="en-GB"/>
              </w:rPr>
              <w:t xml:space="preserve">Strlic, M., Kolar, J. and Rychly, J. (2002) Paper conservation chemistry: a review of chemiluminescence studies of cellulose stability, </w:t>
            </w:r>
            <w:r w:rsidRPr="008A3971">
              <w:rPr>
                <w:rFonts w:asciiTheme="minorHAnsi" w:eastAsia="Times New Roman" w:hAnsiTheme="minorHAnsi"/>
                <w:i/>
                <w:iCs/>
                <w:color w:val="000000"/>
                <w:lang w:eastAsia="en-GB"/>
              </w:rPr>
              <w:t>Conservation Science</w:t>
            </w:r>
            <w:r w:rsidRPr="008A3971">
              <w:rPr>
                <w:rFonts w:asciiTheme="minorHAnsi" w:eastAsia="Times New Roman" w:hAnsiTheme="minorHAnsi"/>
                <w:b/>
                <w:bCs/>
                <w:color w:val="000000"/>
                <w:lang w:eastAsia="en-GB"/>
              </w:rPr>
              <w:t>,</w:t>
            </w:r>
            <w:r w:rsidRPr="008A3971">
              <w:rPr>
                <w:rFonts w:asciiTheme="minorHAnsi" w:eastAsia="Times New Roman" w:hAnsiTheme="minorHAnsi"/>
                <w:color w:val="000000"/>
                <w:lang w:eastAsia="en-GB"/>
              </w:rPr>
              <w:t xml:space="preserve"> 182-187.</w:t>
            </w:r>
          </w:p>
        </w:tc>
      </w:tr>
      <w:tr w:rsidR="00B82D29" w:rsidRPr="008A3971" w14:paraId="75F3CFB7" w14:textId="77777777" w:rsidTr="00104B87">
        <w:trPr>
          <w:trHeight w:val="315"/>
        </w:trPr>
        <w:tc>
          <w:tcPr>
            <w:tcW w:w="9390" w:type="dxa"/>
            <w:tcBorders>
              <w:top w:val="nil"/>
              <w:left w:val="nil"/>
              <w:bottom w:val="nil"/>
              <w:right w:val="nil"/>
            </w:tcBorders>
            <w:shd w:val="clear" w:color="auto" w:fill="auto"/>
            <w:noWrap/>
            <w:vAlign w:val="center"/>
          </w:tcPr>
          <w:p w14:paraId="1D9B9D72" w14:textId="77777777" w:rsidR="00B82D29" w:rsidRPr="008A3971" w:rsidRDefault="00B82D29" w:rsidP="00AA6D0F">
            <w:pPr>
              <w:spacing w:line="240" w:lineRule="auto"/>
              <w:ind w:left="567" w:right="708"/>
              <w:rPr>
                <w:rFonts w:asciiTheme="minorHAnsi" w:eastAsia="Times New Roman" w:hAnsiTheme="minorHAnsi"/>
                <w:color w:val="000000"/>
                <w:lang w:eastAsia="en-GB"/>
              </w:rPr>
            </w:pPr>
            <w:r w:rsidRPr="008A3971">
              <w:rPr>
                <w:rFonts w:asciiTheme="minorHAnsi" w:eastAsia="Times New Roman" w:hAnsiTheme="minorHAnsi"/>
                <w:color w:val="000000"/>
                <w:lang w:eastAsia="en-GB"/>
              </w:rPr>
              <w:t xml:space="preserve">Tello, H., Jelen, E. and Unger, A. (2005a) Decontamination of Ethnological Collections using Supercritical Carbon Dioxide., </w:t>
            </w:r>
            <w:r w:rsidRPr="008A3971">
              <w:rPr>
                <w:rFonts w:asciiTheme="minorHAnsi" w:eastAsia="Times New Roman" w:hAnsiTheme="minorHAnsi"/>
                <w:i/>
                <w:iCs/>
                <w:color w:val="000000"/>
                <w:lang w:eastAsia="en-GB"/>
              </w:rPr>
              <w:t>ICOM Committee for Consevation,</w:t>
            </w:r>
            <w:r w:rsidRPr="008A3971">
              <w:rPr>
                <w:rFonts w:asciiTheme="minorHAnsi" w:eastAsia="Times New Roman" w:hAnsiTheme="minorHAnsi"/>
                <w:color w:val="000000"/>
                <w:lang w:eastAsia="en-GB"/>
              </w:rPr>
              <w:t xml:space="preserve"> </w:t>
            </w:r>
            <w:r w:rsidRPr="008A3971">
              <w:rPr>
                <w:rFonts w:asciiTheme="minorHAnsi" w:eastAsia="Times New Roman" w:hAnsiTheme="minorHAnsi"/>
                <w:b/>
                <w:bCs/>
                <w:color w:val="000000"/>
                <w:lang w:eastAsia="en-GB"/>
              </w:rPr>
              <w:t>1,</w:t>
            </w:r>
            <w:r w:rsidRPr="008A3971">
              <w:rPr>
                <w:rFonts w:asciiTheme="minorHAnsi" w:eastAsia="Times New Roman" w:hAnsiTheme="minorHAnsi"/>
                <w:color w:val="000000"/>
                <w:lang w:eastAsia="en-GB"/>
              </w:rPr>
              <w:t xml:space="preserve"> 110-119.</w:t>
            </w:r>
          </w:p>
        </w:tc>
      </w:tr>
      <w:tr w:rsidR="00B82D29" w:rsidRPr="008A3971" w14:paraId="6F343F0B" w14:textId="77777777" w:rsidTr="00104B87">
        <w:trPr>
          <w:trHeight w:val="315"/>
        </w:trPr>
        <w:tc>
          <w:tcPr>
            <w:tcW w:w="9390" w:type="dxa"/>
            <w:tcBorders>
              <w:top w:val="nil"/>
              <w:left w:val="nil"/>
              <w:bottom w:val="nil"/>
              <w:right w:val="nil"/>
            </w:tcBorders>
            <w:shd w:val="clear" w:color="auto" w:fill="auto"/>
            <w:noWrap/>
            <w:vAlign w:val="center"/>
          </w:tcPr>
          <w:p w14:paraId="25748D41" w14:textId="77777777" w:rsidR="00B82D29" w:rsidRPr="008A3971" w:rsidRDefault="00B82D29" w:rsidP="00AA6D0F">
            <w:pPr>
              <w:spacing w:line="240" w:lineRule="auto"/>
              <w:ind w:left="567" w:right="708"/>
              <w:rPr>
                <w:rFonts w:asciiTheme="minorHAnsi" w:eastAsia="Times New Roman" w:hAnsiTheme="minorHAnsi"/>
                <w:color w:val="000000"/>
                <w:lang w:eastAsia="en-GB"/>
              </w:rPr>
            </w:pPr>
            <w:r w:rsidRPr="008A3971">
              <w:rPr>
                <w:rFonts w:asciiTheme="minorHAnsi" w:eastAsia="Times New Roman" w:hAnsiTheme="minorHAnsi"/>
                <w:color w:val="000000"/>
                <w:lang w:eastAsia="en-GB"/>
              </w:rPr>
              <w:t xml:space="preserve">Thomson, G. (1986) </w:t>
            </w:r>
            <w:r w:rsidRPr="008A3971">
              <w:rPr>
                <w:rFonts w:asciiTheme="minorHAnsi" w:eastAsia="Times New Roman" w:hAnsiTheme="minorHAnsi"/>
                <w:i/>
                <w:iCs/>
                <w:color w:val="000000"/>
                <w:lang w:eastAsia="en-GB"/>
              </w:rPr>
              <w:t xml:space="preserve">The Museum Environment, </w:t>
            </w:r>
            <w:r w:rsidRPr="008A3971">
              <w:rPr>
                <w:rFonts w:asciiTheme="minorHAnsi" w:eastAsia="Times New Roman" w:hAnsiTheme="minorHAnsi"/>
                <w:color w:val="000000"/>
                <w:lang w:eastAsia="en-GB"/>
              </w:rPr>
              <w:t>Butterworths &amp; Co., London.</w:t>
            </w:r>
          </w:p>
          <w:p w14:paraId="035BAE24" w14:textId="77777777" w:rsidR="00BA43B4" w:rsidRPr="008A3971" w:rsidRDefault="00BA43B4" w:rsidP="00AA6D0F">
            <w:pPr>
              <w:spacing w:line="240" w:lineRule="auto"/>
              <w:ind w:left="567" w:right="708"/>
              <w:rPr>
                <w:rFonts w:asciiTheme="minorHAnsi" w:eastAsia="Times New Roman" w:hAnsiTheme="minorHAnsi"/>
                <w:color w:val="000000"/>
                <w:lang w:eastAsia="en-GB"/>
              </w:rPr>
            </w:pPr>
            <w:r w:rsidRPr="008A3971">
              <w:rPr>
                <w:rFonts w:asciiTheme="minorHAnsi" w:eastAsia="Times New Roman" w:hAnsiTheme="minorHAnsi"/>
                <w:color w:val="000000"/>
                <w:lang w:eastAsia="en-GB"/>
              </w:rPr>
              <w:t>Walker, N and Hughes,</w:t>
            </w:r>
            <w:r w:rsidR="00AA6D0F" w:rsidRPr="008A3971">
              <w:rPr>
                <w:rFonts w:asciiTheme="minorHAnsi" w:eastAsia="Times New Roman" w:hAnsiTheme="minorHAnsi"/>
                <w:color w:val="000000"/>
                <w:lang w:eastAsia="en-GB"/>
              </w:rPr>
              <w:t xml:space="preserve"> </w:t>
            </w:r>
            <w:r w:rsidRPr="008A3971">
              <w:rPr>
                <w:rFonts w:asciiTheme="minorHAnsi" w:eastAsia="Times New Roman" w:hAnsiTheme="minorHAnsi"/>
                <w:color w:val="000000"/>
                <w:lang w:eastAsia="en-GB"/>
              </w:rPr>
              <w:t>D. (1994) ’The Royle Herbarium – a Conservation Approach’ pp 35-41 Conservation and the Herbarium, IPC</w:t>
            </w:r>
          </w:p>
        </w:tc>
      </w:tr>
      <w:tr w:rsidR="00B82D29" w:rsidRPr="008A3971" w14:paraId="7AE77112" w14:textId="77777777" w:rsidTr="00104B87">
        <w:trPr>
          <w:trHeight w:val="315"/>
        </w:trPr>
        <w:tc>
          <w:tcPr>
            <w:tcW w:w="9390" w:type="dxa"/>
            <w:tcBorders>
              <w:top w:val="nil"/>
              <w:left w:val="nil"/>
              <w:bottom w:val="nil"/>
              <w:right w:val="nil"/>
            </w:tcBorders>
            <w:shd w:val="clear" w:color="auto" w:fill="auto"/>
            <w:noWrap/>
            <w:vAlign w:val="center"/>
          </w:tcPr>
          <w:p w14:paraId="42636A07" w14:textId="77777777" w:rsidR="00B82D29" w:rsidRPr="008A3971" w:rsidRDefault="00B82D29" w:rsidP="00AA6D0F">
            <w:pPr>
              <w:spacing w:line="240" w:lineRule="auto"/>
              <w:ind w:left="567" w:right="708"/>
              <w:rPr>
                <w:rFonts w:asciiTheme="minorHAnsi" w:eastAsia="Times New Roman" w:hAnsiTheme="minorHAnsi"/>
                <w:color w:val="000000"/>
                <w:lang w:eastAsia="en-GB"/>
              </w:rPr>
            </w:pPr>
            <w:r w:rsidRPr="008A3971">
              <w:rPr>
                <w:rFonts w:asciiTheme="minorHAnsi" w:eastAsia="Times New Roman" w:hAnsiTheme="minorHAnsi"/>
                <w:bCs/>
                <w:color w:val="000000"/>
                <w:lang w:eastAsia="en-GB"/>
              </w:rPr>
              <w:t xml:space="preserve">Webber, W. B., Ernest, L. J. and Vangapandu, S. (2011) Mercury exposures in university herbarium collections, </w:t>
            </w:r>
            <w:r w:rsidRPr="008A3971">
              <w:rPr>
                <w:rFonts w:asciiTheme="minorHAnsi" w:eastAsia="Times New Roman" w:hAnsiTheme="minorHAnsi"/>
                <w:i/>
                <w:iCs/>
                <w:color w:val="000000"/>
                <w:lang w:eastAsia="en-GB"/>
              </w:rPr>
              <w:t>Journal of Chemical Health and Safety,</w:t>
            </w:r>
            <w:r w:rsidRPr="008A3971">
              <w:rPr>
                <w:rFonts w:asciiTheme="minorHAnsi" w:eastAsia="Times New Roman" w:hAnsiTheme="minorHAnsi"/>
                <w:color w:val="000000"/>
                <w:lang w:eastAsia="en-GB"/>
              </w:rPr>
              <w:t xml:space="preserve"> </w:t>
            </w:r>
            <w:r w:rsidRPr="008A3971">
              <w:rPr>
                <w:rFonts w:asciiTheme="minorHAnsi" w:eastAsia="Times New Roman" w:hAnsiTheme="minorHAnsi"/>
                <w:b/>
                <w:bCs/>
                <w:color w:val="000000"/>
                <w:lang w:eastAsia="en-GB"/>
              </w:rPr>
              <w:t>18,</w:t>
            </w:r>
            <w:r w:rsidRPr="008A3971">
              <w:rPr>
                <w:rFonts w:asciiTheme="minorHAnsi" w:eastAsia="Times New Roman" w:hAnsiTheme="minorHAnsi"/>
                <w:color w:val="000000"/>
                <w:lang w:eastAsia="en-GB"/>
              </w:rPr>
              <w:t xml:space="preserve"> 9-12.</w:t>
            </w:r>
          </w:p>
        </w:tc>
      </w:tr>
      <w:tr w:rsidR="00B82D29" w:rsidRPr="008A3971" w14:paraId="709BD749" w14:textId="77777777" w:rsidTr="00104B87">
        <w:trPr>
          <w:trHeight w:val="315"/>
        </w:trPr>
        <w:tc>
          <w:tcPr>
            <w:tcW w:w="9390" w:type="dxa"/>
            <w:tcBorders>
              <w:top w:val="nil"/>
              <w:left w:val="nil"/>
              <w:bottom w:val="nil"/>
              <w:right w:val="nil"/>
            </w:tcBorders>
            <w:shd w:val="clear" w:color="auto" w:fill="auto"/>
            <w:noWrap/>
            <w:vAlign w:val="center"/>
          </w:tcPr>
          <w:p w14:paraId="1BE9BA46" w14:textId="77777777" w:rsidR="00E70184" w:rsidRPr="008A3971" w:rsidRDefault="00B82D29" w:rsidP="00AA6D0F">
            <w:pPr>
              <w:spacing w:line="240" w:lineRule="auto"/>
              <w:ind w:left="567" w:right="708"/>
              <w:rPr>
                <w:rFonts w:asciiTheme="minorHAnsi" w:eastAsia="Times New Roman" w:hAnsiTheme="minorHAnsi"/>
                <w:color w:val="000000"/>
                <w:lang w:eastAsia="en-GB"/>
              </w:rPr>
            </w:pPr>
            <w:r w:rsidRPr="008A3971">
              <w:rPr>
                <w:rFonts w:asciiTheme="minorHAnsi" w:eastAsia="Times New Roman" w:hAnsiTheme="minorHAnsi"/>
                <w:color w:val="000000"/>
                <w:lang w:eastAsia="en-GB"/>
              </w:rPr>
              <w:t xml:space="preserve">Womersley, J. S. (1981) Plant Collecting and Herbarium Development., </w:t>
            </w:r>
            <w:r w:rsidRPr="008A3971">
              <w:rPr>
                <w:rFonts w:asciiTheme="minorHAnsi" w:eastAsia="Times New Roman" w:hAnsiTheme="minorHAnsi"/>
                <w:i/>
                <w:iCs/>
                <w:color w:val="000000"/>
                <w:lang w:eastAsia="en-GB"/>
              </w:rPr>
              <w:t>Food and Agriculture Organisation of the United Nations</w:t>
            </w:r>
            <w:r w:rsidRPr="008A3971">
              <w:rPr>
                <w:rFonts w:asciiTheme="minorHAnsi" w:eastAsia="Times New Roman" w:hAnsiTheme="minorHAnsi"/>
                <w:b/>
                <w:bCs/>
                <w:color w:val="000000"/>
                <w:lang w:eastAsia="en-GB"/>
              </w:rPr>
              <w:t>,</w:t>
            </w:r>
            <w:r w:rsidRPr="008A3971">
              <w:rPr>
                <w:rFonts w:asciiTheme="minorHAnsi" w:eastAsia="Times New Roman" w:hAnsiTheme="minorHAnsi"/>
                <w:color w:val="000000"/>
                <w:lang w:eastAsia="en-GB"/>
              </w:rPr>
              <w:t xml:space="preserve"> 66-73.</w:t>
            </w:r>
          </w:p>
        </w:tc>
      </w:tr>
      <w:tr w:rsidR="00B82D29" w:rsidRPr="008A3971" w14:paraId="5CEE5F70" w14:textId="77777777" w:rsidTr="00104B87">
        <w:trPr>
          <w:trHeight w:val="300"/>
        </w:trPr>
        <w:tc>
          <w:tcPr>
            <w:tcW w:w="9390" w:type="dxa"/>
            <w:tcBorders>
              <w:top w:val="nil"/>
              <w:left w:val="nil"/>
              <w:bottom w:val="nil"/>
              <w:right w:val="nil"/>
            </w:tcBorders>
            <w:shd w:val="clear" w:color="auto" w:fill="auto"/>
            <w:noWrap/>
            <w:vAlign w:val="center"/>
          </w:tcPr>
          <w:p w14:paraId="259EECC7" w14:textId="77777777" w:rsidR="00B82D29" w:rsidRPr="008A3971" w:rsidRDefault="00B82D29" w:rsidP="00AA6D0F">
            <w:pPr>
              <w:spacing w:line="240" w:lineRule="auto"/>
              <w:ind w:left="567" w:right="708"/>
              <w:rPr>
                <w:rFonts w:asciiTheme="minorHAnsi" w:eastAsia="Times New Roman" w:hAnsiTheme="minorHAnsi"/>
                <w:color w:val="000000"/>
                <w:lang w:eastAsia="en-GB"/>
              </w:rPr>
            </w:pPr>
            <w:r w:rsidRPr="008A3971">
              <w:rPr>
                <w:rFonts w:asciiTheme="minorHAnsi" w:eastAsia="Times New Roman" w:hAnsiTheme="minorHAnsi"/>
                <w:color w:val="000000"/>
                <w:lang w:eastAsia="en-GB"/>
              </w:rPr>
              <w:lastRenderedPageBreak/>
              <w:t xml:space="preserve">Zycherman, Lynda A., editor, and John Richard Schrock, assistant editor. 1988. A guide to museum pest control. Foundation of the American Institute for Conservation of Historic and Artistic Works and Association of Systematic Collections, Washington, DC. </w:t>
            </w:r>
          </w:p>
        </w:tc>
      </w:tr>
      <w:tr w:rsidR="00B82D29" w:rsidRPr="008A3971" w14:paraId="55A17CBE" w14:textId="77777777" w:rsidTr="00104B87">
        <w:trPr>
          <w:trHeight w:val="315"/>
        </w:trPr>
        <w:tc>
          <w:tcPr>
            <w:tcW w:w="9390" w:type="dxa"/>
            <w:tcBorders>
              <w:top w:val="nil"/>
              <w:left w:val="nil"/>
              <w:bottom w:val="nil"/>
              <w:right w:val="nil"/>
            </w:tcBorders>
            <w:shd w:val="clear" w:color="auto" w:fill="auto"/>
            <w:noWrap/>
            <w:vAlign w:val="center"/>
          </w:tcPr>
          <w:p w14:paraId="3FD04107" w14:textId="77777777" w:rsidR="00B82D29" w:rsidRPr="008A3971" w:rsidRDefault="00B82D29" w:rsidP="00AA6D0F">
            <w:pPr>
              <w:spacing w:before="100" w:beforeAutospacing="1" w:after="100" w:afterAutospacing="1"/>
              <w:ind w:left="567" w:right="708"/>
              <w:rPr>
                <w:rFonts w:asciiTheme="minorHAnsi" w:hAnsiTheme="minorHAnsi" w:cs="Calibri"/>
              </w:rPr>
            </w:pPr>
            <w:r w:rsidRPr="008A3971">
              <w:rPr>
                <w:rFonts w:asciiTheme="minorHAnsi" w:hAnsiTheme="minorHAnsi" w:cs="Calibri"/>
              </w:rPr>
              <w:t xml:space="preserve">Also see: </w:t>
            </w:r>
            <w:hyperlink r:id="rId29" w:history="1">
              <w:r w:rsidRPr="008A3971">
                <w:rPr>
                  <w:rStyle w:val="Hyperlink"/>
                  <w:rFonts w:asciiTheme="minorHAnsi" w:hAnsiTheme="minorHAnsi" w:cs="Calibri"/>
                </w:rPr>
                <w:t>UF Herbarium library, search for subject "Herbarium Techniques"</w:t>
              </w:r>
            </w:hyperlink>
            <w:r w:rsidRPr="008A3971">
              <w:rPr>
                <w:rFonts w:asciiTheme="minorHAnsi" w:hAnsiTheme="minorHAnsi" w:cs="Calibri"/>
              </w:rPr>
              <w:t xml:space="preserve"> </w:t>
            </w:r>
          </w:p>
          <w:p w14:paraId="335B6E41" w14:textId="77777777" w:rsidR="00B82D29" w:rsidRPr="008A3971" w:rsidRDefault="00B82D29" w:rsidP="00AA6D0F">
            <w:pPr>
              <w:spacing w:after="0" w:line="240" w:lineRule="auto"/>
              <w:ind w:left="567" w:right="708"/>
              <w:rPr>
                <w:rFonts w:asciiTheme="minorHAnsi" w:eastAsia="Times New Roman" w:hAnsiTheme="minorHAnsi"/>
                <w:color w:val="000000"/>
                <w:lang w:eastAsia="en-GB"/>
              </w:rPr>
            </w:pPr>
          </w:p>
        </w:tc>
      </w:tr>
      <w:tr w:rsidR="00B82D29" w:rsidRPr="008A3971" w14:paraId="15510356" w14:textId="77777777" w:rsidTr="00104B87">
        <w:trPr>
          <w:trHeight w:val="315"/>
        </w:trPr>
        <w:tc>
          <w:tcPr>
            <w:tcW w:w="9390" w:type="dxa"/>
            <w:tcBorders>
              <w:top w:val="nil"/>
              <w:left w:val="nil"/>
              <w:bottom w:val="nil"/>
              <w:right w:val="nil"/>
            </w:tcBorders>
            <w:shd w:val="clear" w:color="auto" w:fill="auto"/>
            <w:noWrap/>
            <w:vAlign w:val="center"/>
          </w:tcPr>
          <w:p w14:paraId="2F3B69A7" w14:textId="77777777" w:rsidR="00B82D29" w:rsidRPr="008A3971" w:rsidRDefault="00B82D29" w:rsidP="00AA6D0F">
            <w:pPr>
              <w:spacing w:after="0" w:line="240" w:lineRule="auto"/>
              <w:ind w:left="567" w:right="708"/>
              <w:rPr>
                <w:rFonts w:asciiTheme="minorHAnsi" w:eastAsia="Times New Roman" w:hAnsiTheme="minorHAnsi"/>
                <w:color w:val="000000"/>
                <w:sz w:val="24"/>
                <w:szCs w:val="24"/>
                <w:lang w:eastAsia="en-GB"/>
              </w:rPr>
            </w:pPr>
          </w:p>
        </w:tc>
      </w:tr>
      <w:tr w:rsidR="00B82D29" w:rsidRPr="008A3971" w14:paraId="0B86DB1E" w14:textId="77777777" w:rsidTr="00104B87">
        <w:trPr>
          <w:trHeight w:val="315"/>
        </w:trPr>
        <w:tc>
          <w:tcPr>
            <w:tcW w:w="9390" w:type="dxa"/>
            <w:tcBorders>
              <w:top w:val="nil"/>
              <w:left w:val="nil"/>
              <w:bottom w:val="nil"/>
              <w:right w:val="nil"/>
            </w:tcBorders>
            <w:shd w:val="clear" w:color="auto" w:fill="auto"/>
            <w:noWrap/>
            <w:vAlign w:val="center"/>
          </w:tcPr>
          <w:p w14:paraId="5FF9C1A6" w14:textId="77777777" w:rsidR="00B82D29" w:rsidRPr="008A3971" w:rsidRDefault="00B82D29" w:rsidP="00AA6D0F">
            <w:pPr>
              <w:spacing w:after="0" w:line="240" w:lineRule="auto"/>
              <w:ind w:left="567" w:right="708"/>
              <w:rPr>
                <w:rFonts w:asciiTheme="minorHAnsi" w:eastAsia="Times New Roman" w:hAnsiTheme="minorHAnsi"/>
                <w:color w:val="000000"/>
                <w:sz w:val="24"/>
                <w:szCs w:val="24"/>
                <w:lang w:eastAsia="en-GB"/>
              </w:rPr>
            </w:pPr>
          </w:p>
        </w:tc>
      </w:tr>
      <w:tr w:rsidR="00B82D29" w:rsidRPr="008A3971" w14:paraId="01B8B622" w14:textId="77777777" w:rsidTr="00104B87">
        <w:trPr>
          <w:trHeight w:val="315"/>
        </w:trPr>
        <w:tc>
          <w:tcPr>
            <w:tcW w:w="9390" w:type="dxa"/>
            <w:tcBorders>
              <w:top w:val="nil"/>
              <w:left w:val="nil"/>
              <w:bottom w:val="nil"/>
              <w:right w:val="nil"/>
            </w:tcBorders>
            <w:shd w:val="clear" w:color="auto" w:fill="auto"/>
            <w:noWrap/>
            <w:vAlign w:val="center"/>
          </w:tcPr>
          <w:p w14:paraId="4F90D142" w14:textId="77777777" w:rsidR="00B82D29" w:rsidRPr="008A3971" w:rsidRDefault="00B82D29" w:rsidP="00AA6D0F">
            <w:pPr>
              <w:spacing w:after="0" w:line="240" w:lineRule="auto"/>
              <w:ind w:left="567" w:right="708"/>
              <w:rPr>
                <w:rFonts w:asciiTheme="minorHAnsi" w:eastAsia="Times New Roman" w:hAnsiTheme="minorHAnsi"/>
                <w:color w:val="000000"/>
                <w:sz w:val="24"/>
                <w:szCs w:val="24"/>
                <w:lang w:eastAsia="en-GB"/>
              </w:rPr>
            </w:pPr>
          </w:p>
        </w:tc>
      </w:tr>
      <w:tr w:rsidR="00B82D29" w:rsidRPr="008A3971" w14:paraId="18666D77" w14:textId="77777777" w:rsidTr="00104B87">
        <w:trPr>
          <w:trHeight w:val="315"/>
        </w:trPr>
        <w:tc>
          <w:tcPr>
            <w:tcW w:w="9390" w:type="dxa"/>
            <w:tcBorders>
              <w:top w:val="nil"/>
              <w:left w:val="nil"/>
              <w:bottom w:val="nil"/>
              <w:right w:val="nil"/>
            </w:tcBorders>
            <w:shd w:val="clear" w:color="auto" w:fill="auto"/>
            <w:noWrap/>
            <w:vAlign w:val="center"/>
          </w:tcPr>
          <w:p w14:paraId="262FF212" w14:textId="77777777" w:rsidR="00B82D29" w:rsidRPr="008A3971" w:rsidRDefault="003A29B9" w:rsidP="003A29B9">
            <w:pPr>
              <w:spacing w:after="0" w:line="240" w:lineRule="auto"/>
              <w:ind w:left="567" w:right="708"/>
              <w:rPr>
                <w:rFonts w:asciiTheme="minorHAnsi" w:eastAsia="Times New Roman" w:hAnsiTheme="minorHAnsi"/>
                <w:color w:val="000000"/>
                <w:sz w:val="24"/>
                <w:szCs w:val="24"/>
                <w:lang w:eastAsia="en-GB"/>
              </w:rPr>
            </w:pPr>
            <w:r w:rsidRPr="008A3971">
              <w:rPr>
                <w:rFonts w:asciiTheme="minorHAnsi" w:hAnsiTheme="minorHAnsi" w:cs="Arial"/>
                <w:color w:val="000000"/>
              </w:rPr>
              <w:t xml:space="preserve">Bennett, G. W., Owens, J. M., and R. M. Corrigan. 1988. Truman's Scientific Guide to Pest Control Operations. (4th Edition). Edgell Communications, Duluth MN. </w:t>
            </w:r>
            <w:r w:rsidRPr="008A3971">
              <w:rPr>
                <w:rFonts w:asciiTheme="minorHAnsi" w:hAnsiTheme="minorHAnsi" w:cs="Arial"/>
                <w:color w:val="000000"/>
              </w:rPr>
              <w:br/>
            </w:r>
            <w:r w:rsidRPr="008A3971">
              <w:rPr>
                <w:rFonts w:asciiTheme="minorHAnsi" w:hAnsiTheme="minorHAnsi" w:cs="Arial"/>
                <w:color w:val="000000"/>
              </w:rPr>
              <w:br/>
              <w:t>Ebeling. W. 1975. Urban Entomology. Univ. Calif., Div. Ag. Sci.</w:t>
            </w:r>
            <w:r w:rsidRPr="008A3971">
              <w:rPr>
                <w:rFonts w:asciiTheme="minorHAnsi" w:hAnsiTheme="minorHAnsi" w:cs="Arial"/>
                <w:color w:val="000000"/>
              </w:rPr>
              <w:br/>
            </w:r>
            <w:r w:rsidRPr="008A3971">
              <w:rPr>
                <w:rFonts w:asciiTheme="minorHAnsi" w:hAnsiTheme="minorHAnsi" w:cs="Arial"/>
                <w:color w:val="000000"/>
              </w:rPr>
              <w:br/>
              <w:t xml:space="preserve">Mallis, A. 1990. Handbook of Pest Control (7th ed.) Franzak &amp;AMP; Foster Co. Cleveland, OH. </w:t>
            </w:r>
            <w:r w:rsidRPr="008A3971">
              <w:rPr>
                <w:rFonts w:asciiTheme="minorHAnsi" w:hAnsiTheme="minorHAnsi" w:cs="Arial"/>
                <w:color w:val="000000"/>
              </w:rPr>
              <w:br/>
            </w:r>
            <w:r w:rsidRPr="008A3971">
              <w:rPr>
                <w:rFonts w:asciiTheme="minorHAnsi" w:hAnsiTheme="minorHAnsi" w:cs="Arial"/>
                <w:color w:val="000000"/>
              </w:rPr>
              <w:br/>
              <w:t xml:space="preserve">Olkowski, W., Daar, S., and H. Olkowski. 1991. Common-Sense Pest Control. The Taunton Press, Newtown, CT. </w:t>
            </w:r>
            <w:r w:rsidRPr="008A3971">
              <w:rPr>
                <w:rFonts w:asciiTheme="minorHAnsi" w:hAnsiTheme="minorHAnsi" w:cs="Arial"/>
                <w:color w:val="000000"/>
              </w:rPr>
              <w:br/>
            </w:r>
            <w:r w:rsidRPr="008A3971">
              <w:rPr>
                <w:rFonts w:asciiTheme="minorHAnsi" w:hAnsiTheme="minorHAnsi" w:cs="Arial"/>
                <w:color w:val="000000"/>
              </w:rPr>
              <w:br/>
              <w:t xml:space="preserve">Story, K.O. 1984. Approaches to Pest Management in Museums. Conservation Analytical Laboratory, Smithsonian Institution. </w:t>
            </w:r>
            <w:r w:rsidRPr="008A3971">
              <w:rPr>
                <w:rFonts w:asciiTheme="minorHAnsi" w:hAnsiTheme="minorHAnsi" w:cs="Arial"/>
                <w:color w:val="000000"/>
              </w:rPr>
              <w:br/>
            </w:r>
            <w:r w:rsidRPr="008A3971">
              <w:rPr>
                <w:rFonts w:asciiTheme="minorHAnsi" w:hAnsiTheme="minorHAnsi" w:cs="Arial"/>
                <w:color w:val="000000"/>
              </w:rPr>
              <w:br/>
              <w:t>Zycherman, L. A. (ed.) 1988. A Guide to Museum Pest Control. Amer. Inst. for Conservation Hist. and Artistic Works and Assoc. Systematics Collections. Wash., D.C</w:t>
            </w:r>
          </w:p>
        </w:tc>
      </w:tr>
      <w:tr w:rsidR="00B82D29" w:rsidRPr="008A3971" w14:paraId="1BC35B58" w14:textId="77777777" w:rsidTr="00104B87">
        <w:trPr>
          <w:trHeight w:val="315"/>
        </w:trPr>
        <w:tc>
          <w:tcPr>
            <w:tcW w:w="9390" w:type="dxa"/>
            <w:tcBorders>
              <w:top w:val="nil"/>
              <w:left w:val="nil"/>
              <w:bottom w:val="nil"/>
              <w:right w:val="nil"/>
            </w:tcBorders>
            <w:shd w:val="clear" w:color="auto" w:fill="auto"/>
            <w:noWrap/>
            <w:vAlign w:val="center"/>
          </w:tcPr>
          <w:p w14:paraId="2C823F4E" w14:textId="77777777" w:rsidR="00B82D29" w:rsidRPr="008A3971" w:rsidRDefault="00B82D29" w:rsidP="00AA6D0F">
            <w:pPr>
              <w:spacing w:after="0" w:line="240" w:lineRule="auto"/>
              <w:ind w:left="567" w:right="708"/>
              <w:rPr>
                <w:rFonts w:asciiTheme="minorHAnsi" w:eastAsia="Times New Roman" w:hAnsiTheme="minorHAnsi"/>
                <w:color w:val="000000"/>
                <w:sz w:val="24"/>
                <w:szCs w:val="24"/>
                <w:lang w:eastAsia="en-GB"/>
              </w:rPr>
            </w:pPr>
          </w:p>
        </w:tc>
      </w:tr>
      <w:tr w:rsidR="00B82D29" w:rsidRPr="008A3971" w14:paraId="39FC0C3B" w14:textId="77777777" w:rsidTr="00104B87">
        <w:trPr>
          <w:trHeight w:val="315"/>
        </w:trPr>
        <w:tc>
          <w:tcPr>
            <w:tcW w:w="9390" w:type="dxa"/>
            <w:tcBorders>
              <w:top w:val="nil"/>
              <w:left w:val="nil"/>
              <w:bottom w:val="nil"/>
              <w:right w:val="nil"/>
            </w:tcBorders>
            <w:shd w:val="clear" w:color="auto" w:fill="auto"/>
            <w:noWrap/>
            <w:vAlign w:val="center"/>
          </w:tcPr>
          <w:p w14:paraId="309407CD" w14:textId="77777777" w:rsidR="00B82D29" w:rsidRPr="008A3971" w:rsidRDefault="00B82D29" w:rsidP="00AA6D0F">
            <w:pPr>
              <w:spacing w:after="0" w:line="240" w:lineRule="auto"/>
              <w:ind w:left="567" w:right="708"/>
              <w:rPr>
                <w:rFonts w:asciiTheme="minorHAnsi" w:eastAsia="Times New Roman" w:hAnsiTheme="minorHAnsi"/>
                <w:color w:val="000000"/>
                <w:sz w:val="24"/>
                <w:szCs w:val="24"/>
                <w:lang w:eastAsia="en-GB"/>
              </w:rPr>
            </w:pPr>
          </w:p>
        </w:tc>
      </w:tr>
    </w:tbl>
    <w:p w14:paraId="156DF539" w14:textId="77777777" w:rsidR="00B82D29" w:rsidRPr="008A3971" w:rsidRDefault="0094526B" w:rsidP="00AA6D0F">
      <w:pPr>
        <w:ind w:right="708"/>
        <w:rPr>
          <w:rFonts w:asciiTheme="minorHAnsi" w:hAnsiTheme="minorHAnsi" w:cs="Calibri"/>
          <w:b/>
          <w:sz w:val="36"/>
        </w:rPr>
      </w:pPr>
      <w:r w:rsidRPr="008A3971">
        <w:rPr>
          <w:rFonts w:asciiTheme="minorHAnsi" w:hAnsiTheme="minorHAnsi" w:cs="Calibri"/>
          <w:b/>
          <w:sz w:val="28"/>
        </w:rPr>
        <w:t xml:space="preserve">Appendix 7 </w:t>
      </w:r>
      <w:r w:rsidR="00F53B8D" w:rsidRPr="008A3971">
        <w:rPr>
          <w:rFonts w:asciiTheme="minorHAnsi" w:hAnsiTheme="minorHAnsi" w:cs="Calibri"/>
          <w:b/>
          <w:sz w:val="28"/>
        </w:rPr>
        <w:tab/>
      </w:r>
      <w:r w:rsidR="00F53B8D" w:rsidRPr="008A3971">
        <w:rPr>
          <w:rFonts w:asciiTheme="minorHAnsi" w:hAnsiTheme="minorHAnsi" w:cs="Calibri"/>
          <w:b/>
          <w:sz w:val="28"/>
        </w:rPr>
        <w:tab/>
      </w:r>
      <w:r w:rsidRPr="008A3971">
        <w:rPr>
          <w:rFonts w:asciiTheme="minorHAnsi" w:hAnsiTheme="minorHAnsi" w:cs="Calibri"/>
          <w:b/>
          <w:sz w:val="28"/>
        </w:rPr>
        <w:t xml:space="preserve">Project </w:t>
      </w:r>
      <w:r w:rsidR="00F53B8D" w:rsidRPr="008A3971">
        <w:rPr>
          <w:rFonts w:asciiTheme="minorHAnsi" w:hAnsiTheme="minorHAnsi" w:cs="Calibri"/>
          <w:b/>
          <w:sz w:val="28"/>
        </w:rPr>
        <w:t>workshop Team</w:t>
      </w:r>
      <w:r w:rsidRPr="008A3971">
        <w:rPr>
          <w:rFonts w:asciiTheme="minorHAnsi" w:hAnsiTheme="minorHAnsi" w:cs="Calibri"/>
          <w:b/>
          <w:sz w:val="28"/>
        </w:rPr>
        <w:t xml:space="preserve"> </w:t>
      </w:r>
    </w:p>
    <w:p w14:paraId="3665519E" w14:textId="77777777" w:rsidR="0094526B" w:rsidRPr="008A3971" w:rsidRDefault="00F53B8D" w:rsidP="00AA6D0F">
      <w:pPr>
        <w:ind w:left="2835" w:right="708" w:hanging="2268"/>
        <w:rPr>
          <w:rFonts w:asciiTheme="minorHAnsi" w:hAnsiTheme="minorHAnsi"/>
        </w:rPr>
      </w:pPr>
      <w:r w:rsidRPr="008A3971">
        <w:rPr>
          <w:rFonts w:asciiTheme="minorHAnsi" w:hAnsiTheme="minorHAnsi"/>
        </w:rPr>
        <w:t xml:space="preserve">Chris  Collins </w:t>
      </w:r>
      <w:r w:rsidRPr="008A3971">
        <w:rPr>
          <w:rFonts w:asciiTheme="minorHAnsi" w:hAnsiTheme="minorHAnsi"/>
        </w:rPr>
        <w:tab/>
      </w:r>
      <w:r w:rsidRPr="008A3971">
        <w:rPr>
          <w:rFonts w:asciiTheme="minorHAnsi" w:hAnsiTheme="minorHAnsi"/>
        </w:rPr>
        <w:tab/>
      </w:r>
      <w:r w:rsidR="0094526B" w:rsidRPr="008A3971">
        <w:rPr>
          <w:rFonts w:asciiTheme="minorHAnsi" w:hAnsiTheme="minorHAnsi"/>
        </w:rPr>
        <w:t>Conservator, Natural History Museum. C</w:t>
      </w:r>
      <w:r w:rsidRPr="008A3971">
        <w:rPr>
          <w:rFonts w:asciiTheme="minorHAnsi" w:hAnsiTheme="minorHAnsi"/>
        </w:rPr>
        <w:t>oordinator of Standards Projects</w:t>
      </w:r>
    </w:p>
    <w:p w14:paraId="67F8DFEE" w14:textId="77777777" w:rsidR="0094526B" w:rsidRPr="008A3971" w:rsidRDefault="00F53B8D" w:rsidP="00AA6D0F">
      <w:pPr>
        <w:ind w:left="2835" w:right="708" w:hanging="2268"/>
        <w:rPr>
          <w:rFonts w:asciiTheme="minorHAnsi" w:hAnsiTheme="minorHAnsi"/>
        </w:rPr>
      </w:pPr>
      <w:r w:rsidRPr="008A3971">
        <w:rPr>
          <w:rFonts w:asciiTheme="minorHAnsi" w:hAnsiTheme="minorHAnsi"/>
        </w:rPr>
        <w:t xml:space="preserve">Jonathon Gregson </w:t>
      </w:r>
      <w:r w:rsidRPr="008A3971">
        <w:rPr>
          <w:rFonts w:asciiTheme="minorHAnsi" w:hAnsiTheme="minorHAnsi"/>
        </w:rPr>
        <w:tab/>
      </w:r>
      <w:r w:rsidR="00371765" w:rsidRPr="008A3971">
        <w:rPr>
          <w:rFonts w:asciiTheme="minorHAnsi" w:hAnsiTheme="minorHAnsi"/>
        </w:rPr>
        <w:t>Collections Manager, Flowering Plants</w:t>
      </w:r>
      <w:r w:rsidRPr="008A3971">
        <w:rPr>
          <w:rFonts w:asciiTheme="minorHAnsi" w:hAnsiTheme="minorHAnsi"/>
        </w:rPr>
        <w:t xml:space="preserve"> </w:t>
      </w:r>
    </w:p>
    <w:p w14:paraId="51B39CE1" w14:textId="77777777" w:rsidR="0094526B" w:rsidRPr="008A3971" w:rsidRDefault="0094526B" w:rsidP="00AA6D0F">
      <w:pPr>
        <w:ind w:left="2835" w:right="708" w:hanging="2268"/>
        <w:rPr>
          <w:rFonts w:asciiTheme="minorHAnsi" w:hAnsiTheme="minorHAnsi"/>
        </w:rPr>
      </w:pPr>
      <w:r w:rsidRPr="008A3971">
        <w:rPr>
          <w:rFonts w:asciiTheme="minorHAnsi" w:hAnsiTheme="minorHAnsi"/>
        </w:rPr>
        <w:t xml:space="preserve">Jovita Yesilyurt </w:t>
      </w:r>
      <w:r w:rsidR="00F53B8D" w:rsidRPr="008A3971">
        <w:rPr>
          <w:rFonts w:asciiTheme="minorHAnsi" w:hAnsiTheme="minorHAnsi"/>
        </w:rPr>
        <w:tab/>
      </w:r>
      <w:r w:rsidR="00F53B8D" w:rsidRPr="008A3971">
        <w:rPr>
          <w:rFonts w:asciiTheme="minorHAnsi" w:hAnsiTheme="minorHAnsi"/>
        </w:rPr>
        <w:tab/>
      </w:r>
      <w:r w:rsidR="00371765" w:rsidRPr="008A3971">
        <w:rPr>
          <w:rFonts w:asciiTheme="minorHAnsi" w:hAnsiTheme="minorHAnsi"/>
        </w:rPr>
        <w:t>Collections Manager, Algae, Lichens, Protists</w:t>
      </w:r>
      <w:r w:rsidRPr="008A3971">
        <w:rPr>
          <w:rFonts w:asciiTheme="minorHAnsi" w:hAnsiTheme="minorHAnsi"/>
        </w:rPr>
        <w:t xml:space="preserve">, NHM - </w:t>
      </w:r>
      <w:r w:rsidR="00F53B8D" w:rsidRPr="008A3971">
        <w:rPr>
          <w:rFonts w:asciiTheme="minorHAnsi" w:hAnsiTheme="minorHAnsi"/>
        </w:rPr>
        <w:t>Currently undertaking research on plant-mounting</w:t>
      </w:r>
    </w:p>
    <w:p w14:paraId="72964165" w14:textId="77777777" w:rsidR="00F53B8D" w:rsidRPr="008A3971" w:rsidRDefault="0094526B" w:rsidP="00AA6D0F">
      <w:pPr>
        <w:ind w:left="2835" w:right="708" w:hanging="2268"/>
        <w:rPr>
          <w:rFonts w:asciiTheme="minorHAnsi" w:hAnsiTheme="minorHAnsi"/>
        </w:rPr>
      </w:pPr>
      <w:r w:rsidRPr="008A3971">
        <w:rPr>
          <w:rFonts w:asciiTheme="minorHAnsi" w:hAnsiTheme="minorHAnsi"/>
        </w:rPr>
        <w:t xml:space="preserve">Sherry Doyle </w:t>
      </w:r>
      <w:r w:rsidR="00F53B8D" w:rsidRPr="008A3971">
        <w:rPr>
          <w:rFonts w:asciiTheme="minorHAnsi" w:hAnsiTheme="minorHAnsi"/>
        </w:rPr>
        <w:tab/>
      </w:r>
      <w:r w:rsidR="00F53B8D" w:rsidRPr="008A3971">
        <w:rPr>
          <w:rFonts w:asciiTheme="minorHAnsi" w:hAnsiTheme="minorHAnsi"/>
        </w:rPr>
        <w:tab/>
        <w:t xml:space="preserve">Freelance Conservator </w:t>
      </w:r>
      <w:r w:rsidRPr="008A3971">
        <w:rPr>
          <w:rFonts w:asciiTheme="minorHAnsi" w:hAnsiTheme="minorHAnsi"/>
        </w:rPr>
        <w:t xml:space="preserve">organic artefacts conservation – botanic materials </w:t>
      </w:r>
      <w:r w:rsidR="003A29B9" w:rsidRPr="008A3971">
        <w:rPr>
          <w:rFonts w:asciiTheme="minorHAnsi" w:hAnsiTheme="minorHAnsi"/>
        </w:rPr>
        <w:t xml:space="preserve">and basketry </w:t>
      </w:r>
    </w:p>
    <w:p w14:paraId="0957C1D8" w14:textId="77777777" w:rsidR="0094526B" w:rsidRPr="008A3971" w:rsidRDefault="0094526B" w:rsidP="00AA6D0F">
      <w:pPr>
        <w:ind w:left="2835" w:right="708" w:hanging="2268"/>
        <w:rPr>
          <w:rFonts w:asciiTheme="minorHAnsi" w:hAnsiTheme="minorHAnsi"/>
        </w:rPr>
      </w:pPr>
      <w:r w:rsidRPr="008A3971">
        <w:rPr>
          <w:rFonts w:asciiTheme="minorHAnsi" w:hAnsiTheme="minorHAnsi"/>
        </w:rPr>
        <w:t xml:space="preserve">David Jacobs </w:t>
      </w:r>
      <w:r w:rsidR="00F53B8D" w:rsidRPr="008A3971">
        <w:rPr>
          <w:rFonts w:asciiTheme="minorHAnsi" w:hAnsiTheme="minorHAnsi"/>
        </w:rPr>
        <w:tab/>
      </w:r>
      <w:r w:rsidR="00F53B8D" w:rsidRPr="008A3971">
        <w:rPr>
          <w:rFonts w:asciiTheme="minorHAnsi" w:hAnsiTheme="minorHAnsi"/>
        </w:rPr>
        <w:tab/>
      </w:r>
      <w:r w:rsidRPr="008A3971">
        <w:rPr>
          <w:rFonts w:asciiTheme="minorHAnsi" w:hAnsiTheme="minorHAnsi"/>
        </w:rPr>
        <w:t>Paper Conservator. Working on plant based materials, use of wheat start paste, EVA– NON-ADHERED attachments</w:t>
      </w:r>
    </w:p>
    <w:p w14:paraId="06B44294" w14:textId="77777777" w:rsidR="00D8302B" w:rsidRPr="008A3971" w:rsidRDefault="0094526B" w:rsidP="00AA6D0F">
      <w:pPr>
        <w:pStyle w:val="NormalWeb"/>
        <w:ind w:left="2835" w:right="708" w:hanging="2268"/>
        <w:rPr>
          <w:rFonts w:asciiTheme="minorHAnsi" w:hAnsiTheme="minorHAnsi"/>
          <w:sz w:val="22"/>
          <w:szCs w:val="22"/>
          <w:lang w:val="en"/>
        </w:rPr>
      </w:pPr>
      <w:r w:rsidRPr="008A3971">
        <w:rPr>
          <w:rFonts w:asciiTheme="minorHAnsi" w:hAnsiTheme="minorHAnsi"/>
          <w:sz w:val="22"/>
          <w:szCs w:val="22"/>
        </w:rPr>
        <w:t>Tim Rich</w:t>
      </w:r>
      <w:r w:rsidR="00F53B8D" w:rsidRPr="008A3971">
        <w:rPr>
          <w:rFonts w:asciiTheme="minorHAnsi" w:hAnsiTheme="minorHAnsi"/>
          <w:sz w:val="22"/>
          <w:szCs w:val="22"/>
        </w:rPr>
        <w:tab/>
      </w:r>
      <w:r w:rsidR="00F53B8D" w:rsidRPr="008A3971">
        <w:rPr>
          <w:rFonts w:asciiTheme="minorHAnsi" w:hAnsiTheme="minorHAnsi"/>
          <w:sz w:val="22"/>
          <w:szCs w:val="22"/>
        </w:rPr>
        <w:tab/>
      </w:r>
      <w:r w:rsidR="00D8302B" w:rsidRPr="008A3971">
        <w:rPr>
          <w:rFonts w:asciiTheme="minorHAnsi" w:hAnsiTheme="minorHAnsi"/>
          <w:sz w:val="22"/>
          <w:szCs w:val="22"/>
        </w:rPr>
        <w:t xml:space="preserve">AC-NMW </w:t>
      </w:r>
      <w:r w:rsidR="00F53B8D" w:rsidRPr="008A3971">
        <w:rPr>
          <w:rFonts w:asciiTheme="minorHAnsi" w:hAnsiTheme="minorHAnsi"/>
          <w:sz w:val="22"/>
          <w:szCs w:val="22"/>
        </w:rPr>
        <w:t>Researcher</w:t>
      </w:r>
      <w:r w:rsidR="00D8302B" w:rsidRPr="008A3971">
        <w:rPr>
          <w:rFonts w:asciiTheme="minorHAnsi" w:hAnsiTheme="minorHAnsi"/>
          <w:sz w:val="22"/>
          <w:szCs w:val="22"/>
          <w:lang w:val="en"/>
        </w:rPr>
        <w:t>. Currently working on Infraspecific flora of the British Isles, curation and documentation of the herbarium, and standardised botanical recording.</w:t>
      </w:r>
      <w:r w:rsidR="00F47E29" w:rsidRPr="008A3971">
        <w:rPr>
          <w:rFonts w:asciiTheme="minorHAnsi" w:hAnsiTheme="minorHAnsi"/>
          <w:sz w:val="22"/>
          <w:szCs w:val="22"/>
          <w:lang w:val="en"/>
        </w:rPr>
        <w:t xml:space="preserve"> Interests include;</w:t>
      </w:r>
    </w:p>
    <w:p w14:paraId="4C6AE9B4" w14:textId="77777777" w:rsidR="00D8302B" w:rsidRPr="008A3971" w:rsidRDefault="00D8302B" w:rsidP="00AA6D0F">
      <w:pPr>
        <w:numPr>
          <w:ilvl w:val="0"/>
          <w:numId w:val="40"/>
        </w:numPr>
        <w:tabs>
          <w:tab w:val="num" w:pos="1287"/>
        </w:tabs>
        <w:spacing w:before="100" w:beforeAutospacing="1" w:after="100" w:afterAutospacing="1" w:line="240" w:lineRule="auto"/>
        <w:ind w:left="3195" w:right="708"/>
        <w:rPr>
          <w:rFonts w:asciiTheme="minorHAnsi" w:hAnsiTheme="minorHAnsi"/>
          <w:lang w:val="en"/>
        </w:rPr>
      </w:pPr>
      <w:r w:rsidRPr="008A3971">
        <w:rPr>
          <w:rFonts w:asciiTheme="minorHAnsi" w:hAnsiTheme="minorHAnsi"/>
          <w:lang w:val="en"/>
        </w:rPr>
        <w:t>UK Plant taxonomy</w:t>
      </w:r>
    </w:p>
    <w:p w14:paraId="3C94723C" w14:textId="77777777" w:rsidR="00D8302B" w:rsidRPr="008A3971" w:rsidRDefault="00D8302B" w:rsidP="00AA6D0F">
      <w:pPr>
        <w:numPr>
          <w:ilvl w:val="0"/>
          <w:numId w:val="40"/>
        </w:numPr>
        <w:spacing w:before="100" w:beforeAutospacing="1" w:after="100" w:afterAutospacing="1" w:line="240" w:lineRule="auto"/>
        <w:ind w:left="3195" w:right="708"/>
        <w:rPr>
          <w:rFonts w:asciiTheme="minorHAnsi" w:hAnsiTheme="minorHAnsi"/>
          <w:lang w:val="en"/>
        </w:rPr>
      </w:pPr>
      <w:r w:rsidRPr="008A3971">
        <w:rPr>
          <w:rFonts w:asciiTheme="minorHAnsi" w:hAnsiTheme="minorHAnsi"/>
          <w:lang w:val="en"/>
        </w:rPr>
        <w:t>UK Plant ecology, UK Plant distribution</w:t>
      </w:r>
    </w:p>
    <w:p w14:paraId="25EF4B74" w14:textId="77777777" w:rsidR="00D8302B" w:rsidRPr="008A3971" w:rsidRDefault="00D8302B" w:rsidP="00AA6D0F">
      <w:pPr>
        <w:numPr>
          <w:ilvl w:val="0"/>
          <w:numId w:val="40"/>
        </w:numPr>
        <w:spacing w:before="100" w:beforeAutospacing="1" w:after="100" w:afterAutospacing="1" w:line="240" w:lineRule="auto"/>
        <w:ind w:left="3195" w:right="708"/>
        <w:rPr>
          <w:rFonts w:asciiTheme="minorHAnsi" w:hAnsiTheme="minorHAnsi"/>
          <w:lang w:val="en"/>
        </w:rPr>
      </w:pPr>
      <w:r w:rsidRPr="008A3971">
        <w:rPr>
          <w:rFonts w:asciiTheme="minorHAnsi" w:hAnsiTheme="minorHAnsi"/>
          <w:lang w:val="en"/>
        </w:rPr>
        <w:t>Environmental impact assessment</w:t>
      </w:r>
    </w:p>
    <w:p w14:paraId="682E6AF1" w14:textId="77777777" w:rsidR="00D8302B" w:rsidRPr="008A3971" w:rsidRDefault="00D8302B" w:rsidP="00AA6D0F">
      <w:pPr>
        <w:numPr>
          <w:ilvl w:val="0"/>
          <w:numId w:val="40"/>
        </w:numPr>
        <w:spacing w:before="100" w:beforeAutospacing="1" w:after="100" w:afterAutospacing="1" w:line="240" w:lineRule="auto"/>
        <w:ind w:left="3195" w:right="708"/>
        <w:rPr>
          <w:rFonts w:asciiTheme="minorHAnsi" w:hAnsiTheme="minorHAnsi"/>
          <w:lang w:val="en"/>
        </w:rPr>
      </w:pPr>
      <w:r w:rsidRPr="008A3971">
        <w:rPr>
          <w:rFonts w:asciiTheme="minorHAnsi" w:hAnsiTheme="minorHAnsi"/>
          <w:lang w:val="en"/>
        </w:rPr>
        <w:t>UK Rare plant conservation</w:t>
      </w:r>
    </w:p>
    <w:p w14:paraId="57C99C88" w14:textId="77777777" w:rsidR="00D8302B" w:rsidRPr="008A3971" w:rsidRDefault="00D8302B" w:rsidP="00AA6D0F">
      <w:pPr>
        <w:numPr>
          <w:ilvl w:val="0"/>
          <w:numId w:val="40"/>
        </w:numPr>
        <w:spacing w:before="100" w:beforeAutospacing="1" w:after="100" w:afterAutospacing="1" w:line="240" w:lineRule="auto"/>
        <w:ind w:left="3195" w:right="708"/>
        <w:rPr>
          <w:rFonts w:asciiTheme="minorHAnsi" w:hAnsiTheme="minorHAnsi"/>
          <w:lang w:val="en"/>
        </w:rPr>
      </w:pPr>
      <w:r w:rsidRPr="008A3971">
        <w:rPr>
          <w:rFonts w:asciiTheme="minorHAnsi" w:hAnsiTheme="minorHAnsi"/>
          <w:lang w:val="en"/>
        </w:rPr>
        <w:t>UK Vegetation and Monitoring</w:t>
      </w:r>
    </w:p>
    <w:p w14:paraId="6C86E658" w14:textId="77777777" w:rsidR="0094526B" w:rsidRPr="008A3971" w:rsidRDefault="00F53B8D" w:rsidP="00AA6D0F">
      <w:pPr>
        <w:ind w:left="567" w:right="708"/>
        <w:rPr>
          <w:rFonts w:asciiTheme="minorHAnsi" w:hAnsiTheme="minorHAnsi"/>
        </w:rPr>
      </w:pPr>
      <w:r w:rsidRPr="008A3971">
        <w:rPr>
          <w:rFonts w:asciiTheme="minorHAnsi" w:hAnsiTheme="minorHAnsi"/>
        </w:rPr>
        <w:lastRenderedPageBreak/>
        <w:t xml:space="preserve">Dr Victoria Purewal </w:t>
      </w:r>
      <w:r w:rsidRPr="008A3971">
        <w:rPr>
          <w:rFonts w:asciiTheme="minorHAnsi" w:hAnsiTheme="minorHAnsi"/>
        </w:rPr>
        <w:tab/>
      </w:r>
      <w:r w:rsidR="0094526B" w:rsidRPr="008A3971">
        <w:rPr>
          <w:rFonts w:asciiTheme="minorHAnsi" w:hAnsiTheme="minorHAnsi"/>
        </w:rPr>
        <w:t xml:space="preserve">Accredited conservator of botanical specimens and related material. Employed at AC-NMW since 1990, main areas of specialism include identification and quantification of historic residues on specimens, with expertise in this field, conducting condition surveys of botanical collections, re-mounting glued and sellotaped specimens, packaging and cleaning of large objects including Wallace Palms, conservation of bound herbaria, prints, drawings, timber, archive and wax models. Consultant for several key botanical institutions, and co-leading on the </w:t>
      </w:r>
      <w:r w:rsidR="0094526B" w:rsidRPr="008A3971" w:rsidDel="006161FD">
        <w:rPr>
          <w:rFonts w:asciiTheme="minorHAnsi" w:hAnsiTheme="minorHAnsi"/>
        </w:rPr>
        <w:t>NatSCA</w:t>
      </w:r>
      <w:r w:rsidR="0094526B" w:rsidRPr="008A3971" w:rsidDel="00DD428F">
        <w:rPr>
          <w:rFonts w:asciiTheme="minorHAnsi" w:hAnsiTheme="minorHAnsi"/>
        </w:rPr>
        <w:t xml:space="preserve"> Care of Botanical Collections workshops with Donna Young.</w:t>
      </w:r>
    </w:p>
    <w:p w14:paraId="0E3FAF1D" w14:textId="77777777" w:rsidR="0094526B" w:rsidRPr="008A3971" w:rsidRDefault="0094526B" w:rsidP="00AA6D0F">
      <w:pPr>
        <w:ind w:left="567" w:right="708"/>
        <w:rPr>
          <w:rFonts w:asciiTheme="minorHAnsi" w:hAnsiTheme="minorHAnsi"/>
        </w:rPr>
      </w:pPr>
      <w:r w:rsidRPr="008A3971">
        <w:rPr>
          <w:rFonts w:asciiTheme="minorHAnsi" w:hAnsiTheme="minorHAnsi"/>
        </w:rPr>
        <w:t xml:space="preserve">Donna Young </w:t>
      </w:r>
      <w:r w:rsidR="00F53B8D" w:rsidRPr="008A3971">
        <w:rPr>
          <w:rFonts w:asciiTheme="minorHAnsi" w:hAnsiTheme="minorHAnsi"/>
        </w:rPr>
        <w:t>(DY)</w:t>
      </w:r>
      <w:r w:rsidR="00F53B8D" w:rsidRPr="008A3971">
        <w:rPr>
          <w:rFonts w:asciiTheme="minorHAnsi" w:hAnsiTheme="minorHAnsi"/>
        </w:rPr>
        <w:tab/>
      </w:r>
      <w:r w:rsidRPr="008A3971">
        <w:rPr>
          <w:rFonts w:asciiTheme="minorHAnsi" w:hAnsiTheme="minorHAnsi"/>
        </w:rPr>
        <w:t>Curator of Herbarium; World Museum (LIV), Liverpool. Background in paper conservation  - remounting of historic collection of plants from the late 18th/early 19th century. Particularly interested in the methods employed in the preparation and preservation of botanical collections, investigating the practice of different herbaria. Carried out consultancy work for various British institutions, as well as demonstrating and talking about herbarium techniques in the UK and overseas. Co-developed and deliver modules on the NatSCA training workshop 'Caring for Botanical Collections'.</w:t>
      </w:r>
    </w:p>
    <w:p w14:paraId="3C2DA9CD" w14:textId="77777777" w:rsidR="00DB720A" w:rsidRPr="008A3971" w:rsidRDefault="00DB720A" w:rsidP="00AA6D0F">
      <w:pPr>
        <w:spacing w:after="0"/>
        <w:ind w:left="567" w:right="708"/>
        <w:rPr>
          <w:rFonts w:asciiTheme="minorHAnsi" w:hAnsiTheme="minorHAnsi"/>
          <w:b/>
          <w:sz w:val="28"/>
          <w:szCs w:val="28"/>
        </w:rPr>
      </w:pPr>
      <w:r w:rsidRPr="008A3971">
        <w:rPr>
          <w:rFonts w:asciiTheme="minorHAnsi" w:hAnsiTheme="minorHAnsi"/>
        </w:rPr>
        <w:br w:type="page"/>
      </w:r>
      <w:r w:rsidRPr="008A3971">
        <w:rPr>
          <w:rFonts w:asciiTheme="minorHAnsi" w:hAnsiTheme="minorHAnsi"/>
          <w:b/>
          <w:sz w:val="28"/>
          <w:szCs w:val="28"/>
        </w:rPr>
        <w:lastRenderedPageBreak/>
        <w:t>Appendix 8</w:t>
      </w:r>
      <w:r w:rsidRPr="008A3971">
        <w:rPr>
          <w:rFonts w:asciiTheme="minorHAnsi" w:hAnsiTheme="minorHAnsi"/>
          <w:b/>
          <w:sz w:val="28"/>
          <w:szCs w:val="28"/>
        </w:rPr>
        <w:tab/>
      </w:r>
      <w:r w:rsidRPr="008A3971">
        <w:rPr>
          <w:rFonts w:asciiTheme="minorHAnsi" w:hAnsiTheme="minorHAnsi"/>
          <w:b/>
          <w:sz w:val="28"/>
          <w:szCs w:val="28"/>
        </w:rPr>
        <w:tab/>
        <w:t>Training Course and Syllabus</w:t>
      </w:r>
    </w:p>
    <w:p w14:paraId="3ED7F524" w14:textId="77777777" w:rsidR="00DB720A" w:rsidRPr="008A3971" w:rsidRDefault="00DB720A" w:rsidP="00AA6D0F">
      <w:pPr>
        <w:spacing w:after="0"/>
        <w:ind w:left="567" w:right="708"/>
        <w:rPr>
          <w:rFonts w:asciiTheme="minorHAnsi" w:hAnsiTheme="minorHAnsi"/>
        </w:rPr>
      </w:pPr>
    </w:p>
    <w:p w14:paraId="7DE42D7B" w14:textId="77777777" w:rsidR="00DB720A" w:rsidRPr="008A3971" w:rsidRDefault="00DB720A" w:rsidP="00AA6D0F">
      <w:pPr>
        <w:spacing w:after="0"/>
        <w:ind w:left="567" w:right="708"/>
        <w:rPr>
          <w:rFonts w:asciiTheme="minorHAnsi" w:hAnsiTheme="minorHAnsi"/>
        </w:rPr>
      </w:pPr>
      <w:r w:rsidRPr="008A3971">
        <w:rPr>
          <w:rFonts w:asciiTheme="minorHAnsi" w:hAnsiTheme="minorHAnsi"/>
        </w:rPr>
        <w:t xml:space="preserve">Any training scheme should be a mix of theory and practice </w:t>
      </w:r>
    </w:p>
    <w:p w14:paraId="35B1CBDC" w14:textId="77777777" w:rsidR="00DB720A" w:rsidRPr="008A3971" w:rsidRDefault="00DB720A" w:rsidP="00AA6D0F">
      <w:pPr>
        <w:spacing w:after="0"/>
        <w:ind w:left="567" w:right="708"/>
        <w:rPr>
          <w:rFonts w:asciiTheme="minorHAnsi" w:hAnsiTheme="minorHAnsi"/>
        </w:rPr>
      </w:pPr>
      <w:r w:rsidRPr="008A3971">
        <w:rPr>
          <w:rFonts w:asciiTheme="minorHAnsi" w:hAnsiTheme="minorHAnsi"/>
        </w:rPr>
        <w:t xml:space="preserve">- theory first and then practical PM </w:t>
      </w:r>
    </w:p>
    <w:p w14:paraId="00E67A49" w14:textId="77777777" w:rsidR="00DB720A" w:rsidRPr="008A3971" w:rsidRDefault="00DB720A" w:rsidP="00AA6D0F">
      <w:pPr>
        <w:spacing w:after="0"/>
        <w:ind w:left="567" w:right="708"/>
        <w:rPr>
          <w:rFonts w:asciiTheme="minorHAnsi" w:hAnsiTheme="minorHAnsi"/>
        </w:rPr>
      </w:pPr>
      <w:r w:rsidRPr="008A3971">
        <w:rPr>
          <w:rFonts w:asciiTheme="minorHAnsi" w:hAnsiTheme="minorHAnsi"/>
        </w:rPr>
        <w:t xml:space="preserve">2-days with an optional third day for practical </w:t>
      </w:r>
    </w:p>
    <w:p w14:paraId="24EE0150" w14:textId="77777777" w:rsidR="00677AC6" w:rsidRPr="008A3971" w:rsidRDefault="00677AC6" w:rsidP="00AA6D0F">
      <w:pPr>
        <w:spacing w:after="0"/>
        <w:ind w:left="567" w:right="708"/>
        <w:rPr>
          <w:rFonts w:asciiTheme="minorHAnsi" w:hAnsiTheme="minorHAnsi"/>
        </w:rPr>
      </w:pPr>
      <w:r w:rsidRPr="008A3971">
        <w:rPr>
          <w:rFonts w:asciiTheme="minorHAnsi" w:hAnsiTheme="minorHAnsi"/>
        </w:rPr>
        <w:t xml:space="preserve">What about on-line modules for some topics? See eg RBGE Propagate website offering blended learning courses: </w:t>
      </w:r>
      <w:hyperlink r:id="rId30" w:history="1">
        <w:r w:rsidRPr="008A3971">
          <w:rPr>
            <w:rStyle w:val="Hyperlink"/>
            <w:rFonts w:asciiTheme="minorHAnsi" w:hAnsiTheme="minorHAnsi"/>
          </w:rPr>
          <w:t>http://www.rbge.org.uk/education/home</w:t>
        </w:r>
      </w:hyperlink>
    </w:p>
    <w:p w14:paraId="59B515C8" w14:textId="77777777" w:rsidR="00677AC6" w:rsidRPr="008A3971" w:rsidRDefault="00677AC6" w:rsidP="00AA6D0F">
      <w:pPr>
        <w:spacing w:after="0"/>
        <w:ind w:left="567" w:right="708"/>
        <w:rPr>
          <w:rFonts w:asciiTheme="minorHAnsi" w:hAnsiTheme="minorHAnsi"/>
        </w:rPr>
      </w:pPr>
    </w:p>
    <w:p w14:paraId="13117615" w14:textId="77777777" w:rsidR="00DB720A" w:rsidRPr="008A3971" w:rsidRDefault="00DB720A" w:rsidP="00AA6D0F">
      <w:pPr>
        <w:spacing w:after="0"/>
        <w:ind w:left="567" w:right="708"/>
        <w:rPr>
          <w:rFonts w:asciiTheme="minorHAnsi" w:hAnsiTheme="minorHAnsi"/>
        </w:rPr>
      </w:pPr>
    </w:p>
    <w:p w14:paraId="1FEBCC50" w14:textId="77777777" w:rsidR="00DB720A" w:rsidRPr="008A3971" w:rsidRDefault="00DB720A" w:rsidP="00AA6D0F">
      <w:pPr>
        <w:spacing w:after="0"/>
        <w:ind w:left="567" w:right="708"/>
        <w:rPr>
          <w:rFonts w:asciiTheme="minorHAnsi" w:hAnsiTheme="minorHAnsi"/>
        </w:rPr>
      </w:pPr>
      <w:r w:rsidRPr="008A3971">
        <w:rPr>
          <w:rFonts w:asciiTheme="minorHAnsi" w:hAnsiTheme="minorHAnsi"/>
        </w:rPr>
        <w:t xml:space="preserve">Topics to be covered </w:t>
      </w:r>
    </w:p>
    <w:p w14:paraId="3409D3E2" w14:textId="77777777" w:rsidR="00DB720A" w:rsidRPr="008A3971" w:rsidRDefault="00DB720A" w:rsidP="00AA6D0F">
      <w:pPr>
        <w:pStyle w:val="ListParagraph"/>
        <w:numPr>
          <w:ilvl w:val="0"/>
          <w:numId w:val="9"/>
        </w:numPr>
        <w:spacing w:after="0"/>
        <w:ind w:left="567" w:right="708" w:firstLine="0"/>
        <w:rPr>
          <w:rFonts w:asciiTheme="minorHAnsi" w:hAnsiTheme="minorHAnsi"/>
        </w:rPr>
      </w:pPr>
      <w:r w:rsidRPr="008A3971">
        <w:rPr>
          <w:rFonts w:asciiTheme="minorHAnsi" w:hAnsiTheme="minorHAnsi"/>
        </w:rPr>
        <w:t>What is a Herbaria</w:t>
      </w:r>
    </w:p>
    <w:p w14:paraId="78124F21" w14:textId="77777777" w:rsidR="00DB720A" w:rsidRPr="008A3971" w:rsidRDefault="00DB720A" w:rsidP="00AA6D0F">
      <w:pPr>
        <w:pStyle w:val="ListParagraph"/>
        <w:numPr>
          <w:ilvl w:val="0"/>
          <w:numId w:val="9"/>
        </w:numPr>
        <w:spacing w:after="0"/>
        <w:ind w:left="567" w:right="708" w:firstLine="0"/>
        <w:rPr>
          <w:rFonts w:asciiTheme="minorHAnsi" w:hAnsiTheme="minorHAnsi"/>
        </w:rPr>
      </w:pPr>
      <w:r w:rsidRPr="008A3971">
        <w:rPr>
          <w:rFonts w:asciiTheme="minorHAnsi" w:hAnsiTheme="minorHAnsi"/>
        </w:rPr>
        <w:t xml:space="preserve">Collecting </w:t>
      </w:r>
    </w:p>
    <w:p w14:paraId="71729082" w14:textId="77777777" w:rsidR="00DB720A" w:rsidRPr="008A3971" w:rsidRDefault="00DB720A" w:rsidP="00AA6D0F">
      <w:pPr>
        <w:pStyle w:val="ListParagraph"/>
        <w:numPr>
          <w:ilvl w:val="0"/>
          <w:numId w:val="9"/>
        </w:numPr>
        <w:spacing w:after="0"/>
        <w:ind w:left="567" w:right="708" w:firstLine="0"/>
        <w:rPr>
          <w:rFonts w:asciiTheme="minorHAnsi" w:hAnsiTheme="minorHAnsi"/>
        </w:rPr>
      </w:pPr>
      <w:r w:rsidRPr="008A3971">
        <w:rPr>
          <w:rFonts w:asciiTheme="minorHAnsi" w:hAnsiTheme="minorHAnsi"/>
        </w:rPr>
        <w:t xml:space="preserve">Health and Safety </w:t>
      </w:r>
    </w:p>
    <w:p w14:paraId="531EBE3E" w14:textId="77777777" w:rsidR="00DB720A" w:rsidRPr="008A3971" w:rsidRDefault="00DB720A" w:rsidP="00AA6D0F">
      <w:pPr>
        <w:pStyle w:val="ListParagraph"/>
        <w:numPr>
          <w:ilvl w:val="0"/>
          <w:numId w:val="9"/>
        </w:numPr>
        <w:spacing w:after="0"/>
        <w:ind w:left="567" w:right="708" w:firstLine="0"/>
        <w:rPr>
          <w:rFonts w:asciiTheme="minorHAnsi" w:hAnsiTheme="minorHAnsi"/>
        </w:rPr>
      </w:pPr>
      <w:r w:rsidRPr="008A3971">
        <w:rPr>
          <w:rFonts w:asciiTheme="minorHAnsi" w:hAnsiTheme="minorHAnsi"/>
        </w:rPr>
        <w:t xml:space="preserve">Material science of plants and papers </w:t>
      </w:r>
    </w:p>
    <w:p w14:paraId="5D752378" w14:textId="77777777" w:rsidR="00DB720A" w:rsidRPr="008A3971" w:rsidRDefault="00DB720A" w:rsidP="00AA6D0F">
      <w:pPr>
        <w:pStyle w:val="ListParagraph"/>
        <w:numPr>
          <w:ilvl w:val="1"/>
          <w:numId w:val="9"/>
        </w:numPr>
        <w:spacing w:after="0"/>
        <w:ind w:left="567" w:right="708" w:firstLine="0"/>
        <w:rPr>
          <w:rFonts w:asciiTheme="minorHAnsi" w:hAnsiTheme="minorHAnsi"/>
        </w:rPr>
      </w:pPr>
      <w:r w:rsidRPr="008A3971">
        <w:rPr>
          <w:rFonts w:asciiTheme="minorHAnsi" w:hAnsiTheme="minorHAnsi"/>
        </w:rPr>
        <w:t xml:space="preserve">Fibres, weights, grain, face, strength </w:t>
      </w:r>
    </w:p>
    <w:p w14:paraId="71DE8F5A" w14:textId="77777777" w:rsidR="00DB720A" w:rsidRPr="008A3971" w:rsidRDefault="00DB720A" w:rsidP="00AA6D0F">
      <w:pPr>
        <w:pStyle w:val="ListParagraph"/>
        <w:numPr>
          <w:ilvl w:val="0"/>
          <w:numId w:val="9"/>
        </w:numPr>
        <w:spacing w:after="0"/>
        <w:ind w:left="567" w:right="708" w:firstLine="0"/>
        <w:rPr>
          <w:rFonts w:asciiTheme="minorHAnsi" w:hAnsiTheme="minorHAnsi"/>
        </w:rPr>
      </w:pPr>
      <w:r w:rsidRPr="008A3971">
        <w:rPr>
          <w:rFonts w:asciiTheme="minorHAnsi" w:hAnsiTheme="minorHAnsi"/>
        </w:rPr>
        <w:t>Understanding importance of  labels</w:t>
      </w:r>
    </w:p>
    <w:p w14:paraId="022E6AF5" w14:textId="77777777" w:rsidR="00DB720A" w:rsidRPr="008A3971" w:rsidRDefault="00DB720A" w:rsidP="00AA6D0F">
      <w:pPr>
        <w:pStyle w:val="ListParagraph"/>
        <w:numPr>
          <w:ilvl w:val="0"/>
          <w:numId w:val="9"/>
        </w:numPr>
        <w:spacing w:after="0"/>
        <w:ind w:left="567" w:right="708" w:firstLine="0"/>
        <w:rPr>
          <w:rFonts w:asciiTheme="minorHAnsi" w:hAnsiTheme="minorHAnsi"/>
        </w:rPr>
      </w:pPr>
      <w:r w:rsidRPr="008A3971">
        <w:rPr>
          <w:rFonts w:asciiTheme="minorHAnsi" w:hAnsiTheme="minorHAnsi"/>
        </w:rPr>
        <w:t>Conservation Grade Materials</w:t>
      </w:r>
    </w:p>
    <w:p w14:paraId="49C9E4D6" w14:textId="77777777" w:rsidR="00DB720A" w:rsidRPr="008A3971" w:rsidRDefault="00DB720A" w:rsidP="00AA6D0F">
      <w:pPr>
        <w:pStyle w:val="ListParagraph"/>
        <w:numPr>
          <w:ilvl w:val="1"/>
          <w:numId w:val="9"/>
        </w:numPr>
        <w:spacing w:after="0"/>
        <w:ind w:left="567" w:right="708" w:firstLine="0"/>
        <w:rPr>
          <w:rFonts w:asciiTheme="minorHAnsi" w:hAnsiTheme="minorHAnsi"/>
        </w:rPr>
      </w:pPr>
      <w:r w:rsidRPr="008A3971">
        <w:rPr>
          <w:rFonts w:asciiTheme="minorHAnsi" w:hAnsiTheme="minorHAnsi"/>
        </w:rPr>
        <w:t xml:space="preserve">Adhesives use and material </w:t>
      </w:r>
    </w:p>
    <w:p w14:paraId="615CC98C" w14:textId="77777777" w:rsidR="00DB720A" w:rsidRPr="008A3971" w:rsidRDefault="00DB720A" w:rsidP="00AA6D0F">
      <w:pPr>
        <w:pStyle w:val="ListParagraph"/>
        <w:numPr>
          <w:ilvl w:val="1"/>
          <w:numId w:val="9"/>
        </w:numPr>
        <w:spacing w:after="0"/>
        <w:ind w:left="567" w:right="708" w:firstLine="0"/>
        <w:rPr>
          <w:rFonts w:asciiTheme="minorHAnsi" w:hAnsiTheme="minorHAnsi"/>
        </w:rPr>
      </w:pPr>
      <w:r w:rsidRPr="008A3971">
        <w:rPr>
          <w:rFonts w:asciiTheme="minorHAnsi" w:hAnsiTheme="minorHAnsi"/>
        </w:rPr>
        <w:t>Papers and Cards</w:t>
      </w:r>
    </w:p>
    <w:p w14:paraId="3FACEE9B" w14:textId="77777777" w:rsidR="00DB720A" w:rsidRPr="008A3971" w:rsidRDefault="00DB720A" w:rsidP="00AA6D0F">
      <w:pPr>
        <w:pStyle w:val="ListParagraph"/>
        <w:numPr>
          <w:ilvl w:val="0"/>
          <w:numId w:val="9"/>
        </w:numPr>
        <w:spacing w:after="0"/>
        <w:ind w:left="567" w:right="708" w:firstLine="0"/>
        <w:rPr>
          <w:rFonts w:asciiTheme="minorHAnsi" w:hAnsiTheme="minorHAnsi"/>
        </w:rPr>
      </w:pPr>
      <w:r w:rsidRPr="008A3971">
        <w:rPr>
          <w:rFonts w:asciiTheme="minorHAnsi" w:hAnsiTheme="minorHAnsi"/>
        </w:rPr>
        <w:t>Correct Handling techniques and procedure</w:t>
      </w:r>
    </w:p>
    <w:p w14:paraId="684A759D" w14:textId="77777777" w:rsidR="00DB720A" w:rsidRPr="008A3971" w:rsidRDefault="00DB720A" w:rsidP="00AA6D0F">
      <w:pPr>
        <w:pStyle w:val="ListParagraph"/>
        <w:numPr>
          <w:ilvl w:val="0"/>
          <w:numId w:val="9"/>
        </w:numPr>
        <w:spacing w:after="0"/>
        <w:ind w:left="567" w:right="708" w:firstLine="0"/>
        <w:rPr>
          <w:rFonts w:asciiTheme="minorHAnsi" w:hAnsiTheme="minorHAnsi"/>
        </w:rPr>
      </w:pPr>
      <w:r w:rsidRPr="008A3971">
        <w:rPr>
          <w:rFonts w:asciiTheme="minorHAnsi" w:hAnsiTheme="minorHAnsi"/>
        </w:rPr>
        <w:t>Mounting Methods</w:t>
      </w:r>
    </w:p>
    <w:p w14:paraId="0B8F08EA" w14:textId="77777777" w:rsidR="00DB720A" w:rsidRPr="008A3971" w:rsidRDefault="00DB720A" w:rsidP="00AA6D0F">
      <w:pPr>
        <w:pStyle w:val="ListParagraph"/>
        <w:numPr>
          <w:ilvl w:val="0"/>
          <w:numId w:val="9"/>
        </w:numPr>
        <w:spacing w:after="0"/>
        <w:ind w:left="567" w:right="708" w:firstLine="0"/>
        <w:rPr>
          <w:rFonts w:asciiTheme="minorHAnsi" w:hAnsiTheme="minorHAnsi"/>
        </w:rPr>
      </w:pPr>
      <w:r w:rsidRPr="008A3971">
        <w:rPr>
          <w:rFonts w:asciiTheme="minorHAnsi" w:hAnsiTheme="minorHAnsi"/>
        </w:rPr>
        <w:t xml:space="preserve">Storage Furniture  </w:t>
      </w:r>
    </w:p>
    <w:p w14:paraId="0955BCAC" w14:textId="77777777" w:rsidR="00D8302B" w:rsidRPr="008A3971" w:rsidRDefault="00DB720A" w:rsidP="00AA6D0F">
      <w:pPr>
        <w:pStyle w:val="ListParagraph"/>
        <w:numPr>
          <w:ilvl w:val="0"/>
          <w:numId w:val="9"/>
        </w:numPr>
        <w:spacing w:after="0"/>
        <w:ind w:left="567" w:right="708" w:firstLine="0"/>
        <w:rPr>
          <w:rFonts w:asciiTheme="minorHAnsi" w:hAnsiTheme="minorHAnsi"/>
        </w:rPr>
      </w:pPr>
      <w:r w:rsidRPr="008A3971">
        <w:rPr>
          <w:rFonts w:asciiTheme="minorHAnsi" w:hAnsiTheme="minorHAnsi"/>
        </w:rPr>
        <w:t xml:space="preserve">Environmental Control and Conditions </w:t>
      </w:r>
    </w:p>
    <w:p w14:paraId="3933C6C9" w14:textId="77777777" w:rsidR="00DB720A" w:rsidRPr="008A3971" w:rsidRDefault="00DB720A" w:rsidP="00AA6D0F">
      <w:pPr>
        <w:pStyle w:val="ListParagraph"/>
        <w:numPr>
          <w:ilvl w:val="0"/>
          <w:numId w:val="9"/>
        </w:numPr>
        <w:spacing w:after="0"/>
        <w:ind w:left="567" w:right="708" w:firstLine="0"/>
        <w:rPr>
          <w:rFonts w:asciiTheme="minorHAnsi" w:hAnsiTheme="minorHAnsi"/>
        </w:rPr>
      </w:pPr>
      <w:r w:rsidRPr="008A3971">
        <w:rPr>
          <w:rFonts w:asciiTheme="minorHAnsi" w:hAnsiTheme="minorHAnsi"/>
        </w:rPr>
        <w:t xml:space="preserve">Remounting and Cleaning </w:t>
      </w:r>
    </w:p>
    <w:p w14:paraId="125DDE9F" w14:textId="77777777" w:rsidR="00DB720A" w:rsidRPr="008A3971" w:rsidRDefault="00DB720A" w:rsidP="00AA6D0F">
      <w:pPr>
        <w:pStyle w:val="ListParagraph"/>
        <w:numPr>
          <w:ilvl w:val="0"/>
          <w:numId w:val="9"/>
        </w:numPr>
        <w:spacing w:after="0"/>
        <w:ind w:left="567" w:right="708" w:firstLine="0"/>
        <w:rPr>
          <w:rFonts w:asciiTheme="minorHAnsi" w:hAnsiTheme="minorHAnsi"/>
        </w:rPr>
      </w:pPr>
      <w:r w:rsidRPr="008A3971">
        <w:rPr>
          <w:rFonts w:asciiTheme="minorHAnsi" w:hAnsiTheme="minorHAnsi"/>
        </w:rPr>
        <w:t xml:space="preserve">Principals of Paper Conservation </w:t>
      </w:r>
    </w:p>
    <w:p w14:paraId="363225D2" w14:textId="77777777" w:rsidR="00DB720A" w:rsidRPr="008A3971" w:rsidRDefault="00DB720A" w:rsidP="00AA6D0F">
      <w:pPr>
        <w:pStyle w:val="ListParagraph"/>
        <w:numPr>
          <w:ilvl w:val="0"/>
          <w:numId w:val="9"/>
        </w:numPr>
        <w:spacing w:after="0"/>
        <w:ind w:left="567" w:right="708" w:firstLine="0"/>
        <w:rPr>
          <w:rFonts w:asciiTheme="minorHAnsi" w:hAnsiTheme="minorHAnsi"/>
        </w:rPr>
      </w:pPr>
      <w:r w:rsidRPr="008A3971">
        <w:rPr>
          <w:rFonts w:asciiTheme="minorHAnsi" w:hAnsiTheme="minorHAnsi"/>
        </w:rPr>
        <w:t xml:space="preserve">Best Practice </w:t>
      </w:r>
    </w:p>
    <w:p w14:paraId="3CE1BBA3" w14:textId="77777777" w:rsidR="00DB720A" w:rsidRPr="008A3971" w:rsidRDefault="00DB720A" w:rsidP="00AA6D0F">
      <w:pPr>
        <w:pStyle w:val="ListParagraph"/>
        <w:numPr>
          <w:ilvl w:val="0"/>
          <w:numId w:val="9"/>
        </w:numPr>
        <w:spacing w:after="0"/>
        <w:ind w:left="567" w:right="708" w:firstLine="0"/>
        <w:rPr>
          <w:rFonts w:asciiTheme="minorHAnsi" w:hAnsiTheme="minorHAnsi"/>
        </w:rPr>
      </w:pPr>
      <w:r w:rsidRPr="008A3971">
        <w:rPr>
          <w:rFonts w:asciiTheme="minorHAnsi" w:hAnsiTheme="minorHAnsi"/>
        </w:rPr>
        <w:t xml:space="preserve">Pragmatic Approach </w:t>
      </w:r>
    </w:p>
    <w:p w14:paraId="3AE82798" w14:textId="77777777" w:rsidR="00DB720A" w:rsidRPr="008A3971" w:rsidRDefault="00DB720A" w:rsidP="00AA6D0F">
      <w:pPr>
        <w:pStyle w:val="ListParagraph"/>
        <w:numPr>
          <w:ilvl w:val="0"/>
          <w:numId w:val="9"/>
        </w:numPr>
        <w:spacing w:after="0"/>
        <w:ind w:left="567" w:right="708" w:firstLine="0"/>
        <w:rPr>
          <w:rFonts w:asciiTheme="minorHAnsi" w:hAnsiTheme="minorHAnsi"/>
        </w:rPr>
      </w:pPr>
      <w:r w:rsidRPr="008A3971">
        <w:rPr>
          <w:rFonts w:asciiTheme="minorHAnsi" w:hAnsiTheme="minorHAnsi"/>
        </w:rPr>
        <w:t>Bibliography and resources</w:t>
      </w:r>
    </w:p>
    <w:p w14:paraId="7743C1B7" w14:textId="77777777" w:rsidR="0027119E" w:rsidRPr="008A3971" w:rsidRDefault="0027119E" w:rsidP="0027119E">
      <w:pPr>
        <w:pStyle w:val="ListParagraph"/>
        <w:spacing w:after="0"/>
        <w:ind w:right="708"/>
        <w:rPr>
          <w:rFonts w:asciiTheme="minorHAnsi" w:hAnsiTheme="minorHAnsi"/>
        </w:rPr>
      </w:pPr>
    </w:p>
    <w:p w14:paraId="7D6B7EF7" w14:textId="77777777" w:rsidR="0027119E" w:rsidRPr="008A3971" w:rsidRDefault="0027119E" w:rsidP="0027119E">
      <w:pPr>
        <w:pStyle w:val="ListParagraph"/>
        <w:spacing w:after="0"/>
        <w:ind w:right="708"/>
        <w:rPr>
          <w:rFonts w:asciiTheme="minorHAnsi" w:hAnsiTheme="minorHAnsi"/>
        </w:rPr>
      </w:pPr>
    </w:p>
    <w:p w14:paraId="1FF2C2BE" w14:textId="77777777" w:rsidR="0027119E" w:rsidRPr="008A3971" w:rsidRDefault="0027119E" w:rsidP="0027119E">
      <w:pPr>
        <w:pStyle w:val="ListParagraph"/>
        <w:spacing w:after="0"/>
        <w:ind w:right="708"/>
        <w:rPr>
          <w:rFonts w:asciiTheme="minorHAnsi" w:hAnsiTheme="minorHAnsi"/>
        </w:rPr>
      </w:pPr>
      <w:r w:rsidRPr="008A3971">
        <w:rPr>
          <w:rFonts w:asciiTheme="minorHAnsi" w:hAnsiTheme="minorHAnsi"/>
        </w:rPr>
        <w:t xml:space="preserve">Notes </w:t>
      </w:r>
    </w:p>
    <w:p w14:paraId="3F25B3FD" w14:textId="77777777" w:rsidR="0027119E" w:rsidRPr="008A3971" w:rsidRDefault="0027119E" w:rsidP="0027119E">
      <w:pPr>
        <w:pStyle w:val="ListParagraph"/>
        <w:spacing w:after="0"/>
        <w:ind w:right="708"/>
        <w:rPr>
          <w:rFonts w:asciiTheme="minorHAnsi" w:hAnsiTheme="minorHAnsi"/>
        </w:rPr>
      </w:pPr>
    </w:p>
    <w:p w14:paraId="2476B6E5" w14:textId="77777777" w:rsidR="0027119E" w:rsidRPr="008A3971" w:rsidRDefault="0027119E" w:rsidP="0027119E">
      <w:pPr>
        <w:spacing w:after="0"/>
        <w:ind w:left="567" w:right="708"/>
        <w:rPr>
          <w:rFonts w:asciiTheme="minorHAnsi" w:hAnsiTheme="minorHAnsi"/>
          <w:b/>
        </w:rPr>
      </w:pPr>
      <w:r w:rsidRPr="008A3971">
        <w:rPr>
          <w:rFonts w:asciiTheme="minorHAnsi" w:hAnsiTheme="minorHAnsi"/>
          <w:b/>
        </w:rPr>
        <w:t xml:space="preserve">Is spirit collection section  to follow ? </w:t>
      </w:r>
    </w:p>
    <w:p w14:paraId="79533BB1" w14:textId="77777777" w:rsidR="0027119E" w:rsidRPr="008A3971" w:rsidRDefault="0027119E" w:rsidP="0027119E">
      <w:pPr>
        <w:spacing w:after="0"/>
        <w:ind w:left="567" w:right="708"/>
        <w:rPr>
          <w:rFonts w:asciiTheme="minorHAnsi" w:hAnsiTheme="minorHAnsi"/>
          <w:b/>
        </w:rPr>
      </w:pPr>
      <w:r w:rsidRPr="008A3971">
        <w:rPr>
          <w:rFonts w:asciiTheme="minorHAnsi" w:hAnsiTheme="minorHAnsi"/>
          <w:b/>
        </w:rPr>
        <w:t>Spirit collection – will there be recommendations for a good fixative for botanical specimens which doesn’t contain formalin?  Will there be up to date recommendations  for containers, lids, seals which are available now and from suppliers in the UK?</w:t>
      </w:r>
    </w:p>
    <w:p w14:paraId="0925E09A" w14:textId="77777777" w:rsidR="0027119E" w:rsidRPr="008A3971" w:rsidRDefault="0027119E" w:rsidP="0027119E">
      <w:pPr>
        <w:pStyle w:val="ListParagraph"/>
        <w:spacing w:after="0"/>
        <w:ind w:right="708"/>
        <w:rPr>
          <w:rFonts w:asciiTheme="minorHAnsi" w:hAnsiTheme="minorHAnsi"/>
        </w:rPr>
      </w:pPr>
    </w:p>
    <w:p w14:paraId="0D262B9F" w14:textId="77777777" w:rsidR="00B82D29" w:rsidRPr="008A3971" w:rsidRDefault="00D8302B" w:rsidP="00AA6D0F">
      <w:pPr>
        <w:spacing w:after="0"/>
        <w:ind w:left="567" w:right="708"/>
        <w:rPr>
          <w:rFonts w:asciiTheme="minorHAnsi" w:hAnsiTheme="minorHAnsi"/>
        </w:rPr>
      </w:pPr>
      <w:r w:rsidRPr="008A3971">
        <w:rPr>
          <w:rFonts w:asciiTheme="minorHAnsi" w:hAnsiTheme="minorHAnsi"/>
        </w:rPr>
        <w:br w:type="page"/>
      </w:r>
      <w:r w:rsidRPr="008A3971">
        <w:rPr>
          <w:rFonts w:asciiTheme="minorHAnsi" w:hAnsiTheme="minorHAnsi"/>
        </w:rPr>
        <w:lastRenderedPageBreak/>
        <w:t>Appendix 9</w:t>
      </w:r>
      <w:r w:rsidRPr="008A3971">
        <w:rPr>
          <w:rFonts w:asciiTheme="minorHAnsi" w:hAnsiTheme="minorHAnsi"/>
        </w:rPr>
        <w:tab/>
        <w:t>Destructive Sampling Policies</w:t>
      </w:r>
    </w:p>
    <w:p w14:paraId="0C6424AB" w14:textId="77777777" w:rsidR="00D8302B" w:rsidRPr="008A3971" w:rsidRDefault="00D8302B" w:rsidP="00AA6D0F">
      <w:pPr>
        <w:spacing w:after="0"/>
        <w:ind w:left="567" w:right="708"/>
        <w:rPr>
          <w:rFonts w:asciiTheme="minorHAnsi" w:hAnsiTheme="minorHAnsi"/>
        </w:rPr>
      </w:pPr>
    </w:p>
    <w:p w14:paraId="78DF668B" w14:textId="77777777" w:rsidR="00D8302B" w:rsidRPr="008A3971" w:rsidRDefault="00D8302B" w:rsidP="00AA6D0F">
      <w:pPr>
        <w:spacing w:after="0"/>
        <w:ind w:left="567" w:right="708"/>
        <w:rPr>
          <w:rFonts w:asciiTheme="minorHAnsi" w:hAnsiTheme="minorHAnsi"/>
        </w:rPr>
      </w:pPr>
      <w:r w:rsidRPr="008A3971">
        <w:rPr>
          <w:rFonts w:asciiTheme="minorHAnsi" w:hAnsiTheme="minorHAnsi"/>
        </w:rPr>
        <w:t>Natural History Museum, London</w:t>
      </w:r>
      <w:r w:rsidRPr="008A3971">
        <w:rPr>
          <w:rFonts w:asciiTheme="minorHAnsi" w:hAnsiTheme="minorHAnsi"/>
        </w:rPr>
        <w:tab/>
      </w:r>
      <w:hyperlink r:id="rId31" w:history="1">
        <w:r w:rsidRPr="008A3971">
          <w:rPr>
            <w:rStyle w:val="Hyperlink"/>
            <w:rFonts w:asciiTheme="minorHAnsi" w:hAnsiTheme="minorHAnsi"/>
          </w:rPr>
          <w:t>http://www.nhm.ac.uk/resources-rx/files/nhm_destructive_sampling_terms_and_conditions_and_guidelines-32480.pdf</w:t>
        </w:r>
      </w:hyperlink>
    </w:p>
    <w:p w14:paraId="2D6DEC11" w14:textId="77777777" w:rsidR="00D8302B" w:rsidRPr="008A3971" w:rsidRDefault="00D8302B" w:rsidP="00AA6D0F">
      <w:pPr>
        <w:spacing w:after="0"/>
        <w:ind w:left="567" w:right="708"/>
        <w:rPr>
          <w:rFonts w:asciiTheme="minorHAnsi" w:hAnsiTheme="minorHAnsi"/>
        </w:rPr>
      </w:pPr>
    </w:p>
    <w:p w14:paraId="6D060E88" w14:textId="77777777" w:rsidR="00D8302B" w:rsidRPr="008A3971" w:rsidRDefault="00D8302B" w:rsidP="00AA6D0F">
      <w:pPr>
        <w:spacing w:after="0"/>
        <w:ind w:left="567" w:right="708"/>
        <w:rPr>
          <w:rFonts w:asciiTheme="minorHAnsi" w:hAnsiTheme="minorHAnsi"/>
        </w:rPr>
      </w:pPr>
      <w:r w:rsidRPr="008A3971">
        <w:rPr>
          <w:rFonts w:asciiTheme="minorHAnsi" w:hAnsiTheme="minorHAnsi"/>
        </w:rPr>
        <w:t>National Museum of Natural History</w:t>
      </w:r>
      <w:r w:rsidRPr="008A3971">
        <w:rPr>
          <w:rFonts w:asciiTheme="minorHAnsi" w:hAnsiTheme="minorHAnsi"/>
        </w:rPr>
        <w:tab/>
      </w:r>
      <w:hyperlink r:id="rId32" w:history="1">
        <w:r w:rsidRPr="008A3971">
          <w:rPr>
            <w:rStyle w:val="Hyperlink"/>
            <w:rFonts w:asciiTheme="minorHAnsi" w:hAnsiTheme="minorHAnsi"/>
          </w:rPr>
          <w:t>http://www.mnh.si.edu/rc/</w:t>
        </w:r>
      </w:hyperlink>
      <w:r w:rsidRPr="008A3971">
        <w:rPr>
          <w:rFonts w:asciiTheme="minorHAnsi" w:hAnsiTheme="minorHAnsi"/>
        </w:rPr>
        <w:t xml:space="preserve"> (Collection specific)</w:t>
      </w:r>
    </w:p>
    <w:p w14:paraId="1C6866C1" w14:textId="77777777" w:rsidR="00D8302B" w:rsidRPr="008A3971" w:rsidRDefault="00D8302B" w:rsidP="00AA6D0F">
      <w:pPr>
        <w:spacing w:after="0"/>
        <w:ind w:left="567" w:right="708"/>
        <w:rPr>
          <w:rFonts w:asciiTheme="minorHAnsi" w:hAnsiTheme="minorHAnsi"/>
        </w:rPr>
      </w:pPr>
    </w:p>
    <w:p w14:paraId="6C3AAA97" w14:textId="77777777" w:rsidR="00D8302B" w:rsidRPr="008A3971" w:rsidRDefault="00D8302B" w:rsidP="00AA6D0F">
      <w:pPr>
        <w:spacing w:after="0"/>
        <w:ind w:left="567" w:right="708"/>
        <w:rPr>
          <w:rFonts w:asciiTheme="minorHAnsi" w:hAnsiTheme="minorHAnsi"/>
        </w:rPr>
      </w:pPr>
    </w:p>
    <w:sectPr w:rsidR="00D8302B" w:rsidRPr="008A3971" w:rsidSect="00C17DD2">
      <w:footerReference w:type="default" r:id="rId33"/>
      <w:pgSz w:w="11906" w:h="16838"/>
      <w:pgMar w:top="1134" w:right="849" w:bottom="1276" w:left="426"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Author" w:initials="A">
    <w:p w14:paraId="4950B86A" w14:textId="77777777" w:rsidR="00F512F3" w:rsidRDefault="00F512F3">
      <w:pPr>
        <w:pStyle w:val="CommentText"/>
      </w:pPr>
      <w:r>
        <w:rPr>
          <w:rStyle w:val="CommentReference"/>
        </w:rPr>
        <w:annotationRef/>
      </w:r>
      <w:r>
        <w:t>Interesting. I had never heard this before.</w:t>
      </w:r>
    </w:p>
  </w:comment>
  <w:comment w:id="1" w:author="Author" w:initials="A">
    <w:p w14:paraId="38BFA6EE" w14:textId="77777777" w:rsidR="006171E8" w:rsidRDefault="006171E8">
      <w:pPr>
        <w:pStyle w:val="CommentText"/>
      </w:pPr>
      <w:r>
        <w:rPr>
          <w:rStyle w:val="CommentReference"/>
        </w:rPr>
        <w:annotationRef/>
      </w:r>
      <w:r>
        <w:t>In which section?</w:t>
      </w:r>
    </w:p>
  </w:comment>
  <w:comment w:id="2" w:author="Author" w:initials="A">
    <w:p w14:paraId="2B73CBEF" w14:textId="77777777" w:rsidR="008A3971" w:rsidRPr="00CE516D" w:rsidRDefault="008A3971" w:rsidP="008A3971">
      <w:pPr>
        <w:spacing w:after="0"/>
        <w:ind w:left="567" w:right="708"/>
      </w:pPr>
      <w:r>
        <w:rPr>
          <w:rStyle w:val="CommentReference"/>
        </w:rPr>
        <w:annotationRef/>
      </w:r>
      <w:r>
        <w:t>Add to other section on collecting, after 3.0</w:t>
      </w:r>
    </w:p>
    <w:p w14:paraId="146350A4" w14:textId="77777777" w:rsidR="008A3971" w:rsidRDefault="008A3971">
      <w:pPr>
        <w:pStyle w:val="CommentText"/>
      </w:pP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950B86A" w15:done="0"/>
  <w15:commentEx w15:paraId="38BFA6EE" w15:done="0"/>
  <w15:commentEx w15:paraId="146350A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9DD7DD" w14:textId="77777777" w:rsidR="006C3B4D" w:rsidRDefault="006C3B4D" w:rsidP="00B82D29">
      <w:pPr>
        <w:spacing w:after="0" w:line="240" w:lineRule="auto"/>
      </w:pPr>
      <w:r>
        <w:separator/>
      </w:r>
    </w:p>
  </w:endnote>
  <w:endnote w:type="continuationSeparator" w:id="0">
    <w:p w14:paraId="34A7DF83" w14:textId="77777777" w:rsidR="006C3B4D" w:rsidRDefault="006C3B4D" w:rsidP="00B82D29">
      <w:pPr>
        <w:spacing w:after="0" w:line="240" w:lineRule="auto"/>
      </w:pPr>
      <w:r>
        <w:continuationSeparator/>
      </w:r>
    </w:p>
  </w:endnote>
  <w:endnote w:type="continuationNotice" w:id="1">
    <w:p w14:paraId="70B132BA" w14:textId="77777777" w:rsidR="006C3B4D" w:rsidRDefault="006C3B4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EPIMKP+TimesNewRoman,Bold">
    <w:altName w:val="Times New Roman"/>
    <w:panose1 w:val="00000000000000000000"/>
    <w:charset w:val="4D"/>
    <w:family w:val="roman"/>
    <w:notTrueType/>
    <w:pitch w:val="default"/>
    <w:sig w:usb0="03000000" w:usb1="00000000" w:usb2="00000000" w:usb3="00000000" w:csb0="00000001" w:csb1="00000000"/>
  </w:font>
  <w:font w:name="AdvTimes">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C3D52C" w14:textId="77777777" w:rsidR="00B82D29" w:rsidRDefault="00B82D29">
    <w:pPr>
      <w:pStyle w:val="Footer"/>
    </w:pPr>
    <w:r>
      <w:fldChar w:fldCharType="begin"/>
    </w:r>
    <w:r>
      <w:instrText xml:space="preserve"> PAGE   \* MERGEFORMAT </w:instrText>
    </w:r>
    <w:r>
      <w:fldChar w:fldCharType="separate"/>
    </w:r>
    <w:r w:rsidR="00752973">
      <w:rPr>
        <w:noProof/>
      </w:rPr>
      <w:t>26</w:t>
    </w:r>
    <w:r>
      <w:fldChar w:fldCharType="end"/>
    </w:r>
  </w:p>
  <w:p w14:paraId="13D5AC17" w14:textId="77777777" w:rsidR="00B82D29" w:rsidRDefault="00B82D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DCDDDF" w14:textId="77777777" w:rsidR="006C3B4D" w:rsidRDefault="006C3B4D" w:rsidP="00B82D29">
      <w:pPr>
        <w:spacing w:after="0" w:line="240" w:lineRule="auto"/>
      </w:pPr>
      <w:r>
        <w:separator/>
      </w:r>
    </w:p>
  </w:footnote>
  <w:footnote w:type="continuationSeparator" w:id="0">
    <w:p w14:paraId="1967FB3F" w14:textId="77777777" w:rsidR="006C3B4D" w:rsidRDefault="006C3B4D" w:rsidP="00B82D29">
      <w:pPr>
        <w:spacing w:after="0" w:line="240" w:lineRule="auto"/>
      </w:pPr>
      <w:r>
        <w:continuationSeparator/>
      </w:r>
    </w:p>
  </w:footnote>
  <w:footnote w:type="continuationNotice" w:id="1">
    <w:p w14:paraId="37A1C642" w14:textId="77777777" w:rsidR="006C3B4D" w:rsidRDefault="006C3B4D">
      <w:pPr>
        <w:spacing w:after="0" w:line="240" w:lineRule="auto"/>
      </w:pPr>
    </w:p>
  </w:footnote>
  <w:footnote w:id="2">
    <w:p w14:paraId="44DA38E4" w14:textId="77777777" w:rsidR="003A29B9" w:rsidRPr="00CE516D" w:rsidRDefault="003A29B9" w:rsidP="003A29B9">
      <w:pPr>
        <w:ind w:left="567" w:right="708"/>
        <w:rPr>
          <w:b/>
          <w:sz w:val="28"/>
          <w:szCs w:val="28"/>
        </w:rPr>
      </w:pPr>
      <w:r>
        <w:rPr>
          <w:rStyle w:val="FootnoteReference"/>
        </w:rPr>
        <w:footnoteRef/>
      </w:r>
      <w:r>
        <w:t xml:space="preserve"> </w:t>
      </w:r>
      <w:r w:rsidRPr="003A29B9">
        <w:rPr>
          <w:szCs w:val="28"/>
        </w:rPr>
        <w:t>Project Team – Appendix 7</w:t>
      </w:r>
    </w:p>
    <w:p w14:paraId="02C56045" w14:textId="77777777" w:rsidR="003A29B9" w:rsidRDefault="003A29B9">
      <w:pPr>
        <w:pStyle w:val="FootnoteText"/>
      </w:pPr>
    </w:p>
  </w:footnote>
  <w:footnote w:id="3">
    <w:p w14:paraId="690AD795" w14:textId="77777777" w:rsidR="008A3971" w:rsidRPr="008A3971" w:rsidRDefault="008A3971" w:rsidP="008A3971">
      <w:pPr>
        <w:pStyle w:val="FootnoteText"/>
        <w:ind w:left="567"/>
      </w:pPr>
      <w:r>
        <w:rPr>
          <w:rStyle w:val="FootnoteReference"/>
        </w:rPr>
        <w:footnoteRef/>
      </w:r>
      <w:r>
        <w:t xml:space="preserve"> Kew cocktail or Kew mixture (formalin, methanol, glycerol and water), now Copenhagen solution which dispenses with the formalin.</w:t>
      </w:r>
    </w:p>
  </w:footnote>
  <w:footnote w:id="4">
    <w:p w14:paraId="5FFD68E3" w14:textId="77777777" w:rsidR="008A3971" w:rsidRPr="008A3971" w:rsidRDefault="008A3971" w:rsidP="008A3971">
      <w:pPr>
        <w:spacing w:after="0"/>
        <w:ind w:left="567" w:right="708"/>
      </w:pPr>
      <w:r w:rsidRPr="008A3971">
        <w:rPr>
          <w:rStyle w:val="FootnoteReference"/>
        </w:rPr>
        <w:footnoteRef/>
      </w:r>
      <w:r w:rsidRPr="008A3971">
        <w:t xml:space="preserve"> Standardize terminology for herbarium specimens/sheets/mounts etc? e.g. herbarium sheet = mount + plant specimen?</w:t>
      </w:r>
    </w:p>
    <w:p w14:paraId="17ADC3AE" w14:textId="77777777" w:rsidR="008A3971" w:rsidRDefault="008A3971">
      <w:pPr>
        <w:pStyle w:val="FootnoteText"/>
      </w:pPr>
    </w:p>
  </w:footnote>
  <w:footnote w:id="5">
    <w:p w14:paraId="00389D51" w14:textId="77777777" w:rsidR="008A3971" w:rsidRDefault="008A3971" w:rsidP="008A3971">
      <w:pPr>
        <w:spacing w:after="0"/>
        <w:ind w:left="567" w:right="708"/>
        <w:rPr>
          <w:b/>
        </w:rPr>
      </w:pPr>
      <w:r>
        <w:rPr>
          <w:rStyle w:val="FootnoteReference"/>
        </w:rPr>
        <w:footnoteRef/>
      </w:r>
      <w:r>
        <w:rPr>
          <w:rStyle w:val="FootnoteReference"/>
        </w:rPr>
        <w:footnoteRef/>
      </w:r>
      <w:r>
        <w:t xml:space="preserve"> </w:t>
      </w:r>
      <w:r>
        <w:rPr>
          <w:b/>
        </w:rPr>
        <w:t>Add section with similar recommendations about when repairs/cleaning of specimens are appropriate? And what levels  and methods of documentation are appropriate for repaired /remounted specimens?</w:t>
      </w:r>
    </w:p>
    <w:p w14:paraId="16F7DB42" w14:textId="77777777" w:rsidR="008A3971" w:rsidRDefault="008A3971">
      <w:pPr>
        <w:pStyle w:val="FootnoteText"/>
      </w:pPr>
    </w:p>
  </w:footnote>
  <w:footnote w:id="6">
    <w:p w14:paraId="3DA33A9C" w14:textId="77777777" w:rsidR="008A3971" w:rsidRDefault="008A3971" w:rsidP="008A3971">
      <w:pPr>
        <w:spacing w:after="0"/>
        <w:ind w:left="567" w:right="708"/>
      </w:pPr>
      <w:r>
        <w:rPr>
          <w:rStyle w:val="FootnoteReference"/>
        </w:rPr>
        <w:footnoteRef/>
      </w:r>
      <w:r>
        <w:t xml:space="preserve"> See RBGE video Basic Plant Collecting and Pressing</w:t>
      </w:r>
    </w:p>
    <w:p w14:paraId="3A0C4D64" w14:textId="77777777" w:rsidR="008A3971" w:rsidRDefault="00752973" w:rsidP="008A3971">
      <w:pPr>
        <w:spacing w:after="0"/>
        <w:ind w:left="567" w:right="708"/>
      </w:pPr>
      <w:hyperlink r:id="rId1" w:history="1">
        <w:r w:rsidR="008A3971" w:rsidRPr="00F94AD6">
          <w:rPr>
            <w:rStyle w:val="Hyperlink"/>
          </w:rPr>
          <w:t>http://www.youtube.com/watch?v=2wFN9YmkBOQ</w:t>
        </w:r>
      </w:hyperlink>
    </w:p>
    <w:p w14:paraId="0501D5C4" w14:textId="77777777" w:rsidR="008A3971" w:rsidRDefault="008A3971">
      <w:pPr>
        <w:pStyle w:val="FootnoteText"/>
      </w:pPr>
    </w:p>
  </w:footnote>
  <w:footnote w:id="7">
    <w:p w14:paraId="32726AEA" w14:textId="77777777" w:rsidR="00B82D29" w:rsidRDefault="00B82D29" w:rsidP="00B82D29">
      <w:pPr>
        <w:spacing w:after="0"/>
      </w:pPr>
      <w:r>
        <w:rPr>
          <w:rStyle w:val="FootnoteReference"/>
        </w:rPr>
        <w:footnoteRef/>
      </w:r>
      <w:r>
        <w:t xml:space="preserve"> (Richard Lester) Botanical Science of the British Isles Hints for Hard pressed collectors </w:t>
      </w:r>
    </w:p>
    <w:p w14:paraId="6A7C5B03" w14:textId="77777777" w:rsidR="00B82D29" w:rsidRDefault="00B82D29" w:rsidP="00B82D29">
      <w:pPr>
        <w:spacing w:after="0"/>
      </w:pPr>
    </w:p>
  </w:footnote>
  <w:footnote w:id="8">
    <w:p w14:paraId="3FBC7149" w14:textId="77777777" w:rsidR="00FD2FE8" w:rsidRDefault="00FD2FE8">
      <w:pPr>
        <w:pStyle w:val="FootnoteText"/>
      </w:pPr>
      <w:r>
        <w:rPr>
          <w:rStyle w:val="FootnoteReference"/>
        </w:rPr>
        <w:footnoteRef/>
      </w:r>
      <w:r>
        <w:t xml:space="preserve"> The coordinating group felt that</w:t>
      </w:r>
      <w:r w:rsidRPr="00FD2FE8">
        <w:t xml:space="preserve"> total adhesion and stitching were not approved methods of attachment. I felt that at the end of the discussion we had come more to agree on strapping and point adhesion with methyl cellulose only and that EVA or PVA were not to be used at all, due to the risk of acid hydrolysis.</w:t>
      </w:r>
    </w:p>
  </w:footnote>
  <w:footnote w:id="9">
    <w:p w14:paraId="3B52C647" w14:textId="77777777" w:rsidR="00AA6D0F" w:rsidRDefault="00AA6D0F">
      <w:pPr>
        <w:pStyle w:val="FootnoteText"/>
      </w:pPr>
      <w:r>
        <w:rPr>
          <w:rStyle w:val="FootnoteReference"/>
        </w:rPr>
        <w:footnoteRef/>
      </w:r>
      <w:r>
        <w:t xml:space="preserve"> </w:t>
      </w:r>
      <w:r w:rsidR="00BB4EA5">
        <w:t>A</w:t>
      </w:r>
      <w:r>
        <w:t xml:space="preserve">re </w:t>
      </w:r>
      <w:r w:rsidR="00BB4EA5">
        <w:t xml:space="preserve">there </w:t>
      </w:r>
      <w:r>
        <w:t>papers on this or is it related to cellulosic material and not necessarily plant specimens?</w:t>
      </w:r>
    </w:p>
  </w:footnote>
  <w:footnote w:id="10">
    <w:p w14:paraId="718D5394" w14:textId="77777777" w:rsidR="00AE4329" w:rsidRDefault="00AE4329">
      <w:pPr>
        <w:pStyle w:val="FootnoteText"/>
      </w:pPr>
      <w:r>
        <w:rPr>
          <w:rStyle w:val="FootnoteReference"/>
        </w:rPr>
        <w:footnoteRef/>
      </w:r>
      <w:r>
        <w:t xml:space="preserve"> </w:t>
      </w:r>
      <w:r w:rsidRPr="00AE4329">
        <w:t>Sewing raises several issues, for example the inversion of the  specimen to tie off the threads can cause loss of material it is also probable that the specimen will be worked on upside down, where pressure may be applied forcing more unseen damage to the specimen. The threads can also too strong for the specimen and cut into the stems.</w:t>
      </w:r>
      <w:r w:rsidR="00665AF7">
        <w:t xml:space="preserve"> </w:t>
      </w:r>
    </w:p>
  </w:footnote>
  <w:footnote w:id="11">
    <w:p w14:paraId="55CC4109" w14:textId="77777777" w:rsidR="006423D7" w:rsidRDefault="006423D7">
      <w:pPr>
        <w:pStyle w:val="FootnoteText"/>
      </w:pPr>
      <w:r>
        <w:rPr>
          <w:rStyle w:val="FootnoteReference"/>
        </w:rPr>
        <w:footnoteRef/>
      </w:r>
      <w:r>
        <w:t xml:space="preserve"> </w:t>
      </w:r>
      <w:r w:rsidRPr="006423D7">
        <w:t xml:space="preserve">Research area to look at the charophytes  </w:t>
      </w:r>
    </w:p>
  </w:footnote>
  <w:footnote w:id="12">
    <w:p w14:paraId="17E7E23E" w14:textId="77777777" w:rsidR="00E15866" w:rsidRDefault="00E15866" w:rsidP="00E15866">
      <w:pPr>
        <w:pStyle w:val="FootnoteText"/>
      </w:pPr>
      <w:r>
        <w:rPr>
          <w:rStyle w:val="FootnoteReference"/>
        </w:rPr>
        <w:footnoteRef/>
      </w:r>
      <w:r>
        <w:t xml:space="preserve"> Project to produce document on indicators</w:t>
      </w:r>
      <w:r w:rsidR="00E97C2B">
        <w:t xml:space="preserve"> of major features</w:t>
      </w:r>
    </w:p>
  </w:footnote>
  <w:footnote w:id="13">
    <w:p w14:paraId="35DF348C" w14:textId="77777777" w:rsidR="00B82D29" w:rsidRDefault="00B82D29">
      <w:pPr>
        <w:pStyle w:val="FootnoteText"/>
      </w:pPr>
      <w:r>
        <w:rPr>
          <w:rStyle w:val="FootnoteReference"/>
        </w:rPr>
        <w:footnoteRef/>
      </w:r>
      <w:r>
        <w:t xml:space="preserve"> DNA sampling JY to see if she extracted Hg CL</w:t>
      </w:r>
    </w:p>
  </w:footnote>
  <w:footnote w:id="14">
    <w:p w14:paraId="4EEFB866" w14:textId="77777777" w:rsidR="008A3971" w:rsidRDefault="008A3971" w:rsidP="008A3971">
      <w:pPr>
        <w:spacing w:after="0"/>
        <w:ind w:left="567" w:right="708"/>
      </w:pPr>
      <w:r>
        <w:rPr>
          <w:rStyle w:val="FootnoteReference"/>
        </w:rPr>
        <w:footnoteRef/>
      </w:r>
      <w:r>
        <w:t xml:space="preserve"> RBGE use Premier 4 flap folder, white, 120 gsm archival photokraft, acid free and lignin free (ASTM D1030/ISO302). PH 6.5-8.5 unbuffered</w:t>
      </w:r>
    </w:p>
    <w:p w14:paraId="5D81FD37" w14:textId="77777777" w:rsidR="008A3971" w:rsidRDefault="008A3971">
      <w:pPr>
        <w:pStyle w:val="FootnoteText"/>
      </w:pPr>
    </w:p>
  </w:footnote>
  <w:footnote w:id="15">
    <w:p w14:paraId="5EDC10DA" w14:textId="77777777" w:rsidR="008A3971" w:rsidRDefault="008A3971" w:rsidP="008A3971">
      <w:pPr>
        <w:pStyle w:val="FootnoteText"/>
        <w:ind w:left="567"/>
      </w:pPr>
      <w:r>
        <w:rPr>
          <w:rStyle w:val="FootnoteReference"/>
        </w:rPr>
        <w:footnoteRef/>
      </w:r>
      <w:r>
        <w:t xml:space="preserve"> RBGE use Heritage Museum Board TG off white, 264x420 mm, medium weight 550 or heavy 1100 microns.</w:t>
      </w:r>
    </w:p>
  </w:footnote>
  <w:footnote w:id="16">
    <w:p w14:paraId="3B7F6E49" w14:textId="77777777" w:rsidR="008A3971" w:rsidRDefault="008A3971" w:rsidP="008A3971">
      <w:pPr>
        <w:spacing w:after="0"/>
        <w:ind w:left="567" w:right="708"/>
      </w:pPr>
      <w:r>
        <w:rPr>
          <w:rStyle w:val="FootnoteReference"/>
        </w:rPr>
        <w:footnoteRef/>
      </w:r>
      <w:r>
        <w:t xml:space="preserve"> RBGE Species covers are goatskin, 120 gsm.</w:t>
      </w:r>
    </w:p>
  </w:footnote>
  <w:footnote w:id="17">
    <w:p w14:paraId="22B6C05C" w14:textId="77777777" w:rsidR="008A3971" w:rsidRDefault="008A3971" w:rsidP="008A3971">
      <w:pPr>
        <w:spacing w:after="0"/>
        <w:ind w:left="567" w:right="708"/>
      </w:pPr>
      <w:r>
        <w:rPr>
          <w:rStyle w:val="FootnoteReference"/>
        </w:rPr>
        <w:footnoteRef/>
      </w:r>
      <w:r>
        <w:t xml:space="preserve"> RBGE Type covers are 125 gsm, buffered, folded in 4 positions.</w:t>
      </w:r>
    </w:p>
  </w:footnote>
  <w:footnote w:id="18">
    <w:p w14:paraId="57FE5B18" w14:textId="77777777" w:rsidR="008A3971" w:rsidRPr="001E2D48" w:rsidRDefault="008A3971" w:rsidP="008A3971">
      <w:pPr>
        <w:spacing w:after="0"/>
        <w:ind w:left="567" w:right="708"/>
      </w:pPr>
      <w:r>
        <w:rPr>
          <w:rStyle w:val="FootnoteReference"/>
        </w:rPr>
        <w:footnoteRef/>
      </w:r>
      <w:r>
        <w:t xml:space="preserve"> RBGE have trialled use of </w:t>
      </w:r>
      <w:hyperlink r:id="rId2" w:history="1">
        <w:r w:rsidRPr="00770795">
          <w:rPr>
            <w:rStyle w:val="Hyperlink"/>
          </w:rPr>
          <w:t>Juris expansion folders</w:t>
        </w:r>
      </w:hyperlink>
      <w:r>
        <w:t xml:space="preserve"> (</w:t>
      </w:r>
      <w:hyperlink r:id="rId3" w:history="1">
        <w:r w:rsidRPr="006A3886">
          <w:rPr>
            <w:rStyle w:val="Hyperlink"/>
            <w:rFonts w:ascii="Arial" w:eastAsia="Times New Roman" w:hAnsi="Arial" w:cs="Arial"/>
            <w:sz w:val="20"/>
            <w:szCs w:val="20"/>
            <w:lang w:eastAsia="en-GB"/>
          </w:rPr>
          <w:t>http://www.klug-conservation.com/index.php?site=produkte&amp;id=228</w:t>
        </w:r>
      </w:hyperlink>
      <w:r>
        <w:rPr>
          <w:rFonts w:ascii="Arial" w:eastAsia="Times New Roman" w:hAnsi="Arial" w:cs="Arial"/>
          <w:color w:val="0000FF"/>
          <w:sz w:val="20"/>
          <w:szCs w:val="20"/>
          <w:u w:val="single"/>
          <w:lang w:eastAsia="en-GB"/>
        </w:rPr>
        <w:t>)</w:t>
      </w:r>
      <w:r>
        <w:t xml:space="preserve"> for bulky specimens. Generally useful, but initial problems with users refolding incorrectly (so short side in contact with specimen) and lack of consistency in label info written on outer flap. Both solved by stamping boxes with ‘fold this flap first’ and mini form to fill in for label info. Staff have complained that boxes ‘take up too much space’ in overcrowded cabinets(!) . It can also be difficult to maintain strict taxonomic order without placing boxes on top of other specimens; folded card ‘frames’ might help, but would users replace them?</w:t>
      </w:r>
    </w:p>
    <w:p w14:paraId="53F9811B" w14:textId="77777777" w:rsidR="008A3971" w:rsidRDefault="008A3971">
      <w:pPr>
        <w:pStyle w:val="FootnoteText"/>
      </w:pPr>
    </w:p>
  </w:footnote>
  <w:footnote w:id="19">
    <w:p w14:paraId="25DADD66" w14:textId="77777777" w:rsidR="00CE537F" w:rsidRDefault="00CE537F">
      <w:pPr>
        <w:pStyle w:val="FootnoteText"/>
      </w:pPr>
      <w:r>
        <w:rPr>
          <w:rStyle w:val="FootnoteReference"/>
        </w:rPr>
        <w:footnoteRef/>
      </w:r>
      <w:r>
        <w:t xml:space="preserve"> </w:t>
      </w:r>
      <w:r w:rsidRPr="00CE537F">
        <w:t>Wooden cabinets can buffer and protect from fire but steel framed cabinets are becoming the standard for storage</w:t>
      </w:r>
    </w:p>
  </w:footnote>
  <w:footnote w:id="20">
    <w:p w14:paraId="586C5DCE" w14:textId="77777777" w:rsidR="00C548B6" w:rsidRDefault="00C548B6">
      <w:pPr>
        <w:pStyle w:val="FootnoteText"/>
      </w:pPr>
      <w:r>
        <w:rPr>
          <w:rStyle w:val="FootnoteReference"/>
        </w:rPr>
        <w:footnoteRef/>
      </w:r>
      <w:r>
        <w:t xml:space="preserve"> See CSIP environmental standards 2014</w:t>
      </w:r>
    </w:p>
  </w:footnote>
  <w:footnote w:id="21">
    <w:p w14:paraId="50579A2D" w14:textId="77777777" w:rsidR="00DB720A" w:rsidRDefault="00DB720A">
      <w:pPr>
        <w:pStyle w:val="FootnoteText"/>
      </w:pPr>
      <w:r>
        <w:rPr>
          <w:rStyle w:val="FootnoteReference"/>
        </w:rPr>
        <w:footnoteRef/>
      </w:r>
      <w:r>
        <w:t xml:space="preserve"> </w:t>
      </w:r>
      <w:r w:rsidRPr="00DB720A">
        <w:t>Herbarium supply company – adhesive on back to glue fragment capsule down and then put the fragments into the capsule Template for fragment capsule</w:t>
      </w:r>
    </w:p>
  </w:footnote>
  <w:footnote w:id="22">
    <w:p w14:paraId="4BC2913B" w14:textId="77777777" w:rsidR="00B0742F" w:rsidRDefault="00B0742F" w:rsidP="00B0742F">
      <w:pPr>
        <w:pStyle w:val="FootnoteText"/>
      </w:pPr>
      <w:r>
        <w:rPr>
          <w:rStyle w:val="FootnoteReference"/>
        </w:rPr>
        <w:footnoteRef/>
      </w:r>
      <w:r>
        <w:t xml:space="preserve"> </w:t>
      </w:r>
      <w:r w:rsidR="00217025">
        <w:t xml:space="preserve">NHM: </w:t>
      </w:r>
      <w:r>
        <w:t>adheres and straps  specimens. In the 1970s used a latex. Now use an unident PVAc and Evacon-R. Glue across a sheet of glass and then pull the plant . Paper comes from conservation by design. This is done for Speed and not dealing with the backlog</w:t>
      </w:r>
    </w:p>
  </w:footnote>
  <w:footnote w:id="23">
    <w:p w14:paraId="024A58F5" w14:textId="77777777" w:rsidR="00B0742F" w:rsidRDefault="00B0742F">
      <w:pPr>
        <w:pStyle w:val="FootnoteText"/>
      </w:pPr>
      <w:r>
        <w:rPr>
          <w:rStyle w:val="FootnoteReference"/>
        </w:rPr>
        <w:footnoteRef/>
      </w:r>
      <w:r>
        <w:t xml:space="preserve"> </w:t>
      </w:r>
      <w:r w:rsidR="00217025">
        <w:t xml:space="preserve">Liverpool: </w:t>
      </w:r>
      <w:r w:rsidRPr="00B0742F">
        <w:t>50 a day with training and handling. Use Gelatine/Wheat Paste  (animal.,</w:t>
      </w:r>
      <w:r>
        <w:t xml:space="preserve"> Methyl cellulose and strapping. </w:t>
      </w:r>
      <w:r w:rsidRPr="00B0742F">
        <w:t>Remounting collections</w:t>
      </w:r>
      <w:r>
        <w:t xml:space="preserve"> use Lineco pH Neutral adhesive</w:t>
      </w:r>
      <w:r w:rsidR="00217025">
        <w:t xml:space="preserve">. </w:t>
      </w:r>
    </w:p>
  </w:footnote>
  <w:footnote w:id="24">
    <w:p w14:paraId="79435E48" w14:textId="77777777" w:rsidR="00526C8B" w:rsidRDefault="00526C8B">
      <w:pPr>
        <w:pStyle w:val="FootnoteText"/>
      </w:pPr>
      <w:r>
        <w:rPr>
          <w:rStyle w:val="FootnoteReference"/>
        </w:rPr>
        <w:footnoteRef/>
      </w:r>
      <w:r>
        <w:t xml:space="preserve"> NML </w:t>
      </w:r>
      <w:r w:rsidR="00BA43B4">
        <w:t>–</w:t>
      </w:r>
      <w:r>
        <w:t xml:space="preserve"> </w:t>
      </w:r>
      <w:r w:rsidR="00BA43B4">
        <w:t xml:space="preserve">Carboxy </w:t>
      </w:r>
      <w:r>
        <w:t xml:space="preserve">Methyl cellulose </w:t>
      </w:r>
    </w:p>
  </w:footnote>
  <w:footnote w:id="25">
    <w:p w14:paraId="2884E19A" w14:textId="77777777" w:rsidR="00B0742F" w:rsidRDefault="00B0742F">
      <w:pPr>
        <w:pStyle w:val="FootnoteText"/>
      </w:pPr>
      <w:r>
        <w:rPr>
          <w:rStyle w:val="FootnoteReference"/>
        </w:rPr>
        <w:footnoteRef/>
      </w:r>
      <w:r>
        <w:t xml:space="preserve"> </w:t>
      </w:r>
      <w:r w:rsidR="00217025">
        <w:t xml:space="preserve">Cardiff: </w:t>
      </w:r>
      <w:r w:rsidRPr="00B0742F">
        <w:t>strap a max of 50 a day using a Linen/gelatin tape. Use a Lignin free calcium carbonate buffered, Now 100% rag 220 gsm gelatine size</w:t>
      </w:r>
    </w:p>
    <w:p w14:paraId="0CCF9BA7" w14:textId="77777777" w:rsidR="000741AC" w:rsidRDefault="000741AC">
      <w:pPr>
        <w:pStyle w:val="FootnoteText"/>
      </w:pPr>
      <w:r>
        <w:t xml:space="preserve">16 RBGE: adheres, straps and stitches specimens. </w:t>
      </w:r>
      <w:r w:rsidR="004B4951">
        <w:t xml:space="preserve">PVAc applied diluted with tap water approx. 8:1 and applied with small pieces of household sponge. </w:t>
      </w:r>
      <w:r>
        <w:t xml:space="preserve"> Water-activated pH neutral, gummed paper tape with </w:t>
      </w:r>
      <w:r w:rsidR="00050D0C">
        <w:t>starch based adhesive (Klug Conservation 067</w:t>
      </w:r>
      <w:r w:rsidR="004B4951">
        <w:t>)</w:t>
      </w:r>
      <w:r w:rsidR="00050D0C">
        <w:t xml:space="preserve"> used for strapping and to cover stitching knots on reverse. Polyester cotton thread used for stitching. Lineco methyl cellulose paste used for remounting.</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73D422D2"/>
    <w:lvl w:ilvl="0">
      <w:numFmt w:val="decimal"/>
      <w:lvlText w:val="*"/>
      <w:lvlJc w:val="left"/>
    </w:lvl>
  </w:abstractNum>
  <w:abstractNum w:abstractNumId="1">
    <w:nsid w:val="09012A06"/>
    <w:multiLevelType w:val="multilevel"/>
    <w:tmpl w:val="EAC4E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337496"/>
    <w:multiLevelType w:val="hybridMultilevel"/>
    <w:tmpl w:val="E2A46C0A"/>
    <w:lvl w:ilvl="0" w:tplc="00010809">
      <w:start w:val="1"/>
      <w:numFmt w:val="bullet"/>
      <w:lvlText w:val=""/>
      <w:lvlJc w:val="left"/>
      <w:pPr>
        <w:ind w:left="720" w:hanging="360"/>
      </w:pPr>
      <w:rPr>
        <w:rFonts w:ascii="Symbol" w:eastAsia="Times New Roman" w:hAnsi="Symbol" w:hint="default"/>
      </w:rPr>
    </w:lvl>
    <w:lvl w:ilvl="1" w:tplc="00030809">
      <w:start w:val="1"/>
      <w:numFmt w:val="bullet"/>
      <w:lvlText w:val="o"/>
      <w:lvlJc w:val="left"/>
      <w:pPr>
        <w:ind w:left="1440" w:hanging="360"/>
      </w:pPr>
      <w:rPr>
        <w:rFonts w:ascii="Courier New" w:hAnsi="Courier New" w:hint="default"/>
      </w:rPr>
    </w:lvl>
    <w:lvl w:ilvl="2" w:tplc="00050809">
      <w:start w:val="1"/>
      <w:numFmt w:val="bullet"/>
      <w:lvlText w:val=""/>
      <w:lvlJc w:val="left"/>
      <w:pPr>
        <w:ind w:left="2160" w:hanging="360"/>
      </w:pPr>
      <w:rPr>
        <w:rFonts w:ascii="Wingdings" w:hAnsi="Wingdings" w:hint="default"/>
      </w:rPr>
    </w:lvl>
    <w:lvl w:ilvl="3" w:tplc="00010809">
      <w:start w:val="1"/>
      <w:numFmt w:val="bullet"/>
      <w:lvlText w:val=""/>
      <w:lvlJc w:val="left"/>
      <w:pPr>
        <w:ind w:left="2880" w:hanging="360"/>
      </w:pPr>
      <w:rPr>
        <w:rFonts w:ascii="Symbol" w:eastAsia="Times New Roman" w:hAnsi="Symbol" w:hint="default"/>
      </w:rPr>
    </w:lvl>
    <w:lvl w:ilvl="4" w:tplc="00030809">
      <w:start w:val="1"/>
      <w:numFmt w:val="bullet"/>
      <w:lvlText w:val="o"/>
      <w:lvlJc w:val="left"/>
      <w:pPr>
        <w:ind w:left="3600" w:hanging="360"/>
      </w:pPr>
      <w:rPr>
        <w:rFonts w:ascii="Courier New" w:hAnsi="Courier New" w:hint="default"/>
      </w:rPr>
    </w:lvl>
    <w:lvl w:ilvl="5" w:tplc="00050809">
      <w:start w:val="1"/>
      <w:numFmt w:val="bullet"/>
      <w:lvlText w:val=""/>
      <w:lvlJc w:val="left"/>
      <w:pPr>
        <w:ind w:left="4320" w:hanging="360"/>
      </w:pPr>
      <w:rPr>
        <w:rFonts w:ascii="Wingdings" w:hAnsi="Wingdings" w:hint="default"/>
      </w:rPr>
    </w:lvl>
    <w:lvl w:ilvl="6" w:tplc="00010809">
      <w:start w:val="1"/>
      <w:numFmt w:val="bullet"/>
      <w:lvlText w:val=""/>
      <w:lvlJc w:val="left"/>
      <w:pPr>
        <w:ind w:left="5040" w:hanging="360"/>
      </w:pPr>
      <w:rPr>
        <w:rFonts w:ascii="Symbol" w:eastAsia="Times New Roman" w:hAnsi="Symbol" w:hint="default"/>
      </w:rPr>
    </w:lvl>
    <w:lvl w:ilvl="7" w:tplc="00030809">
      <w:start w:val="1"/>
      <w:numFmt w:val="bullet"/>
      <w:lvlText w:val="o"/>
      <w:lvlJc w:val="left"/>
      <w:pPr>
        <w:ind w:left="5760" w:hanging="360"/>
      </w:pPr>
      <w:rPr>
        <w:rFonts w:ascii="Courier New" w:hAnsi="Courier New" w:hint="default"/>
      </w:rPr>
    </w:lvl>
    <w:lvl w:ilvl="8" w:tplc="00050809">
      <w:start w:val="1"/>
      <w:numFmt w:val="bullet"/>
      <w:lvlText w:val=""/>
      <w:lvlJc w:val="left"/>
      <w:pPr>
        <w:ind w:left="6480" w:hanging="360"/>
      </w:pPr>
      <w:rPr>
        <w:rFonts w:ascii="Wingdings" w:hAnsi="Wingdings" w:hint="default"/>
      </w:rPr>
    </w:lvl>
  </w:abstractNum>
  <w:abstractNum w:abstractNumId="3">
    <w:nsid w:val="0EFA52A0"/>
    <w:multiLevelType w:val="hybridMultilevel"/>
    <w:tmpl w:val="1B003F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mic Sans M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mic Sans M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mic Sans M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0F7C4C73"/>
    <w:multiLevelType w:val="hybridMultilevel"/>
    <w:tmpl w:val="3796BF68"/>
    <w:lvl w:ilvl="0" w:tplc="00010809">
      <w:start w:val="1"/>
      <w:numFmt w:val="bullet"/>
      <w:lvlText w:val=""/>
      <w:lvlJc w:val="left"/>
      <w:pPr>
        <w:ind w:left="720" w:hanging="360"/>
      </w:pPr>
      <w:rPr>
        <w:rFonts w:ascii="Symbol" w:eastAsia="Times New Roman" w:hAnsi="Symbol" w:hint="default"/>
      </w:rPr>
    </w:lvl>
    <w:lvl w:ilvl="1" w:tplc="00030809">
      <w:start w:val="1"/>
      <w:numFmt w:val="bullet"/>
      <w:lvlText w:val="o"/>
      <w:lvlJc w:val="left"/>
      <w:pPr>
        <w:ind w:left="1440" w:hanging="360"/>
      </w:pPr>
      <w:rPr>
        <w:rFonts w:ascii="Courier New" w:hAnsi="Courier New" w:hint="default"/>
      </w:rPr>
    </w:lvl>
    <w:lvl w:ilvl="2" w:tplc="00050809">
      <w:start w:val="1"/>
      <w:numFmt w:val="bullet"/>
      <w:lvlText w:val=""/>
      <w:lvlJc w:val="left"/>
      <w:pPr>
        <w:ind w:left="2160" w:hanging="360"/>
      </w:pPr>
      <w:rPr>
        <w:rFonts w:ascii="Wingdings" w:hAnsi="Wingdings" w:hint="default"/>
      </w:rPr>
    </w:lvl>
    <w:lvl w:ilvl="3" w:tplc="00010809">
      <w:start w:val="1"/>
      <w:numFmt w:val="bullet"/>
      <w:lvlText w:val=""/>
      <w:lvlJc w:val="left"/>
      <w:pPr>
        <w:ind w:left="2880" w:hanging="360"/>
      </w:pPr>
      <w:rPr>
        <w:rFonts w:ascii="Symbol" w:eastAsia="Times New Roman" w:hAnsi="Symbol" w:hint="default"/>
      </w:rPr>
    </w:lvl>
    <w:lvl w:ilvl="4" w:tplc="00030809">
      <w:start w:val="1"/>
      <w:numFmt w:val="bullet"/>
      <w:lvlText w:val="o"/>
      <w:lvlJc w:val="left"/>
      <w:pPr>
        <w:ind w:left="3600" w:hanging="360"/>
      </w:pPr>
      <w:rPr>
        <w:rFonts w:ascii="Courier New" w:hAnsi="Courier New" w:hint="default"/>
      </w:rPr>
    </w:lvl>
    <w:lvl w:ilvl="5" w:tplc="00050809">
      <w:start w:val="1"/>
      <w:numFmt w:val="bullet"/>
      <w:lvlText w:val=""/>
      <w:lvlJc w:val="left"/>
      <w:pPr>
        <w:ind w:left="4320" w:hanging="360"/>
      </w:pPr>
      <w:rPr>
        <w:rFonts w:ascii="Wingdings" w:hAnsi="Wingdings" w:hint="default"/>
      </w:rPr>
    </w:lvl>
    <w:lvl w:ilvl="6" w:tplc="00010809">
      <w:start w:val="1"/>
      <w:numFmt w:val="bullet"/>
      <w:lvlText w:val=""/>
      <w:lvlJc w:val="left"/>
      <w:pPr>
        <w:ind w:left="5040" w:hanging="360"/>
      </w:pPr>
      <w:rPr>
        <w:rFonts w:ascii="Symbol" w:eastAsia="Times New Roman" w:hAnsi="Symbol" w:hint="default"/>
      </w:rPr>
    </w:lvl>
    <w:lvl w:ilvl="7" w:tplc="00030809">
      <w:start w:val="1"/>
      <w:numFmt w:val="bullet"/>
      <w:lvlText w:val="o"/>
      <w:lvlJc w:val="left"/>
      <w:pPr>
        <w:ind w:left="5760" w:hanging="360"/>
      </w:pPr>
      <w:rPr>
        <w:rFonts w:ascii="Courier New" w:hAnsi="Courier New" w:hint="default"/>
      </w:rPr>
    </w:lvl>
    <w:lvl w:ilvl="8" w:tplc="00050809">
      <w:start w:val="1"/>
      <w:numFmt w:val="bullet"/>
      <w:lvlText w:val=""/>
      <w:lvlJc w:val="left"/>
      <w:pPr>
        <w:ind w:left="6480" w:hanging="360"/>
      </w:pPr>
      <w:rPr>
        <w:rFonts w:ascii="Wingdings" w:hAnsi="Wingdings" w:hint="default"/>
      </w:rPr>
    </w:lvl>
  </w:abstractNum>
  <w:abstractNum w:abstractNumId="5">
    <w:nsid w:val="140007CE"/>
    <w:multiLevelType w:val="hybridMultilevel"/>
    <w:tmpl w:val="52C24EF0"/>
    <w:lvl w:ilvl="0" w:tplc="08090001">
      <w:start w:val="1"/>
      <w:numFmt w:val="bullet"/>
      <w:lvlText w:val=""/>
      <w:lvlJc w:val="left"/>
      <w:pPr>
        <w:ind w:left="1026" w:hanging="360"/>
      </w:pPr>
      <w:rPr>
        <w:rFonts w:ascii="Symbol" w:hAnsi="Symbol" w:hint="default"/>
      </w:rPr>
    </w:lvl>
    <w:lvl w:ilvl="1" w:tplc="08090003" w:tentative="1">
      <w:start w:val="1"/>
      <w:numFmt w:val="bullet"/>
      <w:lvlText w:val="o"/>
      <w:lvlJc w:val="left"/>
      <w:pPr>
        <w:ind w:left="1746" w:hanging="360"/>
      </w:pPr>
      <w:rPr>
        <w:rFonts w:ascii="Courier New" w:hAnsi="Courier New" w:cs="Courier New" w:hint="default"/>
      </w:rPr>
    </w:lvl>
    <w:lvl w:ilvl="2" w:tplc="08090005" w:tentative="1">
      <w:start w:val="1"/>
      <w:numFmt w:val="bullet"/>
      <w:lvlText w:val=""/>
      <w:lvlJc w:val="left"/>
      <w:pPr>
        <w:ind w:left="2466" w:hanging="360"/>
      </w:pPr>
      <w:rPr>
        <w:rFonts w:ascii="Wingdings" w:hAnsi="Wingdings" w:hint="default"/>
      </w:rPr>
    </w:lvl>
    <w:lvl w:ilvl="3" w:tplc="08090001" w:tentative="1">
      <w:start w:val="1"/>
      <w:numFmt w:val="bullet"/>
      <w:lvlText w:val=""/>
      <w:lvlJc w:val="left"/>
      <w:pPr>
        <w:ind w:left="3186" w:hanging="360"/>
      </w:pPr>
      <w:rPr>
        <w:rFonts w:ascii="Symbol" w:hAnsi="Symbol" w:hint="default"/>
      </w:rPr>
    </w:lvl>
    <w:lvl w:ilvl="4" w:tplc="08090003" w:tentative="1">
      <w:start w:val="1"/>
      <w:numFmt w:val="bullet"/>
      <w:lvlText w:val="o"/>
      <w:lvlJc w:val="left"/>
      <w:pPr>
        <w:ind w:left="3906" w:hanging="360"/>
      </w:pPr>
      <w:rPr>
        <w:rFonts w:ascii="Courier New" w:hAnsi="Courier New" w:cs="Courier New" w:hint="default"/>
      </w:rPr>
    </w:lvl>
    <w:lvl w:ilvl="5" w:tplc="08090005" w:tentative="1">
      <w:start w:val="1"/>
      <w:numFmt w:val="bullet"/>
      <w:lvlText w:val=""/>
      <w:lvlJc w:val="left"/>
      <w:pPr>
        <w:ind w:left="4626" w:hanging="360"/>
      </w:pPr>
      <w:rPr>
        <w:rFonts w:ascii="Wingdings" w:hAnsi="Wingdings" w:hint="default"/>
      </w:rPr>
    </w:lvl>
    <w:lvl w:ilvl="6" w:tplc="08090001" w:tentative="1">
      <w:start w:val="1"/>
      <w:numFmt w:val="bullet"/>
      <w:lvlText w:val=""/>
      <w:lvlJc w:val="left"/>
      <w:pPr>
        <w:ind w:left="5346" w:hanging="360"/>
      </w:pPr>
      <w:rPr>
        <w:rFonts w:ascii="Symbol" w:hAnsi="Symbol" w:hint="default"/>
      </w:rPr>
    </w:lvl>
    <w:lvl w:ilvl="7" w:tplc="08090003" w:tentative="1">
      <w:start w:val="1"/>
      <w:numFmt w:val="bullet"/>
      <w:lvlText w:val="o"/>
      <w:lvlJc w:val="left"/>
      <w:pPr>
        <w:ind w:left="6066" w:hanging="360"/>
      </w:pPr>
      <w:rPr>
        <w:rFonts w:ascii="Courier New" w:hAnsi="Courier New" w:cs="Courier New" w:hint="default"/>
      </w:rPr>
    </w:lvl>
    <w:lvl w:ilvl="8" w:tplc="08090005" w:tentative="1">
      <w:start w:val="1"/>
      <w:numFmt w:val="bullet"/>
      <w:lvlText w:val=""/>
      <w:lvlJc w:val="left"/>
      <w:pPr>
        <w:ind w:left="6786" w:hanging="360"/>
      </w:pPr>
      <w:rPr>
        <w:rFonts w:ascii="Wingdings" w:hAnsi="Wingdings" w:hint="default"/>
      </w:rPr>
    </w:lvl>
  </w:abstractNum>
  <w:abstractNum w:abstractNumId="6">
    <w:nsid w:val="15A761FC"/>
    <w:multiLevelType w:val="hybridMultilevel"/>
    <w:tmpl w:val="7DA6B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67B100F"/>
    <w:multiLevelType w:val="hybridMultilevel"/>
    <w:tmpl w:val="9F4E2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7501CED"/>
    <w:multiLevelType w:val="hybridMultilevel"/>
    <w:tmpl w:val="CF463EE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nsid w:val="18732523"/>
    <w:multiLevelType w:val="hybridMultilevel"/>
    <w:tmpl w:val="CFC0B68C"/>
    <w:lvl w:ilvl="0" w:tplc="00010809">
      <w:start w:val="1"/>
      <w:numFmt w:val="bullet"/>
      <w:lvlText w:val=""/>
      <w:lvlJc w:val="left"/>
      <w:pPr>
        <w:ind w:left="720" w:hanging="360"/>
      </w:pPr>
      <w:rPr>
        <w:rFonts w:ascii="Symbol" w:eastAsia="Times New Roman" w:hAnsi="Symbol" w:hint="default"/>
      </w:rPr>
    </w:lvl>
    <w:lvl w:ilvl="1" w:tplc="00030809">
      <w:start w:val="1"/>
      <w:numFmt w:val="bullet"/>
      <w:lvlText w:val="o"/>
      <w:lvlJc w:val="left"/>
      <w:pPr>
        <w:ind w:left="1440" w:hanging="360"/>
      </w:pPr>
      <w:rPr>
        <w:rFonts w:ascii="Courier New" w:hAnsi="Courier New" w:hint="default"/>
      </w:rPr>
    </w:lvl>
    <w:lvl w:ilvl="2" w:tplc="00050809">
      <w:start w:val="1"/>
      <w:numFmt w:val="bullet"/>
      <w:lvlText w:val=""/>
      <w:lvlJc w:val="left"/>
      <w:pPr>
        <w:ind w:left="2160" w:hanging="360"/>
      </w:pPr>
      <w:rPr>
        <w:rFonts w:ascii="Wingdings" w:hAnsi="Wingdings" w:hint="default"/>
      </w:rPr>
    </w:lvl>
    <w:lvl w:ilvl="3" w:tplc="00010809">
      <w:start w:val="1"/>
      <w:numFmt w:val="bullet"/>
      <w:lvlText w:val=""/>
      <w:lvlJc w:val="left"/>
      <w:pPr>
        <w:ind w:left="2880" w:hanging="360"/>
      </w:pPr>
      <w:rPr>
        <w:rFonts w:ascii="Symbol" w:eastAsia="Times New Roman" w:hAnsi="Symbol" w:hint="default"/>
      </w:rPr>
    </w:lvl>
    <w:lvl w:ilvl="4" w:tplc="00030809">
      <w:start w:val="1"/>
      <w:numFmt w:val="bullet"/>
      <w:lvlText w:val="o"/>
      <w:lvlJc w:val="left"/>
      <w:pPr>
        <w:ind w:left="3600" w:hanging="360"/>
      </w:pPr>
      <w:rPr>
        <w:rFonts w:ascii="Courier New" w:hAnsi="Courier New" w:hint="default"/>
      </w:rPr>
    </w:lvl>
    <w:lvl w:ilvl="5" w:tplc="00050809">
      <w:start w:val="1"/>
      <w:numFmt w:val="bullet"/>
      <w:lvlText w:val=""/>
      <w:lvlJc w:val="left"/>
      <w:pPr>
        <w:ind w:left="4320" w:hanging="360"/>
      </w:pPr>
      <w:rPr>
        <w:rFonts w:ascii="Wingdings" w:hAnsi="Wingdings" w:hint="default"/>
      </w:rPr>
    </w:lvl>
    <w:lvl w:ilvl="6" w:tplc="00010809">
      <w:start w:val="1"/>
      <w:numFmt w:val="bullet"/>
      <w:lvlText w:val=""/>
      <w:lvlJc w:val="left"/>
      <w:pPr>
        <w:ind w:left="5040" w:hanging="360"/>
      </w:pPr>
      <w:rPr>
        <w:rFonts w:ascii="Symbol" w:eastAsia="Times New Roman" w:hAnsi="Symbol" w:hint="default"/>
      </w:rPr>
    </w:lvl>
    <w:lvl w:ilvl="7" w:tplc="00030809">
      <w:start w:val="1"/>
      <w:numFmt w:val="bullet"/>
      <w:lvlText w:val="o"/>
      <w:lvlJc w:val="left"/>
      <w:pPr>
        <w:ind w:left="5760" w:hanging="360"/>
      </w:pPr>
      <w:rPr>
        <w:rFonts w:ascii="Courier New" w:hAnsi="Courier New" w:hint="default"/>
      </w:rPr>
    </w:lvl>
    <w:lvl w:ilvl="8" w:tplc="00050809">
      <w:start w:val="1"/>
      <w:numFmt w:val="bullet"/>
      <w:lvlText w:val=""/>
      <w:lvlJc w:val="left"/>
      <w:pPr>
        <w:ind w:left="6480" w:hanging="360"/>
      </w:pPr>
      <w:rPr>
        <w:rFonts w:ascii="Wingdings" w:hAnsi="Wingdings" w:hint="default"/>
      </w:rPr>
    </w:lvl>
  </w:abstractNum>
  <w:abstractNum w:abstractNumId="10">
    <w:nsid w:val="1C3B364B"/>
    <w:multiLevelType w:val="hybridMultilevel"/>
    <w:tmpl w:val="1A766B44"/>
    <w:lvl w:ilvl="0" w:tplc="08090001">
      <w:start w:val="1"/>
      <w:numFmt w:val="bullet"/>
      <w:lvlText w:val=""/>
      <w:lvlJc w:val="left"/>
      <w:pPr>
        <w:ind w:left="1506" w:hanging="360"/>
      </w:pPr>
      <w:rPr>
        <w:rFonts w:ascii="Symbol" w:hAnsi="Symbol" w:hint="default"/>
      </w:rPr>
    </w:lvl>
    <w:lvl w:ilvl="1" w:tplc="08090003" w:tentative="1">
      <w:start w:val="1"/>
      <w:numFmt w:val="bullet"/>
      <w:lvlText w:val="o"/>
      <w:lvlJc w:val="left"/>
      <w:pPr>
        <w:ind w:left="2226" w:hanging="360"/>
      </w:pPr>
      <w:rPr>
        <w:rFonts w:ascii="Courier New" w:hAnsi="Courier New" w:cs="Courier New" w:hint="default"/>
      </w:rPr>
    </w:lvl>
    <w:lvl w:ilvl="2" w:tplc="08090005" w:tentative="1">
      <w:start w:val="1"/>
      <w:numFmt w:val="bullet"/>
      <w:lvlText w:val=""/>
      <w:lvlJc w:val="left"/>
      <w:pPr>
        <w:ind w:left="2946" w:hanging="360"/>
      </w:pPr>
      <w:rPr>
        <w:rFonts w:ascii="Wingdings" w:hAnsi="Wingdings" w:hint="default"/>
      </w:rPr>
    </w:lvl>
    <w:lvl w:ilvl="3" w:tplc="08090001" w:tentative="1">
      <w:start w:val="1"/>
      <w:numFmt w:val="bullet"/>
      <w:lvlText w:val=""/>
      <w:lvlJc w:val="left"/>
      <w:pPr>
        <w:ind w:left="3666" w:hanging="360"/>
      </w:pPr>
      <w:rPr>
        <w:rFonts w:ascii="Symbol" w:hAnsi="Symbol" w:hint="default"/>
      </w:rPr>
    </w:lvl>
    <w:lvl w:ilvl="4" w:tplc="08090003" w:tentative="1">
      <w:start w:val="1"/>
      <w:numFmt w:val="bullet"/>
      <w:lvlText w:val="o"/>
      <w:lvlJc w:val="left"/>
      <w:pPr>
        <w:ind w:left="4386" w:hanging="360"/>
      </w:pPr>
      <w:rPr>
        <w:rFonts w:ascii="Courier New" w:hAnsi="Courier New" w:cs="Courier New" w:hint="default"/>
      </w:rPr>
    </w:lvl>
    <w:lvl w:ilvl="5" w:tplc="08090005" w:tentative="1">
      <w:start w:val="1"/>
      <w:numFmt w:val="bullet"/>
      <w:lvlText w:val=""/>
      <w:lvlJc w:val="left"/>
      <w:pPr>
        <w:ind w:left="5106" w:hanging="360"/>
      </w:pPr>
      <w:rPr>
        <w:rFonts w:ascii="Wingdings" w:hAnsi="Wingdings" w:hint="default"/>
      </w:rPr>
    </w:lvl>
    <w:lvl w:ilvl="6" w:tplc="08090001" w:tentative="1">
      <w:start w:val="1"/>
      <w:numFmt w:val="bullet"/>
      <w:lvlText w:val=""/>
      <w:lvlJc w:val="left"/>
      <w:pPr>
        <w:ind w:left="5826" w:hanging="360"/>
      </w:pPr>
      <w:rPr>
        <w:rFonts w:ascii="Symbol" w:hAnsi="Symbol" w:hint="default"/>
      </w:rPr>
    </w:lvl>
    <w:lvl w:ilvl="7" w:tplc="08090003" w:tentative="1">
      <w:start w:val="1"/>
      <w:numFmt w:val="bullet"/>
      <w:lvlText w:val="o"/>
      <w:lvlJc w:val="left"/>
      <w:pPr>
        <w:ind w:left="6546" w:hanging="360"/>
      </w:pPr>
      <w:rPr>
        <w:rFonts w:ascii="Courier New" w:hAnsi="Courier New" w:cs="Courier New" w:hint="default"/>
      </w:rPr>
    </w:lvl>
    <w:lvl w:ilvl="8" w:tplc="08090005" w:tentative="1">
      <w:start w:val="1"/>
      <w:numFmt w:val="bullet"/>
      <w:lvlText w:val=""/>
      <w:lvlJc w:val="left"/>
      <w:pPr>
        <w:ind w:left="7266" w:hanging="360"/>
      </w:pPr>
      <w:rPr>
        <w:rFonts w:ascii="Wingdings" w:hAnsi="Wingdings" w:hint="default"/>
      </w:rPr>
    </w:lvl>
  </w:abstractNum>
  <w:abstractNum w:abstractNumId="11">
    <w:nsid w:val="1EDC2164"/>
    <w:multiLevelType w:val="hybridMultilevel"/>
    <w:tmpl w:val="790E8910"/>
    <w:lvl w:ilvl="0" w:tplc="00010809">
      <w:start w:val="1"/>
      <w:numFmt w:val="bullet"/>
      <w:lvlText w:val=""/>
      <w:lvlJc w:val="left"/>
      <w:pPr>
        <w:ind w:left="720" w:hanging="360"/>
      </w:pPr>
      <w:rPr>
        <w:rFonts w:ascii="Symbol" w:eastAsia="Times New Roman" w:hAnsi="Symbol" w:hint="default"/>
      </w:rPr>
    </w:lvl>
    <w:lvl w:ilvl="1" w:tplc="00030809">
      <w:start w:val="1"/>
      <w:numFmt w:val="bullet"/>
      <w:lvlText w:val="o"/>
      <w:lvlJc w:val="left"/>
      <w:pPr>
        <w:ind w:left="1440" w:hanging="360"/>
      </w:pPr>
      <w:rPr>
        <w:rFonts w:ascii="Courier New" w:hAnsi="Courier New" w:hint="default"/>
      </w:rPr>
    </w:lvl>
    <w:lvl w:ilvl="2" w:tplc="00050809">
      <w:start w:val="1"/>
      <w:numFmt w:val="bullet"/>
      <w:lvlText w:val=""/>
      <w:lvlJc w:val="left"/>
      <w:pPr>
        <w:ind w:left="2160" w:hanging="360"/>
      </w:pPr>
      <w:rPr>
        <w:rFonts w:ascii="Wingdings" w:hAnsi="Wingdings" w:hint="default"/>
      </w:rPr>
    </w:lvl>
    <w:lvl w:ilvl="3" w:tplc="00010809">
      <w:start w:val="1"/>
      <w:numFmt w:val="bullet"/>
      <w:lvlText w:val=""/>
      <w:lvlJc w:val="left"/>
      <w:pPr>
        <w:ind w:left="2880" w:hanging="360"/>
      </w:pPr>
      <w:rPr>
        <w:rFonts w:ascii="Symbol" w:eastAsia="Times New Roman" w:hAnsi="Symbol" w:hint="default"/>
      </w:rPr>
    </w:lvl>
    <w:lvl w:ilvl="4" w:tplc="00030809">
      <w:start w:val="1"/>
      <w:numFmt w:val="bullet"/>
      <w:lvlText w:val="o"/>
      <w:lvlJc w:val="left"/>
      <w:pPr>
        <w:ind w:left="3600" w:hanging="360"/>
      </w:pPr>
      <w:rPr>
        <w:rFonts w:ascii="Courier New" w:hAnsi="Courier New" w:hint="default"/>
      </w:rPr>
    </w:lvl>
    <w:lvl w:ilvl="5" w:tplc="00050809">
      <w:start w:val="1"/>
      <w:numFmt w:val="bullet"/>
      <w:lvlText w:val=""/>
      <w:lvlJc w:val="left"/>
      <w:pPr>
        <w:ind w:left="4320" w:hanging="360"/>
      </w:pPr>
      <w:rPr>
        <w:rFonts w:ascii="Wingdings" w:hAnsi="Wingdings" w:hint="default"/>
      </w:rPr>
    </w:lvl>
    <w:lvl w:ilvl="6" w:tplc="00010809">
      <w:start w:val="1"/>
      <w:numFmt w:val="bullet"/>
      <w:lvlText w:val=""/>
      <w:lvlJc w:val="left"/>
      <w:pPr>
        <w:ind w:left="5040" w:hanging="360"/>
      </w:pPr>
      <w:rPr>
        <w:rFonts w:ascii="Symbol" w:eastAsia="Times New Roman" w:hAnsi="Symbol" w:hint="default"/>
      </w:rPr>
    </w:lvl>
    <w:lvl w:ilvl="7" w:tplc="00030809">
      <w:start w:val="1"/>
      <w:numFmt w:val="bullet"/>
      <w:lvlText w:val="o"/>
      <w:lvlJc w:val="left"/>
      <w:pPr>
        <w:ind w:left="5760" w:hanging="360"/>
      </w:pPr>
      <w:rPr>
        <w:rFonts w:ascii="Courier New" w:hAnsi="Courier New" w:hint="default"/>
      </w:rPr>
    </w:lvl>
    <w:lvl w:ilvl="8" w:tplc="00050809">
      <w:start w:val="1"/>
      <w:numFmt w:val="bullet"/>
      <w:lvlText w:val=""/>
      <w:lvlJc w:val="left"/>
      <w:pPr>
        <w:ind w:left="6480" w:hanging="360"/>
      </w:pPr>
      <w:rPr>
        <w:rFonts w:ascii="Wingdings" w:hAnsi="Wingdings" w:hint="default"/>
      </w:rPr>
    </w:lvl>
  </w:abstractNum>
  <w:abstractNum w:abstractNumId="12">
    <w:nsid w:val="2412779A"/>
    <w:multiLevelType w:val="hybridMultilevel"/>
    <w:tmpl w:val="239CA1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24E77337"/>
    <w:multiLevelType w:val="hybridMultilevel"/>
    <w:tmpl w:val="85323256"/>
    <w:lvl w:ilvl="0" w:tplc="000F0809">
      <w:start w:val="1"/>
      <w:numFmt w:val="decimal"/>
      <w:lvlText w:val="%1."/>
      <w:lvlJc w:val="left"/>
      <w:pPr>
        <w:ind w:left="720" w:hanging="360"/>
      </w:pPr>
    </w:lvl>
    <w:lvl w:ilvl="1" w:tplc="00190809">
      <w:start w:val="1"/>
      <w:numFmt w:val="lowerLetter"/>
      <w:lvlText w:val="%2."/>
      <w:lvlJc w:val="left"/>
      <w:pPr>
        <w:ind w:left="1440" w:hanging="360"/>
      </w:pPr>
    </w:lvl>
    <w:lvl w:ilvl="2" w:tplc="001B0809">
      <w:start w:val="1"/>
      <w:numFmt w:val="lowerRoman"/>
      <w:lvlText w:val="%3."/>
      <w:lvlJc w:val="right"/>
      <w:pPr>
        <w:ind w:left="2160" w:hanging="180"/>
      </w:pPr>
    </w:lvl>
    <w:lvl w:ilvl="3" w:tplc="000F0809">
      <w:start w:val="1"/>
      <w:numFmt w:val="decimal"/>
      <w:lvlText w:val="%4."/>
      <w:lvlJc w:val="left"/>
      <w:pPr>
        <w:ind w:left="2880" w:hanging="360"/>
      </w:pPr>
    </w:lvl>
    <w:lvl w:ilvl="4" w:tplc="00190809">
      <w:start w:val="1"/>
      <w:numFmt w:val="lowerLetter"/>
      <w:lvlText w:val="%5."/>
      <w:lvlJc w:val="left"/>
      <w:pPr>
        <w:ind w:left="3600" w:hanging="360"/>
      </w:pPr>
    </w:lvl>
    <w:lvl w:ilvl="5" w:tplc="001B0809">
      <w:start w:val="1"/>
      <w:numFmt w:val="lowerRoman"/>
      <w:lvlText w:val="%6."/>
      <w:lvlJc w:val="right"/>
      <w:pPr>
        <w:ind w:left="4320" w:hanging="180"/>
      </w:pPr>
    </w:lvl>
    <w:lvl w:ilvl="6" w:tplc="000F0809">
      <w:start w:val="1"/>
      <w:numFmt w:val="decimal"/>
      <w:lvlText w:val="%7."/>
      <w:lvlJc w:val="left"/>
      <w:pPr>
        <w:ind w:left="5040" w:hanging="360"/>
      </w:pPr>
    </w:lvl>
    <w:lvl w:ilvl="7" w:tplc="00190809">
      <w:start w:val="1"/>
      <w:numFmt w:val="lowerLetter"/>
      <w:lvlText w:val="%8."/>
      <w:lvlJc w:val="left"/>
      <w:pPr>
        <w:ind w:left="5760" w:hanging="360"/>
      </w:pPr>
    </w:lvl>
    <w:lvl w:ilvl="8" w:tplc="001B0809">
      <w:start w:val="1"/>
      <w:numFmt w:val="lowerRoman"/>
      <w:lvlText w:val="%9."/>
      <w:lvlJc w:val="right"/>
      <w:pPr>
        <w:ind w:left="6480" w:hanging="180"/>
      </w:pPr>
    </w:lvl>
  </w:abstractNum>
  <w:abstractNum w:abstractNumId="14">
    <w:nsid w:val="28725BD6"/>
    <w:multiLevelType w:val="hybridMultilevel"/>
    <w:tmpl w:val="D8165492"/>
    <w:lvl w:ilvl="0" w:tplc="00010809">
      <w:start w:val="1"/>
      <w:numFmt w:val="bullet"/>
      <w:lvlText w:val=""/>
      <w:lvlJc w:val="left"/>
      <w:pPr>
        <w:ind w:left="1080" w:hanging="360"/>
      </w:pPr>
      <w:rPr>
        <w:rFonts w:ascii="Symbol" w:eastAsia="Times New Roman" w:hAnsi="Symbol" w:hint="default"/>
      </w:rPr>
    </w:lvl>
    <w:lvl w:ilvl="1" w:tplc="00030809">
      <w:start w:val="1"/>
      <w:numFmt w:val="bullet"/>
      <w:lvlText w:val="o"/>
      <w:lvlJc w:val="left"/>
      <w:pPr>
        <w:ind w:left="1800" w:hanging="360"/>
      </w:pPr>
      <w:rPr>
        <w:rFonts w:ascii="Courier New" w:hAnsi="Courier New" w:hint="default"/>
      </w:rPr>
    </w:lvl>
    <w:lvl w:ilvl="2" w:tplc="00050809">
      <w:start w:val="1"/>
      <w:numFmt w:val="bullet"/>
      <w:lvlText w:val=""/>
      <w:lvlJc w:val="left"/>
      <w:pPr>
        <w:ind w:left="2520" w:hanging="360"/>
      </w:pPr>
      <w:rPr>
        <w:rFonts w:ascii="Wingdings" w:hAnsi="Wingdings" w:hint="default"/>
      </w:rPr>
    </w:lvl>
    <w:lvl w:ilvl="3" w:tplc="00010809">
      <w:start w:val="1"/>
      <w:numFmt w:val="bullet"/>
      <w:lvlText w:val=""/>
      <w:lvlJc w:val="left"/>
      <w:pPr>
        <w:ind w:left="3240" w:hanging="360"/>
      </w:pPr>
      <w:rPr>
        <w:rFonts w:ascii="Symbol" w:eastAsia="Times New Roman" w:hAnsi="Symbol" w:hint="default"/>
      </w:rPr>
    </w:lvl>
    <w:lvl w:ilvl="4" w:tplc="00030809">
      <w:start w:val="1"/>
      <w:numFmt w:val="bullet"/>
      <w:lvlText w:val="o"/>
      <w:lvlJc w:val="left"/>
      <w:pPr>
        <w:ind w:left="3960" w:hanging="360"/>
      </w:pPr>
      <w:rPr>
        <w:rFonts w:ascii="Courier New" w:hAnsi="Courier New" w:hint="default"/>
      </w:rPr>
    </w:lvl>
    <w:lvl w:ilvl="5" w:tplc="00050809">
      <w:start w:val="1"/>
      <w:numFmt w:val="bullet"/>
      <w:lvlText w:val=""/>
      <w:lvlJc w:val="left"/>
      <w:pPr>
        <w:ind w:left="4680" w:hanging="360"/>
      </w:pPr>
      <w:rPr>
        <w:rFonts w:ascii="Wingdings" w:hAnsi="Wingdings" w:hint="default"/>
      </w:rPr>
    </w:lvl>
    <w:lvl w:ilvl="6" w:tplc="00010809">
      <w:start w:val="1"/>
      <w:numFmt w:val="bullet"/>
      <w:lvlText w:val=""/>
      <w:lvlJc w:val="left"/>
      <w:pPr>
        <w:ind w:left="5400" w:hanging="360"/>
      </w:pPr>
      <w:rPr>
        <w:rFonts w:ascii="Symbol" w:eastAsia="Times New Roman" w:hAnsi="Symbol" w:hint="default"/>
      </w:rPr>
    </w:lvl>
    <w:lvl w:ilvl="7" w:tplc="00030809">
      <w:start w:val="1"/>
      <w:numFmt w:val="bullet"/>
      <w:lvlText w:val="o"/>
      <w:lvlJc w:val="left"/>
      <w:pPr>
        <w:ind w:left="6120" w:hanging="360"/>
      </w:pPr>
      <w:rPr>
        <w:rFonts w:ascii="Courier New" w:hAnsi="Courier New" w:hint="default"/>
      </w:rPr>
    </w:lvl>
    <w:lvl w:ilvl="8" w:tplc="00050809">
      <w:start w:val="1"/>
      <w:numFmt w:val="bullet"/>
      <w:lvlText w:val=""/>
      <w:lvlJc w:val="left"/>
      <w:pPr>
        <w:ind w:left="6840" w:hanging="360"/>
      </w:pPr>
      <w:rPr>
        <w:rFonts w:ascii="Wingdings" w:hAnsi="Wingdings" w:hint="default"/>
      </w:rPr>
    </w:lvl>
  </w:abstractNum>
  <w:abstractNum w:abstractNumId="15">
    <w:nsid w:val="2D414D55"/>
    <w:multiLevelType w:val="hybridMultilevel"/>
    <w:tmpl w:val="EBD4D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FD07AE8"/>
    <w:multiLevelType w:val="hybridMultilevel"/>
    <w:tmpl w:val="BFACA1C0"/>
    <w:lvl w:ilvl="0" w:tplc="00010809">
      <w:start w:val="1"/>
      <w:numFmt w:val="bullet"/>
      <w:lvlText w:val=""/>
      <w:lvlJc w:val="left"/>
      <w:pPr>
        <w:ind w:left="720" w:hanging="360"/>
      </w:pPr>
      <w:rPr>
        <w:rFonts w:ascii="Symbol" w:eastAsia="Times New Roman" w:hAnsi="Symbol" w:hint="default"/>
      </w:rPr>
    </w:lvl>
    <w:lvl w:ilvl="1" w:tplc="00030809">
      <w:start w:val="1"/>
      <w:numFmt w:val="bullet"/>
      <w:lvlText w:val="o"/>
      <w:lvlJc w:val="left"/>
      <w:pPr>
        <w:ind w:left="1440" w:hanging="360"/>
      </w:pPr>
      <w:rPr>
        <w:rFonts w:ascii="Courier New" w:hAnsi="Courier New" w:hint="default"/>
      </w:rPr>
    </w:lvl>
    <w:lvl w:ilvl="2" w:tplc="00050809">
      <w:start w:val="1"/>
      <w:numFmt w:val="bullet"/>
      <w:lvlText w:val=""/>
      <w:lvlJc w:val="left"/>
      <w:pPr>
        <w:ind w:left="2160" w:hanging="360"/>
      </w:pPr>
      <w:rPr>
        <w:rFonts w:ascii="Wingdings" w:hAnsi="Wingdings" w:hint="default"/>
      </w:rPr>
    </w:lvl>
    <w:lvl w:ilvl="3" w:tplc="00010809">
      <w:start w:val="1"/>
      <w:numFmt w:val="bullet"/>
      <w:lvlText w:val=""/>
      <w:lvlJc w:val="left"/>
      <w:pPr>
        <w:ind w:left="2880" w:hanging="360"/>
      </w:pPr>
      <w:rPr>
        <w:rFonts w:ascii="Symbol" w:eastAsia="Times New Roman" w:hAnsi="Symbol" w:hint="default"/>
      </w:rPr>
    </w:lvl>
    <w:lvl w:ilvl="4" w:tplc="00030809">
      <w:start w:val="1"/>
      <w:numFmt w:val="bullet"/>
      <w:lvlText w:val="o"/>
      <w:lvlJc w:val="left"/>
      <w:pPr>
        <w:ind w:left="3600" w:hanging="360"/>
      </w:pPr>
      <w:rPr>
        <w:rFonts w:ascii="Courier New" w:hAnsi="Courier New" w:hint="default"/>
      </w:rPr>
    </w:lvl>
    <w:lvl w:ilvl="5" w:tplc="00050809">
      <w:start w:val="1"/>
      <w:numFmt w:val="bullet"/>
      <w:lvlText w:val=""/>
      <w:lvlJc w:val="left"/>
      <w:pPr>
        <w:ind w:left="4320" w:hanging="360"/>
      </w:pPr>
      <w:rPr>
        <w:rFonts w:ascii="Wingdings" w:hAnsi="Wingdings" w:hint="default"/>
      </w:rPr>
    </w:lvl>
    <w:lvl w:ilvl="6" w:tplc="00010809">
      <w:start w:val="1"/>
      <w:numFmt w:val="bullet"/>
      <w:lvlText w:val=""/>
      <w:lvlJc w:val="left"/>
      <w:pPr>
        <w:ind w:left="5040" w:hanging="360"/>
      </w:pPr>
      <w:rPr>
        <w:rFonts w:ascii="Symbol" w:eastAsia="Times New Roman" w:hAnsi="Symbol" w:hint="default"/>
      </w:rPr>
    </w:lvl>
    <w:lvl w:ilvl="7" w:tplc="00030809">
      <w:start w:val="1"/>
      <w:numFmt w:val="bullet"/>
      <w:lvlText w:val="o"/>
      <w:lvlJc w:val="left"/>
      <w:pPr>
        <w:ind w:left="5760" w:hanging="360"/>
      </w:pPr>
      <w:rPr>
        <w:rFonts w:ascii="Courier New" w:hAnsi="Courier New" w:hint="default"/>
      </w:rPr>
    </w:lvl>
    <w:lvl w:ilvl="8" w:tplc="00050809">
      <w:start w:val="1"/>
      <w:numFmt w:val="bullet"/>
      <w:lvlText w:val=""/>
      <w:lvlJc w:val="left"/>
      <w:pPr>
        <w:ind w:left="6480" w:hanging="360"/>
      </w:pPr>
      <w:rPr>
        <w:rFonts w:ascii="Wingdings" w:hAnsi="Wingdings" w:hint="default"/>
      </w:rPr>
    </w:lvl>
  </w:abstractNum>
  <w:abstractNum w:abstractNumId="17">
    <w:nsid w:val="3202372E"/>
    <w:multiLevelType w:val="hybridMultilevel"/>
    <w:tmpl w:val="2A58E318"/>
    <w:lvl w:ilvl="0" w:tplc="00010809">
      <w:start w:val="1"/>
      <w:numFmt w:val="bullet"/>
      <w:lvlText w:val=""/>
      <w:lvlJc w:val="left"/>
      <w:pPr>
        <w:ind w:left="1146" w:hanging="360"/>
      </w:pPr>
      <w:rPr>
        <w:rFonts w:ascii="Symbol" w:eastAsia="Times New Roman"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8">
    <w:nsid w:val="3D482E45"/>
    <w:multiLevelType w:val="hybridMultilevel"/>
    <w:tmpl w:val="784A3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DCF7546"/>
    <w:multiLevelType w:val="hybridMultilevel"/>
    <w:tmpl w:val="B9768CA6"/>
    <w:lvl w:ilvl="0" w:tplc="00010809">
      <w:start w:val="1"/>
      <w:numFmt w:val="bullet"/>
      <w:lvlText w:val=""/>
      <w:lvlJc w:val="left"/>
      <w:pPr>
        <w:ind w:left="720" w:hanging="360"/>
      </w:pPr>
      <w:rPr>
        <w:rFonts w:ascii="Symbol" w:eastAsia="Times New Roman" w:hAnsi="Symbol" w:hint="default"/>
      </w:rPr>
    </w:lvl>
    <w:lvl w:ilvl="1" w:tplc="00030809">
      <w:start w:val="1"/>
      <w:numFmt w:val="bullet"/>
      <w:lvlText w:val="o"/>
      <w:lvlJc w:val="left"/>
      <w:pPr>
        <w:ind w:left="1440" w:hanging="360"/>
      </w:pPr>
      <w:rPr>
        <w:rFonts w:ascii="Courier New" w:hAnsi="Courier New" w:hint="default"/>
      </w:rPr>
    </w:lvl>
    <w:lvl w:ilvl="2" w:tplc="00050809">
      <w:start w:val="1"/>
      <w:numFmt w:val="bullet"/>
      <w:lvlText w:val=""/>
      <w:lvlJc w:val="left"/>
      <w:pPr>
        <w:ind w:left="2160" w:hanging="360"/>
      </w:pPr>
      <w:rPr>
        <w:rFonts w:ascii="Wingdings" w:hAnsi="Wingdings" w:hint="default"/>
      </w:rPr>
    </w:lvl>
    <w:lvl w:ilvl="3" w:tplc="00010809">
      <w:start w:val="1"/>
      <w:numFmt w:val="bullet"/>
      <w:lvlText w:val=""/>
      <w:lvlJc w:val="left"/>
      <w:pPr>
        <w:ind w:left="2880" w:hanging="360"/>
      </w:pPr>
      <w:rPr>
        <w:rFonts w:ascii="Symbol" w:eastAsia="Times New Roman" w:hAnsi="Symbol" w:hint="default"/>
      </w:rPr>
    </w:lvl>
    <w:lvl w:ilvl="4" w:tplc="00030809">
      <w:start w:val="1"/>
      <w:numFmt w:val="bullet"/>
      <w:lvlText w:val="o"/>
      <w:lvlJc w:val="left"/>
      <w:pPr>
        <w:ind w:left="3600" w:hanging="360"/>
      </w:pPr>
      <w:rPr>
        <w:rFonts w:ascii="Courier New" w:hAnsi="Courier New" w:hint="default"/>
      </w:rPr>
    </w:lvl>
    <w:lvl w:ilvl="5" w:tplc="00050809">
      <w:start w:val="1"/>
      <w:numFmt w:val="bullet"/>
      <w:lvlText w:val=""/>
      <w:lvlJc w:val="left"/>
      <w:pPr>
        <w:ind w:left="4320" w:hanging="360"/>
      </w:pPr>
      <w:rPr>
        <w:rFonts w:ascii="Wingdings" w:hAnsi="Wingdings" w:hint="default"/>
      </w:rPr>
    </w:lvl>
    <w:lvl w:ilvl="6" w:tplc="00010809">
      <w:start w:val="1"/>
      <w:numFmt w:val="bullet"/>
      <w:lvlText w:val=""/>
      <w:lvlJc w:val="left"/>
      <w:pPr>
        <w:ind w:left="5040" w:hanging="360"/>
      </w:pPr>
      <w:rPr>
        <w:rFonts w:ascii="Symbol" w:eastAsia="Times New Roman" w:hAnsi="Symbol" w:hint="default"/>
      </w:rPr>
    </w:lvl>
    <w:lvl w:ilvl="7" w:tplc="00030809">
      <w:start w:val="1"/>
      <w:numFmt w:val="bullet"/>
      <w:lvlText w:val="o"/>
      <w:lvlJc w:val="left"/>
      <w:pPr>
        <w:ind w:left="5760" w:hanging="360"/>
      </w:pPr>
      <w:rPr>
        <w:rFonts w:ascii="Courier New" w:hAnsi="Courier New" w:hint="default"/>
      </w:rPr>
    </w:lvl>
    <w:lvl w:ilvl="8" w:tplc="00050809">
      <w:start w:val="1"/>
      <w:numFmt w:val="bullet"/>
      <w:lvlText w:val=""/>
      <w:lvlJc w:val="left"/>
      <w:pPr>
        <w:ind w:left="6480" w:hanging="360"/>
      </w:pPr>
      <w:rPr>
        <w:rFonts w:ascii="Wingdings" w:hAnsi="Wingdings" w:hint="default"/>
      </w:rPr>
    </w:lvl>
  </w:abstractNum>
  <w:abstractNum w:abstractNumId="20">
    <w:nsid w:val="3FDF0726"/>
    <w:multiLevelType w:val="hybridMultilevel"/>
    <w:tmpl w:val="E056E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8FA562E"/>
    <w:multiLevelType w:val="hybridMultilevel"/>
    <w:tmpl w:val="D6C627F8"/>
    <w:lvl w:ilvl="0" w:tplc="00010809">
      <w:start w:val="1"/>
      <w:numFmt w:val="bullet"/>
      <w:lvlText w:val=""/>
      <w:lvlJc w:val="left"/>
      <w:pPr>
        <w:ind w:left="1080" w:hanging="360"/>
      </w:pPr>
      <w:rPr>
        <w:rFonts w:ascii="Symbol" w:eastAsia="Times New Roman" w:hAnsi="Symbol" w:hint="default"/>
      </w:rPr>
    </w:lvl>
    <w:lvl w:ilvl="1" w:tplc="00030809">
      <w:start w:val="1"/>
      <w:numFmt w:val="bullet"/>
      <w:lvlText w:val="o"/>
      <w:lvlJc w:val="left"/>
      <w:pPr>
        <w:ind w:left="1800" w:hanging="360"/>
      </w:pPr>
      <w:rPr>
        <w:rFonts w:ascii="Courier New" w:hAnsi="Courier New" w:hint="default"/>
      </w:rPr>
    </w:lvl>
    <w:lvl w:ilvl="2" w:tplc="00050809">
      <w:start w:val="1"/>
      <w:numFmt w:val="bullet"/>
      <w:lvlText w:val=""/>
      <w:lvlJc w:val="left"/>
      <w:pPr>
        <w:ind w:left="2520" w:hanging="360"/>
      </w:pPr>
      <w:rPr>
        <w:rFonts w:ascii="Wingdings" w:hAnsi="Wingdings" w:hint="default"/>
      </w:rPr>
    </w:lvl>
    <w:lvl w:ilvl="3" w:tplc="00010809">
      <w:start w:val="1"/>
      <w:numFmt w:val="bullet"/>
      <w:lvlText w:val=""/>
      <w:lvlJc w:val="left"/>
      <w:pPr>
        <w:ind w:left="3240" w:hanging="360"/>
      </w:pPr>
      <w:rPr>
        <w:rFonts w:ascii="Symbol" w:eastAsia="Times New Roman" w:hAnsi="Symbol" w:hint="default"/>
      </w:rPr>
    </w:lvl>
    <w:lvl w:ilvl="4" w:tplc="00030809">
      <w:start w:val="1"/>
      <w:numFmt w:val="bullet"/>
      <w:lvlText w:val="o"/>
      <w:lvlJc w:val="left"/>
      <w:pPr>
        <w:ind w:left="3960" w:hanging="360"/>
      </w:pPr>
      <w:rPr>
        <w:rFonts w:ascii="Courier New" w:hAnsi="Courier New" w:hint="default"/>
      </w:rPr>
    </w:lvl>
    <w:lvl w:ilvl="5" w:tplc="00050809">
      <w:start w:val="1"/>
      <w:numFmt w:val="bullet"/>
      <w:lvlText w:val=""/>
      <w:lvlJc w:val="left"/>
      <w:pPr>
        <w:ind w:left="4680" w:hanging="360"/>
      </w:pPr>
      <w:rPr>
        <w:rFonts w:ascii="Wingdings" w:hAnsi="Wingdings" w:hint="default"/>
      </w:rPr>
    </w:lvl>
    <w:lvl w:ilvl="6" w:tplc="00010809">
      <w:start w:val="1"/>
      <w:numFmt w:val="bullet"/>
      <w:lvlText w:val=""/>
      <w:lvlJc w:val="left"/>
      <w:pPr>
        <w:ind w:left="5400" w:hanging="360"/>
      </w:pPr>
      <w:rPr>
        <w:rFonts w:ascii="Symbol" w:eastAsia="Times New Roman" w:hAnsi="Symbol" w:hint="default"/>
      </w:rPr>
    </w:lvl>
    <w:lvl w:ilvl="7" w:tplc="00030809">
      <w:start w:val="1"/>
      <w:numFmt w:val="bullet"/>
      <w:lvlText w:val="o"/>
      <w:lvlJc w:val="left"/>
      <w:pPr>
        <w:ind w:left="6120" w:hanging="360"/>
      </w:pPr>
      <w:rPr>
        <w:rFonts w:ascii="Courier New" w:hAnsi="Courier New" w:hint="default"/>
      </w:rPr>
    </w:lvl>
    <w:lvl w:ilvl="8" w:tplc="00050809">
      <w:start w:val="1"/>
      <w:numFmt w:val="bullet"/>
      <w:lvlText w:val=""/>
      <w:lvlJc w:val="left"/>
      <w:pPr>
        <w:ind w:left="6840" w:hanging="360"/>
      </w:pPr>
      <w:rPr>
        <w:rFonts w:ascii="Wingdings" w:hAnsi="Wingdings" w:hint="default"/>
      </w:rPr>
    </w:lvl>
  </w:abstractNum>
  <w:abstractNum w:abstractNumId="22">
    <w:nsid w:val="4A264F05"/>
    <w:multiLevelType w:val="hybridMultilevel"/>
    <w:tmpl w:val="56D810EA"/>
    <w:lvl w:ilvl="0" w:tplc="00010809">
      <w:start w:val="1"/>
      <w:numFmt w:val="bullet"/>
      <w:lvlText w:val=""/>
      <w:lvlJc w:val="left"/>
      <w:pPr>
        <w:ind w:left="720" w:hanging="360"/>
      </w:pPr>
      <w:rPr>
        <w:rFonts w:ascii="Symbol" w:eastAsia="Times New Roman" w:hAnsi="Symbol" w:hint="default"/>
      </w:rPr>
    </w:lvl>
    <w:lvl w:ilvl="1" w:tplc="00030809">
      <w:start w:val="1"/>
      <w:numFmt w:val="bullet"/>
      <w:lvlText w:val="o"/>
      <w:lvlJc w:val="left"/>
      <w:pPr>
        <w:ind w:left="1440" w:hanging="360"/>
      </w:pPr>
      <w:rPr>
        <w:rFonts w:ascii="Courier New" w:hAnsi="Courier New" w:hint="default"/>
      </w:rPr>
    </w:lvl>
    <w:lvl w:ilvl="2" w:tplc="00050809">
      <w:start w:val="1"/>
      <w:numFmt w:val="bullet"/>
      <w:lvlText w:val=""/>
      <w:lvlJc w:val="left"/>
      <w:pPr>
        <w:ind w:left="2160" w:hanging="360"/>
      </w:pPr>
      <w:rPr>
        <w:rFonts w:ascii="Wingdings" w:hAnsi="Wingdings" w:hint="default"/>
      </w:rPr>
    </w:lvl>
    <w:lvl w:ilvl="3" w:tplc="00010809">
      <w:start w:val="1"/>
      <w:numFmt w:val="bullet"/>
      <w:lvlText w:val=""/>
      <w:lvlJc w:val="left"/>
      <w:pPr>
        <w:ind w:left="2880" w:hanging="360"/>
      </w:pPr>
      <w:rPr>
        <w:rFonts w:ascii="Symbol" w:eastAsia="Times New Roman" w:hAnsi="Symbol" w:hint="default"/>
      </w:rPr>
    </w:lvl>
    <w:lvl w:ilvl="4" w:tplc="00030809">
      <w:start w:val="1"/>
      <w:numFmt w:val="bullet"/>
      <w:lvlText w:val="o"/>
      <w:lvlJc w:val="left"/>
      <w:pPr>
        <w:ind w:left="3600" w:hanging="360"/>
      </w:pPr>
      <w:rPr>
        <w:rFonts w:ascii="Courier New" w:hAnsi="Courier New" w:hint="default"/>
      </w:rPr>
    </w:lvl>
    <w:lvl w:ilvl="5" w:tplc="00050809">
      <w:start w:val="1"/>
      <w:numFmt w:val="bullet"/>
      <w:lvlText w:val=""/>
      <w:lvlJc w:val="left"/>
      <w:pPr>
        <w:ind w:left="4320" w:hanging="360"/>
      </w:pPr>
      <w:rPr>
        <w:rFonts w:ascii="Wingdings" w:hAnsi="Wingdings" w:hint="default"/>
      </w:rPr>
    </w:lvl>
    <w:lvl w:ilvl="6" w:tplc="00010809">
      <w:start w:val="1"/>
      <w:numFmt w:val="bullet"/>
      <w:lvlText w:val=""/>
      <w:lvlJc w:val="left"/>
      <w:pPr>
        <w:ind w:left="5040" w:hanging="360"/>
      </w:pPr>
      <w:rPr>
        <w:rFonts w:ascii="Symbol" w:eastAsia="Times New Roman" w:hAnsi="Symbol" w:hint="default"/>
      </w:rPr>
    </w:lvl>
    <w:lvl w:ilvl="7" w:tplc="00030809">
      <w:start w:val="1"/>
      <w:numFmt w:val="bullet"/>
      <w:lvlText w:val="o"/>
      <w:lvlJc w:val="left"/>
      <w:pPr>
        <w:ind w:left="5760" w:hanging="360"/>
      </w:pPr>
      <w:rPr>
        <w:rFonts w:ascii="Courier New" w:hAnsi="Courier New" w:hint="default"/>
      </w:rPr>
    </w:lvl>
    <w:lvl w:ilvl="8" w:tplc="00050809">
      <w:start w:val="1"/>
      <w:numFmt w:val="bullet"/>
      <w:lvlText w:val=""/>
      <w:lvlJc w:val="left"/>
      <w:pPr>
        <w:ind w:left="6480" w:hanging="360"/>
      </w:pPr>
      <w:rPr>
        <w:rFonts w:ascii="Wingdings" w:hAnsi="Wingdings" w:hint="default"/>
      </w:rPr>
    </w:lvl>
  </w:abstractNum>
  <w:abstractNum w:abstractNumId="23">
    <w:nsid w:val="4B3F0723"/>
    <w:multiLevelType w:val="hybridMultilevel"/>
    <w:tmpl w:val="0F7A02BA"/>
    <w:lvl w:ilvl="0" w:tplc="00010809">
      <w:start w:val="1"/>
      <w:numFmt w:val="bullet"/>
      <w:lvlText w:val=""/>
      <w:lvlJc w:val="left"/>
      <w:pPr>
        <w:ind w:left="720" w:hanging="360"/>
      </w:pPr>
      <w:rPr>
        <w:rFonts w:ascii="Symbol" w:eastAsia="Times New Roman" w:hAnsi="Symbol" w:hint="default"/>
      </w:rPr>
    </w:lvl>
    <w:lvl w:ilvl="1" w:tplc="00030809">
      <w:start w:val="1"/>
      <w:numFmt w:val="bullet"/>
      <w:lvlText w:val="o"/>
      <w:lvlJc w:val="left"/>
      <w:pPr>
        <w:ind w:left="1440" w:hanging="360"/>
      </w:pPr>
      <w:rPr>
        <w:rFonts w:ascii="Courier New" w:hAnsi="Courier New" w:hint="default"/>
      </w:rPr>
    </w:lvl>
    <w:lvl w:ilvl="2" w:tplc="00050809">
      <w:start w:val="1"/>
      <w:numFmt w:val="bullet"/>
      <w:lvlText w:val=""/>
      <w:lvlJc w:val="left"/>
      <w:pPr>
        <w:ind w:left="2160" w:hanging="360"/>
      </w:pPr>
      <w:rPr>
        <w:rFonts w:ascii="Wingdings" w:hAnsi="Wingdings" w:hint="default"/>
      </w:rPr>
    </w:lvl>
    <w:lvl w:ilvl="3" w:tplc="00010809">
      <w:start w:val="1"/>
      <w:numFmt w:val="bullet"/>
      <w:lvlText w:val=""/>
      <w:lvlJc w:val="left"/>
      <w:pPr>
        <w:ind w:left="2880" w:hanging="360"/>
      </w:pPr>
      <w:rPr>
        <w:rFonts w:ascii="Symbol" w:eastAsia="Times New Roman" w:hAnsi="Symbol" w:hint="default"/>
      </w:rPr>
    </w:lvl>
    <w:lvl w:ilvl="4" w:tplc="00030809">
      <w:start w:val="1"/>
      <w:numFmt w:val="bullet"/>
      <w:lvlText w:val="o"/>
      <w:lvlJc w:val="left"/>
      <w:pPr>
        <w:ind w:left="3600" w:hanging="360"/>
      </w:pPr>
      <w:rPr>
        <w:rFonts w:ascii="Courier New" w:hAnsi="Courier New" w:hint="default"/>
      </w:rPr>
    </w:lvl>
    <w:lvl w:ilvl="5" w:tplc="00050809">
      <w:start w:val="1"/>
      <w:numFmt w:val="bullet"/>
      <w:lvlText w:val=""/>
      <w:lvlJc w:val="left"/>
      <w:pPr>
        <w:ind w:left="4320" w:hanging="360"/>
      </w:pPr>
      <w:rPr>
        <w:rFonts w:ascii="Wingdings" w:hAnsi="Wingdings" w:hint="default"/>
      </w:rPr>
    </w:lvl>
    <w:lvl w:ilvl="6" w:tplc="00010809">
      <w:start w:val="1"/>
      <w:numFmt w:val="bullet"/>
      <w:lvlText w:val=""/>
      <w:lvlJc w:val="left"/>
      <w:pPr>
        <w:ind w:left="5040" w:hanging="360"/>
      </w:pPr>
      <w:rPr>
        <w:rFonts w:ascii="Symbol" w:eastAsia="Times New Roman" w:hAnsi="Symbol" w:hint="default"/>
      </w:rPr>
    </w:lvl>
    <w:lvl w:ilvl="7" w:tplc="00030809">
      <w:start w:val="1"/>
      <w:numFmt w:val="bullet"/>
      <w:lvlText w:val="o"/>
      <w:lvlJc w:val="left"/>
      <w:pPr>
        <w:ind w:left="5760" w:hanging="360"/>
      </w:pPr>
      <w:rPr>
        <w:rFonts w:ascii="Courier New" w:hAnsi="Courier New" w:hint="default"/>
      </w:rPr>
    </w:lvl>
    <w:lvl w:ilvl="8" w:tplc="00050809">
      <w:start w:val="1"/>
      <w:numFmt w:val="bullet"/>
      <w:lvlText w:val=""/>
      <w:lvlJc w:val="left"/>
      <w:pPr>
        <w:ind w:left="6480" w:hanging="360"/>
      </w:pPr>
      <w:rPr>
        <w:rFonts w:ascii="Wingdings" w:hAnsi="Wingdings" w:hint="default"/>
      </w:rPr>
    </w:lvl>
  </w:abstractNum>
  <w:abstractNum w:abstractNumId="24">
    <w:nsid w:val="4BA94691"/>
    <w:multiLevelType w:val="hybridMultilevel"/>
    <w:tmpl w:val="F7BEF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EA0272D"/>
    <w:multiLevelType w:val="hybridMultilevel"/>
    <w:tmpl w:val="22CE9E18"/>
    <w:lvl w:ilvl="0" w:tplc="00010809">
      <w:start w:val="1"/>
      <w:numFmt w:val="bullet"/>
      <w:lvlText w:val=""/>
      <w:lvlJc w:val="left"/>
      <w:pPr>
        <w:ind w:left="720" w:hanging="360"/>
      </w:pPr>
      <w:rPr>
        <w:rFonts w:ascii="Symbol" w:eastAsia="Times New Roman" w:hAnsi="Symbol" w:hint="default"/>
      </w:rPr>
    </w:lvl>
    <w:lvl w:ilvl="1" w:tplc="00030809">
      <w:start w:val="1"/>
      <w:numFmt w:val="bullet"/>
      <w:lvlText w:val="o"/>
      <w:lvlJc w:val="left"/>
      <w:pPr>
        <w:ind w:left="1440" w:hanging="360"/>
      </w:pPr>
      <w:rPr>
        <w:rFonts w:ascii="Courier New" w:hAnsi="Courier New" w:hint="default"/>
      </w:rPr>
    </w:lvl>
    <w:lvl w:ilvl="2" w:tplc="00050809">
      <w:start w:val="1"/>
      <w:numFmt w:val="bullet"/>
      <w:lvlText w:val=""/>
      <w:lvlJc w:val="left"/>
      <w:pPr>
        <w:ind w:left="2160" w:hanging="360"/>
      </w:pPr>
      <w:rPr>
        <w:rFonts w:ascii="Wingdings" w:hAnsi="Wingdings" w:hint="default"/>
      </w:rPr>
    </w:lvl>
    <w:lvl w:ilvl="3" w:tplc="00010809">
      <w:start w:val="1"/>
      <w:numFmt w:val="bullet"/>
      <w:lvlText w:val=""/>
      <w:lvlJc w:val="left"/>
      <w:pPr>
        <w:ind w:left="2880" w:hanging="360"/>
      </w:pPr>
      <w:rPr>
        <w:rFonts w:ascii="Symbol" w:eastAsia="Times New Roman" w:hAnsi="Symbol" w:hint="default"/>
      </w:rPr>
    </w:lvl>
    <w:lvl w:ilvl="4" w:tplc="00030809">
      <w:start w:val="1"/>
      <w:numFmt w:val="bullet"/>
      <w:lvlText w:val="o"/>
      <w:lvlJc w:val="left"/>
      <w:pPr>
        <w:ind w:left="3600" w:hanging="360"/>
      </w:pPr>
      <w:rPr>
        <w:rFonts w:ascii="Courier New" w:hAnsi="Courier New" w:hint="default"/>
      </w:rPr>
    </w:lvl>
    <w:lvl w:ilvl="5" w:tplc="00050809">
      <w:start w:val="1"/>
      <w:numFmt w:val="bullet"/>
      <w:lvlText w:val=""/>
      <w:lvlJc w:val="left"/>
      <w:pPr>
        <w:ind w:left="4320" w:hanging="360"/>
      </w:pPr>
      <w:rPr>
        <w:rFonts w:ascii="Wingdings" w:hAnsi="Wingdings" w:hint="default"/>
      </w:rPr>
    </w:lvl>
    <w:lvl w:ilvl="6" w:tplc="00010809">
      <w:start w:val="1"/>
      <w:numFmt w:val="bullet"/>
      <w:lvlText w:val=""/>
      <w:lvlJc w:val="left"/>
      <w:pPr>
        <w:ind w:left="5040" w:hanging="360"/>
      </w:pPr>
      <w:rPr>
        <w:rFonts w:ascii="Symbol" w:eastAsia="Times New Roman" w:hAnsi="Symbol" w:hint="default"/>
      </w:rPr>
    </w:lvl>
    <w:lvl w:ilvl="7" w:tplc="00030809">
      <w:start w:val="1"/>
      <w:numFmt w:val="bullet"/>
      <w:lvlText w:val="o"/>
      <w:lvlJc w:val="left"/>
      <w:pPr>
        <w:ind w:left="5760" w:hanging="360"/>
      </w:pPr>
      <w:rPr>
        <w:rFonts w:ascii="Courier New" w:hAnsi="Courier New" w:hint="default"/>
      </w:rPr>
    </w:lvl>
    <w:lvl w:ilvl="8" w:tplc="00050809">
      <w:start w:val="1"/>
      <w:numFmt w:val="bullet"/>
      <w:lvlText w:val=""/>
      <w:lvlJc w:val="left"/>
      <w:pPr>
        <w:ind w:left="6480" w:hanging="360"/>
      </w:pPr>
      <w:rPr>
        <w:rFonts w:ascii="Wingdings" w:hAnsi="Wingdings" w:hint="default"/>
      </w:rPr>
    </w:lvl>
  </w:abstractNum>
  <w:abstractNum w:abstractNumId="26">
    <w:nsid w:val="500B7AF8"/>
    <w:multiLevelType w:val="hybridMultilevel"/>
    <w:tmpl w:val="AB347722"/>
    <w:lvl w:ilvl="0" w:tplc="00010809">
      <w:start w:val="1"/>
      <w:numFmt w:val="bullet"/>
      <w:lvlText w:val=""/>
      <w:lvlJc w:val="left"/>
      <w:pPr>
        <w:ind w:left="720" w:hanging="360"/>
      </w:pPr>
      <w:rPr>
        <w:rFonts w:ascii="Symbol" w:eastAsia="Times New Roman" w:hAnsi="Symbol" w:hint="default"/>
      </w:rPr>
    </w:lvl>
    <w:lvl w:ilvl="1" w:tplc="00030809">
      <w:start w:val="1"/>
      <w:numFmt w:val="bullet"/>
      <w:lvlText w:val="o"/>
      <w:lvlJc w:val="left"/>
      <w:pPr>
        <w:ind w:left="1440" w:hanging="360"/>
      </w:pPr>
      <w:rPr>
        <w:rFonts w:ascii="Courier New" w:hAnsi="Courier New" w:hint="default"/>
      </w:rPr>
    </w:lvl>
    <w:lvl w:ilvl="2" w:tplc="00050809">
      <w:start w:val="1"/>
      <w:numFmt w:val="bullet"/>
      <w:lvlText w:val=""/>
      <w:lvlJc w:val="left"/>
      <w:pPr>
        <w:ind w:left="2160" w:hanging="360"/>
      </w:pPr>
      <w:rPr>
        <w:rFonts w:ascii="Wingdings" w:hAnsi="Wingdings" w:hint="default"/>
      </w:rPr>
    </w:lvl>
    <w:lvl w:ilvl="3" w:tplc="00010809">
      <w:start w:val="1"/>
      <w:numFmt w:val="bullet"/>
      <w:lvlText w:val=""/>
      <w:lvlJc w:val="left"/>
      <w:pPr>
        <w:ind w:left="2880" w:hanging="360"/>
      </w:pPr>
      <w:rPr>
        <w:rFonts w:ascii="Symbol" w:eastAsia="Times New Roman" w:hAnsi="Symbol" w:hint="default"/>
      </w:rPr>
    </w:lvl>
    <w:lvl w:ilvl="4" w:tplc="00030809">
      <w:start w:val="1"/>
      <w:numFmt w:val="bullet"/>
      <w:lvlText w:val="o"/>
      <w:lvlJc w:val="left"/>
      <w:pPr>
        <w:ind w:left="3600" w:hanging="360"/>
      </w:pPr>
      <w:rPr>
        <w:rFonts w:ascii="Courier New" w:hAnsi="Courier New" w:hint="default"/>
      </w:rPr>
    </w:lvl>
    <w:lvl w:ilvl="5" w:tplc="00050809">
      <w:start w:val="1"/>
      <w:numFmt w:val="bullet"/>
      <w:lvlText w:val=""/>
      <w:lvlJc w:val="left"/>
      <w:pPr>
        <w:ind w:left="4320" w:hanging="360"/>
      </w:pPr>
      <w:rPr>
        <w:rFonts w:ascii="Wingdings" w:hAnsi="Wingdings" w:hint="default"/>
      </w:rPr>
    </w:lvl>
    <w:lvl w:ilvl="6" w:tplc="00010809">
      <w:start w:val="1"/>
      <w:numFmt w:val="bullet"/>
      <w:lvlText w:val=""/>
      <w:lvlJc w:val="left"/>
      <w:pPr>
        <w:ind w:left="5040" w:hanging="360"/>
      </w:pPr>
      <w:rPr>
        <w:rFonts w:ascii="Symbol" w:eastAsia="Times New Roman" w:hAnsi="Symbol" w:hint="default"/>
      </w:rPr>
    </w:lvl>
    <w:lvl w:ilvl="7" w:tplc="00030809">
      <w:start w:val="1"/>
      <w:numFmt w:val="bullet"/>
      <w:lvlText w:val="o"/>
      <w:lvlJc w:val="left"/>
      <w:pPr>
        <w:ind w:left="5760" w:hanging="360"/>
      </w:pPr>
      <w:rPr>
        <w:rFonts w:ascii="Courier New" w:hAnsi="Courier New" w:hint="default"/>
      </w:rPr>
    </w:lvl>
    <w:lvl w:ilvl="8" w:tplc="00050809">
      <w:start w:val="1"/>
      <w:numFmt w:val="bullet"/>
      <w:lvlText w:val=""/>
      <w:lvlJc w:val="left"/>
      <w:pPr>
        <w:ind w:left="6480" w:hanging="360"/>
      </w:pPr>
      <w:rPr>
        <w:rFonts w:ascii="Wingdings" w:hAnsi="Wingdings" w:hint="default"/>
      </w:rPr>
    </w:lvl>
  </w:abstractNum>
  <w:abstractNum w:abstractNumId="27">
    <w:nsid w:val="50162C2E"/>
    <w:multiLevelType w:val="multilevel"/>
    <w:tmpl w:val="4A0284E4"/>
    <w:lvl w:ilvl="0">
      <w:start w:val="1"/>
      <w:numFmt w:val="decimal"/>
      <w:lvlText w:val="%1"/>
      <w:lvlJc w:val="left"/>
      <w:pPr>
        <w:tabs>
          <w:tab w:val="num" w:pos="765"/>
        </w:tabs>
        <w:ind w:left="765" w:hanging="765"/>
      </w:pPr>
      <w:rPr>
        <w:rFonts w:hint="default"/>
        <w:b/>
      </w:rPr>
    </w:lvl>
    <w:lvl w:ilvl="1">
      <w:start w:val="1"/>
      <w:numFmt w:val="decimal"/>
      <w:lvlText w:val="%1.%2"/>
      <w:lvlJc w:val="left"/>
      <w:pPr>
        <w:tabs>
          <w:tab w:val="num" w:pos="765"/>
        </w:tabs>
        <w:ind w:left="765" w:hanging="765"/>
      </w:pPr>
      <w:rPr>
        <w:rFonts w:hint="default"/>
        <w:b/>
      </w:rPr>
    </w:lvl>
    <w:lvl w:ilvl="2">
      <w:start w:val="1"/>
      <w:numFmt w:val="decimal"/>
      <w:lvlText w:val="%1.%2.%3"/>
      <w:lvlJc w:val="left"/>
      <w:pPr>
        <w:tabs>
          <w:tab w:val="num" w:pos="765"/>
        </w:tabs>
        <w:ind w:left="765" w:hanging="765"/>
      </w:pPr>
      <w:rPr>
        <w:rFonts w:hint="default"/>
        <w:b/>
      </w:rPr>
    </w:lvl>
    <w:lvl w:ilvl="3">
      <w:start w:val="1"/>
      <w:numFmt w:val="decimal"/>
      <w:lvlText w:val="%1.%2.%3.%4"/>
      <w:lvlJc w:val="left"/>
      <w:pPr>
        <w:tabs>
          <w:tab w:val="num" w:pos="765"/>
        </w:tabs>
        <w:ind w:left="765" w:hanging="765"/>
      </w:pPr>
      <w:rPr>
        <w:rFonts w:hint="default"/>
        <w:b/>
      </w:rPr>
    </w:lvl>
    <w:lvl w:ilvl="4">
      <w:start w:val="1"/>
      <w:numFmt w:val="decimal"/>
      <w:lvlText w:val="%1.%2.%3.%4.%5"/>
      <w:lvlJc w:val="left"/>
      <w:pPr>
        <w:tabs>
          <w:tab w:val="num" w:pos="765"/>
        </w:tabs>
        <w:ind w:left="765" w:hanging="765"/>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080"/>
        </w:tabs>
        <w:ind w:left="1080" w:hanging="108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8">
    <w:nsid w:val="50E533AD"/>
    <w:multiLevelType w:val="hybridMultilevel"/>
    <w:tmpl w:val="6226E984"/>
    <w:lvl w:ilvl="0" w:tplc="00010809">
      <w:start w:val="1"/>
      <w:numFmt w:val="bullet"/>
      <w:lvlText w:val=""/>
      <w:lvlJc w:val="left"/>
      <w:pPr>
        <w:ind w:left="720" w:hanging="360"/>
      </w:pPr>
      <w:rPr>
        <w:rFonts w:ascii="Symbol" w:eastAsia="Times New Roman" w:hAnsi="Symbol" w:hint="default"/>
      </w:rPr>
    </w:lvl>
    <w:lvl w:ilvl="1" w:tplc="00030809">
      <w:start w:val="1"/>
      <w:numFmt w:val="bullet"/>
      <w:lvlText w:val="o"/>
      <w:lvlJc w:val="left"/>
      <w:pPr>
        <w:ind w:left="1440" w:hanging="360"/>
      </w:pPr>
      <w:rPr>
        <w:rFonts w:ascii="Courier New" w:hAnsi="Courier New" w:hint="default"/>
      </w:rPr>
    </w:lvl>
    <w:lvl w:ilvl="2" w:tplc="00050809">
      <w:start w:val="1"/>
      <w:numFmt w:val="bullet"/>
      <w:lvlText w:val=""/>
      <w:lvlJc w:val="left"/>
      <w:pPr>
        <w:ind w:left="2160" w:hanging="360"/>
      </w:pPr>
      <w:rPr>
        <w:rFonts w:ascii="Wingdings" w:hAnsi="Wingdings" w:hint="default"/>
      </w:rPr>
    </w:lvl>
    <w:lvl w:ilvl="3" w:tplc="00010809">
      <w:start w:val="1"/>
      <w:numFmt w:val="bullet"/>
      <w:lvlText w:val=""/>
      <w:lvlJc w:val="left"/>
      <w:pPr>
        <w:ind w:left="2880" w:hanging="360"/>
      </w:pPr>
      <w:rPr>
        <w:rFonts w:ascii="Symbol" w:eastAsia="Times New Roman" w:hAnsi="Symbol" w:hint="default"/>
      </w:rPr>
    </w:lvl>
    <w:lvl w:ilvl="4" w:tplc="00030809">
      <w:start w:val="1"/>
      <w:numFmt w:val="bullet"/>
      <w:lvlText w:val="o"/>
      <w:lvlJc w:val="left"/>
      <w:pPr>
        <w:ind w:left="3600" w:hanging="360"/>
      </w:pPr>
      <w:rPr>
        <w:rFonts w:ascii="Courier New" w:hAnsi="Courier New" w:hint="default"/>
      </w:rPr>
    </w:lvl>
    <w:lvl w:ilvl="5" w:tplc="00050809">
      <w:start w:val="1"/>
      <w:numFmt w:val="bullet"/>
      <w:lvlText w:val=""/>
      <w:lvlJc w:val="left"/>
      <w:pPr>
        <w:ind w:left="4320" w:hanging="360"/>
      </w:pPr>
      <w:rPr>
        <w:rFonts w:ascii="Wingdings" w:hAnsi="Wingdings" w:hint="default"/>
      </w:rPr>
    </w:lvl>
    <w:lvl w:ilvl="6" w:tplc="00010809">
      <w:start w:val="1"/>
      <w:numFmt w:val="bullet"/>
      <w:lvlText w:val=""/>
      <w:lvlJc w:val="left"/>
      <w:pPr>
        <w:ind w:left="5040" w:hanging="360"/>
      </w:pPr>
      <w:rPr>
        <w:rFonts w:ascii="Symbol" w:eastAsia="Times New Roman" w:hAnsi="Symbol" w:hint="default"/>
      </w:rPr>
    </w:lvl>
    <w:lvl w:ilvl="7" w:tplc="00030809">
      <w:start w:val="1"/>
      <w:numFmt w:val="bullet"/>
      <w:lvlText w:val="o"/>
      <w:lvlJc w:val="left"/>
      <w:pPr>
        <w:ind w:left="5760" w:hanging="360"/>
      </w:pPr>
      <w:rPr>
        <w:rFonts w:ascii="Courier New" w:hAnsi="Courier New" w:hint="default"/>
      </w:rPr>
    </w:lvl>
    <w:lvl w:ilvl="8" w:tplc="00050809">
      <w:start w:val="1"/>
      <w:numFmt w:val="bullet"/>
      <w:lvlText w:val=""/>
      <w:lvlJc w:val="left"/>
      <w:pPr>
        <w:ind w:left="6480" w:hanging="360"/>
      </w:pPr>
      <w:rPr>
        <w:rFonts w:ascii="Wingdings" w:hAnsi="Wingdings" w:hint="default"/>
      </w:rPr>
    </w:lvl>
  </w:abstractNum>
  <w:abstractNum w:abstractNumId="29">
    <w:nsid w:val="53F2293B"/>
    <w:multiLevelType w:val="hybridMultilevel"/>
    <w:tmpl w:val="00122B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4A1632E"/>
    <w:multiLevelType w:val="hybridMultilevel"/>
    <w:tmpl w:val="6296972A"/>
    <w:lvl w:ilvl="0" w:tplc="00010809">
      <w:start w:val="1"/>
      <w:numFmt w:val="bullet"/>
      <w:lvlText w:val=""/>
      <w:lvlJc w:val="left"/>
      <w:pPr>
        <w:ind w:left="198" w:hanging="360"/>
      </w:pPr>
      <w:rPr>
        <w:rFonts w:ascii="Symbol" w:eastAsia="Times New Roman" w:hAnsi="Symbol" w:hint="default"/>
      </w:rPr>
    </w:lvl>
    <w:lvl w:ilvl="1" w:tplc="00030809">
      <w:start w:val="1"/>
      <w:numFmt w:val="bullet"/>
      <w:lvlText w:val="o"/>
      <w:lvlJc w:val="left"/>
      <w:pPr>
        <w:ind w:left="918" w:hanging="360"/>
      </w:pPr>
      <w:rPr>
        <w:rFonts w:ascii="Courier New" w:hAnsi="Courier New" w:hint="default"/>
      </w:rPr>
    </w:lvl>
    <w:lvl w:ilvl="2" w:tplc="00050809">
      <w:start w:val="1"/>
      <w:numFmt w:val="bullet"/>
      <w:lvlText w:val=""/>
      <w:lvlJc w:val="left"/>
      <w:pPr>
        <w:ind w:left="1638" w:hanging="360"/>
      </w:pPr>
      <w:rPr>
        <w:rFonts w:ascii="Wingdings" w:hAnsi="Wingdings" w:hint="default"/>
      </w:rPr>
    </w:lvl>
    <w:lvl w:ilvl="3" w:tplc="00010809">
      <w:start w:val="1"/>
      <w:numFmt w:val="bullet"/>
      <w:lvlText w:val=""/>
      <w:lvlJc w:val="left"/>
      <w:pPr>
        <w:ind w:left="2358" w:hanging="360"/>
      </w:pPr>
      <w:rPr>
        <w:rFonts w:ascii="Symbol" w:eastAsia="Times New Roman" w:hAnsi="Symbol" w:hint="default"/>
      </w:rPr>
    </w:lvl>
    <w:lvl w:ilvl="4" w:tplc="00030809">
      <w:start w:val="1"/>
      <w:numFmt w:val="bullet"/>
      <w:lvlText w:val="o"/>
      <w:lvlJc w:val="left"/>
      <w:pPr>
        <w:ind w:left="3078" w:hanging="360"/>
      </w:pPr>
      <w:rPr>
        <w:rFonts w:ascii="Courier New" w:hAnsi="Courier New" w:hint="default"/>
      </w:rPr>
    </w:lvl>
    <w:lvl w:ilvl="5" w:tplc="00050809">
      <w:start w:val="1"/>
      <w:numFmt w:val="bullet"/>
      <w:lvlText w:val=""/>
      <w:lvlJc w:val="left"/>
      <w:pPr>
        <w:ind w:left="3798" w:hanging="360"/>
      </w:pPr>
      <w:rPr>
        <w:rFonts w:ascii="Wingdings" w:hAnsi="Wingdings" w:hint="default"/>
      </w:rPr>
    </w:lvl>
    <w:lvl w:ilvl="6" w:tplc="00010809">
      <w:start w:val="1"/>
      <w:numFmt w:val="bullet"/>
      <w:lvlText w:val=""/>
      <w:lvlJc w:val="left"/>
      <w:pPr>
        <w:ind w:left="4518" w:hanging="360"/>
      </w:pPr>
      <w:rPr>
        <w:rFonts w:ascii="Symbol" w:eastAsia="Times New Roman" w:hAnsi="Symbol" w:hint="default"/>
      </w:rPr>
    </w:lvl>
    <w:lvl w:ilvl="7" w:tplc="00030809">
      <w:start w:val="1"/>
      <w:numFmt w:val="bullet"/>
      <w:lvlText w:val="o"/>
      <w:lvlJc w:val="left"/>
      <w:pPr>
        <w:ind w:left="5238" w:hanging="360"/>
      </w:pPr>
      <w:rPr>
        <w:rFonts w:ascii="Courier New" w:hAnsi="Courier New" w:hint="default"/>
      </w:rPr>
    </w:lvl>
    <w:lvl w:ilvl="8" w:tplc="00050809">
      <w:start w:val="1"/>
      <w:numFmt w:val="bullet"/>
      <w:lvlText w:val=""/>
      <w:lvlJc w:val="left"/>
      <w:pPr>
        <w:ind w:left="5958" w:hanging="360"/>
      </w:pPr>
      <w:rPr>
        <w:rFonts w:ascii="Wingdings" w:hAnsi="Wingdings" w:hint="default"/>
      </w:rPr>
    </w:lvl>
  </w:abstractNum>
  <w:abstractNum w:abstractNumId="31">
    <w:nsid w:val="591F431A"/>
    <w:multiLevelType w:val="hybridMultilevel"/>
    <w:tmpl w:val="12E8BDC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mic Sans M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mic Sans M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mic Sans M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nsid w:val="596135C2"/>
    <w:multiLevelType w:val="hybridMultilevel"/>
    <w:tmpl w:val="C7CEB45A"/>
    <w:lvl w:ilvl="0" w:tplc="00010809">
      <w:start w:val="1"/>
      <w:numFmt w:val="bullet"/>
      <w:lvlText w:val=""/>
      <w:lvlJc w:val="left"/>
      <w:pPr>
        <w:ind w:left="720" w:hanging="360"/>
      </w:pPr>
      <w:rPr>
        <w:rFonts w:ascii="Symbol" w:eastAsia="Times New Roman" w:hAnsi="Symbol" w:hint="default"/>
      </w:rPr>
    </w:lvl>
    <w:lvl w:ilvl="1" w:tplc="00030809">
      <w:start w:val="1"/>
      <w:numFmt w:val="bullet"/>
      <w:lvlText w:val="o"/>
      <w:lvlJc w:val="left"/>
      <w:pPr>
        <w:ind w:left="1440" w:hanging="360"/>
      </w:pPr>
      <w:rPr>
        <w:rFonts w:ascii="Courier New" w:hAnsi="Courier New" w:hint="default"/>
      </w:rPr>
    </w:lvl>
    <w:lvl w:ilvl="2" w:tplc="00050809">
      <w:start w:val="1"/>
      <w:numFmt w:val="bullet"/>
      <w:lvlText w:val=""/>
      <w:lvlJc w:val="left"/>
      <w:pPr>
        <w:ind w:left="2160" w:hanging="360"/>
      </w:pPr>
      <w:rPr>
        <w:rFonts w:ascii="Wingdings" w:hAnsi="Wingdings" w:hint="default"/>
      </w:rPr>
    </w:lvl>
    <w:lvl w:ilvl="3" w:tplc="00010809">
      <w:start w:val="1"/>
      <w:numFmt w:val="bullet"/>
      <w:lvlText w:val=""/>
      <w:lvlJc w:val="left"/>
      <w:pPr>
        <w:ind w:left="2880" w:hanging="360"/>
      </w:pPr>
      <w:rPr>
        <w:rFonts w:ascii="Symbol" w:eastAsia="Times New Roman" w:hAnsi="Symbol" w:hint="default"/>
      </w:rPr>
    </w:lvl>
    <w:lvl w:ilvl="4" w:tplc="00030809">
      <w:start w:val="1"/>
      <w:numFmt w:val="bullet"/>
      <w:lvlText w:val="o"/>
      <w:lvlJc w:val="left"/>
      <w:pPr>
        <w:ind w:left="3600" w:hanging="360"/>
      </w:pPr>
      <w:rPr>
        <w:rFonts w:ascii="Courier New" w:hAnsi="Courier New" w:hint="default"/>
      </w:rPr>
    </w:lvl>
    <w:lvl w:ilvl="5" w:tplc="00050809">
      <w:start w:val="1"/>
      <w:numFmt w:val="bullet"/>
      <w:lvlText w:val=""/>
      <w:lvlJc w:val="left"/>
      <w:pPr>
        <w:ind w:left="4320" w:hanging="360"/>
      </w:pPr>
      <w:rPr>
        <w:rFonts w:ascii="Wingdings" w:hAnsi="Wingdings" w:hint="default"/>
      </w:rPr>
    </w:lvl>
    <w:lvl w:ilvl="6" w:tplc="00010809">
      <w:start w:val="1"/>
      <w:numFmt w:val="bullet"/>
      <w:lvlText w:val=""/>
      <w:lvlJc w:val="left"/>
      <w:pPr>
        <w:ind w:left="5040" w:hanging="360"/>
      </w:pPr>
      <w:rPr>
        <w:rFonts w:ascii="Symbol" w:eastAsia="Times New Roman" w:hAnsi="Symbol" w:hint="default"/>
      </w:rPr>
    </w:lvl>
    <w:lvl w:ilvl="7" w:tplc="00030809">
      <w:start w:val="1"/>
      <w:numFmt w:val="bullet"/>
      <w:lvlText w:val="o"/>
      <w:lvlJc w:val="left"/>
      <w:pPr>
        <w:ind w:left="5760" w:hanging="360"/>
      </w:pPr>
      <w:rPr>
        <w:rFonts w:ascii="Courier New" w:hAnsi="Courier New" w:hint="default"/>
      </w:rPr>
    </w:lvl>
    <w:lvl w:ilvl="8" w:tplc="00050809">
      <w:start w:val="1"/>
      <w:numFmt w:val="bullet"/>
      <w:lvlText w:val=""/>
      <w:lvlJc w:val="left"/>
      <w:pPr>
        <w:ind w:left="6480" w:hanging="360"/>
      </w:pPr>
      <w:rPr>
        <w:rFonts w:ascii="Wingdings" w:hAnsi="Wingdings" w:hint="default"/>
      </w:rPr>
    </w:lvl>
  </w:abstractNum>
  <w:abstractNum w:abstractNumId="33">
    <w:nsid w:val="5C212777"/>
    <w:multiLevelType w:val="hybridMultilevel"/>
    <w:tmpl w:val="6BF2B5A6"/>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4">
    <w:nsid w:val="5CAD14BA"/>
    <w:multiLevelType w:val="hybridMultilevel"/>
    <w:tmpl w:val="8850E974"/>
    <w:lvl w:ilvl="0" w:tplc="B75E2018">
      <w:numFmt w:val="bullet"/>
      <w:lvlText w:val="-"/>
      <w:lvlJc w:val="left"/>
      <w:pPr>
        <w:ind w:left="786" w:hanging="360"/>
      </w:pPr>
      <w:rPr>
        <w:rFonts w:ascii="Calibri" w:eastAsia="Calibri" w:hAnsi="Calibri" w:cs="Consolas"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5">
    <w:nsid w:val="5DA72CBE"/>
    <w:multiLevelType w:val="hybridMultilevel"/>
    <w:tmpl w:val="59B044D8"/>
    <w:lvl w:ilvl="0" w:tplc="00010809">
      <w:start w:val="1"/>
      <w:numFmt w:val="bullet"/>
      <w:lvlText w:val=""/>
      <w:lvlJc w:val="left"/>
      <w:pPr>
        <w:ind w:left="720" w:hanging="360"/>
      </w:pPr>
      <w:rPr>
        <w:rFonts w:ascii="Symbol" w:eastAsia="Times New Roman" w:hAnsi="Symbol" w:hint="default"/>
      </w:rPr>
    </w:lvl>
    <w:lvl w:ilvl="1" w:tplc="00030809">
      <w:start w:val="1"/>
      <w:numFmt w:val="bullet"/>
      <w:lvlText w:val="o"/>
      <w:lvlJc w:val="left"/>
      <w:pPr>
        <w:ind w:left="1440" w:hanging="360"/>
      </w:pPr>
      <w:rPr>
        <w:rFonts w:ascii="Courier New" w:hAnsi="Courier New" w:hint="default"/>
      </w:rPr>
    </w:lvl>
    <w:lvl w:ilvl="2" w:tplc="00050809">
      <w:start w:val="1"/>
      <w:numFmt w:val="bullet"/>
      <w:lvlText w:val=""/>
      <w:lvlJc w:val="left"/>
      <w:pPr>
        <w:ind w:left="2160" w:hanging="360"/>
      </w:pPr>
      <w:rPr>
        <w:rFonts w:ascii="Wingdings" w:hAnsi="Wingdings" w:hint="default"/>
      </w:rPr>
    </w:lvl>
    <w:lvl w:ilvl="3" w:tplc="00010809">
      <w:start w:val="1"/>
      <w:numFmt w:val="bullet"/>
      <w:lvlText w:val=""/>
      <w:lvlJc w:val="left"/>
      <w:pPr>
        <w:ind w:left="2880" w:hanging="360"/>
      </w:pPr>
      <w:rPr>
        <w:rFonts w:ascii="Symbol" w:eastAsia="Times New Roman" w:hAnsi="Symbol" w:hint="default"/>
      </w:rPr>
    </w:lvl>
    <w:lvl w:ilvl="4" w:tplc="00030809">
      <w:start w:val="1"/>
      <w:numFmt w:val="bullet"/>
      <w:lvlText w:val="o"/>
      <w:lvlJc w:val="left"/>
      <w:pPr>
        <w:ind w:left="3600" w:hanging="360"/>
      </w:pPr>
      <w:rPr>
        <w:rFonts w:ascii="Courier New" w:hAnsi="Courier New" w:hint="default"/>
      </w:rPr>
    </w:lvl>
    <w:lvl w:ilvl="5" w:tplc="00050809">
      <w:start w:val="1"/>
      <w:numFmt w:val="bullet"/>
      <w:lvlText w:val=""/>
      <w:lvlJc w:val="left"/>
      <w:pPr>
        <w:ind w:left="4320" w:hanging="360"/>
      </w:pPr>
      <w:rPr>
        <w:rFonts w:ascii="Wingdings" w:hAnsi="Wingdings" w:hint="default"/>
      </w:rPr>
    </w:lvl>
    <w:lvl w:ilvl="6" w:tplc="00010809">
      <w:start w:val="1"/>
      <w:numFmt w:val="bullet"/>
      <w:lvlText w:val=""/>
      <w:lvlJc w:val="left"/>
      <w:pPr>
        <w:ind w:left="5040" w:hanging="360"/>
      </w:pPr>
      <w:rPr>
        <w:rFonts w:ascii="Symbol" w:eastAsia="Times New Roman" w:hAnsi="Symbol" w:hint="default"/>
      </w:rPr>
    </w:lvl>
    <w:lvl w:ilvl="7" w:tplc="00030809">
      <w:start w:val="1"/>
      <w:numFmt w:val="bullet"/>
      <w:lvlText w:val="o"/>
      <w:lvlJc w:val="left"/>
      <w:pPr>
        <w:ind w:left="5760" w:hanging="360"/>
      </w:pPr>
      <w:rPr>
        <w:rFonts w:ascii="Courier New" w:hAnsi="Courier New" w:hint="default"/>
      </w:rPr>
    </w:lvl>
    <w:lvl w:ilvl="8" w:tplc="00050809">
      <w:start w:val="1"/>
      <w:numFmt w:val="bullet"/>
      <w:lvlText w:val=""/>
      <w:lvlJc w:val="left"/>
      <w:pPr>
        <w:ind w:left="6480" w:hanging="360"/>
      </w:pPr>
      <w:rPr>
        <w:rFonts w:ascii="Wingdings" w:hAnsi="Wingdings" w:hint="default"/>
      </w:rPr>
    </w:lvl>
  </w:abstractNum>
  <w:abstractNum w:abstractNumId="36">
    <w:nsid w:val="626641B6"/>
    <w:multiLevelType w:val="multilevel"/>
    <w:tmpl w:val="6C22B468"/>
    <w:lvl w:ilvl="0">
      <w:start w:val="1"/>
      <w:numFmt w:val="bullet"/>
      <w:lvlText w:val=""/>
      <w:lvlJc w:val="left"/>
      <w:pPr>
        <w:tabs>
          <w:tab w:val="num" w:pos="2628"/>
        </w:tabs>
        <w:ind w:left="2628" w:hanging="360"/>
      </w:pPr>
      <w:rPr>
        <w:rFonts w:ascii="Symbol" w:hAnsi="Symbol" w:hint="default"/>
        <w:sz w:val="20"/>
      </w:rPr>
    </w:lvl>
    <w:lvl w:ilvl="1" w:tentative="1">
      <w:start w:val="1"/>
      <w:numFmt w:val="bullet"/>
      <w:lvlText w:val="o"/>
      <w:lvlJc w:val="left"/>
      <w:pPr>
        <w:tabs>
          <w:tab w:val="num" w:pos="3348"/>
        </w:tabs>
        <w:ind w:left="3348" w:hanging="360"/>
      </w:pPr>
      <w:rPr>
        <w:rFonts w:ascii="Courier New" w:hAnsi="Courier New" w:hint="default"/>
        <w:sz w:val="20"/>
      </w:rPr>
    </w:lvl>
    <w:lvl w:ilvl="2" w:tentative="1">
      <w:start w:val="1"/>
      <w:numFmt w:val="bullet"/>
      <w:lvlText w:val=""/>
      <w:lvlJc w:val="left"/>
      <w:pPr>
        <w:tabs>
          <w:tab w:val="num" w:pos="4068"/>
        </w:tabs>
        <w:ind w:left="4068" w:hanging="360"/>
      </w:pPr>
      <w:rPr>
        <w:rFonts w:ascii="Wingdings" w:hAnsi="Wingdings" w:hint="default"/>
        <w:sz w:val="20"/>
      </w:rPr>
    </w:lvl>
    <w:lvl w:ilvl="3" w:tentative="1">
      <w:start w:val="1"/>
      <w:numFmt w:val="bullet"/>
      <w:lvlText w:val=""/>
      <w:lvlJc w:val="left"/>
      <w:pPr>
        <w:tabs>
          <w:tab w:val="num" w:pos="4788"/>
        </w:tabs>
        <w:ind w:left="4788" w:hanging="360"/>
      </w:pPr>
      <w:rPr>
        <w:rFonts w:ascii="Wingdings" w:hAnsi="Wingdings" w:hint="default"/>
        <w:sz w:val="20"/>
      </w:rPr>
    </w:lvl>
    <w:lvl w:ilvl="4" w:tentative="1">
      <w:start w:val="1"/>
      <w:numFmt w:val="bullet"/>
      <w:lvlText w:val=""/>
      <w:lvlJc w:val="left"/>
      <w:pPr>
        <w:tabs>
          <w:tab w:val="num" w:pos="5508"/>
        </w:tabs>
        <w:ind w:left="5508" w:hanging="360"/>
      </w:pPr>
      <w:rPr>
        <w:rFonts w:ascii="Wingdings" w:hAnsi="Wingdings" w:hint="default"/>
        <w:sz w:val="20"/>
      </w:rPr>
    </w:lvl>
    <w:lvl w:ilvl="5" w:tentative="1">
      <w:start w:val="1"/>
      <w:numFmt w:val="bullet"/>
      <w:lvlText w:val=""/>
      <w:lvlJc w:val="left"/>
      <w:pPr>
        <w:tabs>
          <w:tab w:val="num" w:pos="6228"/>
        </w:tabs>
        <w:ind w:left="6228" w:hanging="360"/>
      </w:pPr>
      <w:rPr>
        <w:rFonts w:ascii="Wingdings" w:hAnsi="Wingdings" w:hint="default"/>
        <w:sz w:val="20"/>
      </w:rPr>
    </w:lvl>
    <w:lvl w:ilvl="6" w:tentative="1">
      <w:start w:val="1"/>
      <w:numFmt w:val="bullet"/>
      <w:lvlText w:val=""/>
      <w:lvlJc w:val="left"/>
      <w:pPr>
        <w:tabs>
          <w:tab w:val="num" w:pos="6948"/>
        </w:tabs>
        <w:ind w:left="6948" w:hanging="360"/>
      </w:pPr>
      <w:rPr>
        <w:rFonts w:ascii="Wingdings" w:hAnsi="Wingdings" w:hint="default"/>
        <w:sz w:val="20"/>
      </w:rPr>
    </w:lvl>
    <w:lvl w:ilvl="7" w:tentative="1">
      <w:start w:val="1"/>
      <w:numFmt w:val="bullet"/>
      <w:lvlText w:val=""/>
      <w:lvlJc w:val="left"/>
      <w:pPr>
        <w:tabs>
          <w:tab w:val="num" w:pos="7668"/>
        </w:tabs>
        <w:ind w:left="7668" w:hanging="360"/>
      </w:pPr>
      <w:rPr>
        <w:rFonts w:ascii="Wingdings" w:hAnsi="Wingdings" w:hint="default"/>
        <w:sz w:val="20"/>
      </w:rPr>
    </w:lvl>
    <w:lvl w:ilvl="8" w:tentative="1">
      <w:start w:val="1"/>
      <w:numFmt w:val="bullet"/>
      <w:lvlText w:val=""/>
      <w:lvlJc w:val="left"/>
      <w:pPr>
        <w:tabs>
          <w:tab w:val="num" w:pos="8388"/>
        </w:tabs>
        <w:ind w:left="8388" w:hanging="360"/>
      </w:pPr>
      <w:rPr>
        <w:rFonts w:ascii="Wingdings" w:hAnsi="Wingdings" w:hint="default"/>
        <w:sz w:val="20"/>
      </w:rPr>
    </w:lvl>
  </w:abstractNum>
  <w:abstractNum w:abstractNumId="37">
    <w:nsid w:val="6F393D47"/>
    <w:multiLevelType w:val="hybridMultilevel"/>
    <w:tmpl w:val="60840410"/>
    <w:lvl w:ilvl="0" w:tplc="00010809">
      <w:start w:val="1"/>
      <w:numFmt w:val="bullet"/>
      <w:lvlText w:val=""/>
      <w:lvlJc w:val="left"/>
      <w:pPr>
        <w:ind w:left="720" w:hanging="360"/>
      </w:pPr>
      <w:rPr>
        <w:rFonts w:ascii="Symbol" w:eastAsia="Times New Roman" w:hAnsi="Symbol" w:hint="default"/>
      </w:rPr>
    </w:lvl>
    <w:lvl w:ilvl="1" w:tplc="00030809">
      <w:start w:val="1"/>
      <w:numFmt w:val="bullet"/>
      <w:lvlText w:val="o"/>
      <w:lvlJc w:val="left"/>
      <w:pPr>
        <w:ind w:left="1440" w:hanging="360"/>
      </w:pPr>
      <w:rPr>
        <w:rFonts w:ascii="Courier New" w:hAnsi="Courier New" w:hint="default"/>
      </w:rPr>
    </w:lvl>
    <w:lvl w:ilvl="2" w:tplc="00050809">
      <w:start w:val="1"/>
      <w:numFmt w:val="bullet"/>
      <w:lvlText w:val=""/>
      <w:lvlJc w:val="left"/>
      <w:pPr>
        <w:ind w:left="2160" w:hanging="360"/>
      </w:pPr>
      <w:rPr>
        <w:rFonts w:ascii="Wingdings" w:hAnsi="Wingdings" w:hint="default"/>
      </w:rPr>
    </w:lvl>
    <w:lvl w:ilvl="3" w:tplc="00010809">
      <w:start w:val="1"/>
      <w:numFmt w:val="bullet"/>
      <w:lvlText w:val=""/>
      <w:lvlJc w:val="left"/>
      <w:pPr>
        <w:ind w:left="2880" w:hanging="360"/>
      </w:pPr>
      <w:rPr>
        <w:rFonts w:ascii="Symbol" w:eastAsia="Times New Roman" w:hAnsi="Symbol" w:hint="default"/>
      </w:rPr>
    </w:lvl>
    <w:lvl w:ilvl="4" w:tplc="00030809">
      <w:start w:val="1"/>
      <w:numFmt w:val="bullet"/>
      <w:lvlText w:val="o"/>
      <w:lvlJc w:val="left"/>
      <w:pPr>
        <w:ind w:left="3600" w:hanging="360"/>
      </w:pPr>
      <w:rPr>
        <w:rFonts w:ascii="Courier New" w:hAnsi="Courier New" w:hint="default"/>
      </w:rPr>
    </w:lvl>
    <w:lvl w:ilvl="5" w:tplc="00050809">
      <w:start w:val="1"/>
      <w:numFmt w:val="bullet"/>
      <w:lvlText w:val=""/>
      <w:lvlJc w:val="left"/>
      <w:pPr>
        <w:ind w:left="4320" w:hanging="360"/>
      </w:pPr>
      <w:rPr>
        <w:rFonts w:ascii="Wingdings" w:hAnsi="Wingdings" w:hint="default"/>
      </w:rPr>
    </w:lvl>
    <w:lvl w:ilvl="6" w:tplc="00010809">
      <w:start w:val="1"/>
      <w:numFmt w:val="bullet"/>
      <w:lvlText w:val=""/>
      <w:lvlJc w:val="left"/>
      <w:pPr>
        <w:ind w:left="5040" w:hanging="360"/>
      </w:pPr>
      <w:rPr>
        <w:rFonts w:ascii="Symbol" w:eastAsia="Times New Roman" w:hAnsi="Symbol" w:hint="default"/>
      </w:rPr>
    </w:lvl>
    <w:lvl w:ilvl="7" w:tplc="00030809">
      <w:start w:val="1"/>
      <w:numFmt w:val="bullet"/>
      <w:lvlText w:val="o"/>
      <w:lvlJc w:val="left"/>
      <w:pPr>
        <w:ind w:left="5760" w:hanging="360"/>
      </w:pPr>
      <w:rPr>
        <w:rFonts w:ascii="Courier New" w:hAnsi="Courier New" w:hint="default"/>
      </w:rPr>
    </w:lvl>
    <w:lvl w:ilvl="8" w:tplc="00050809">
      <w:start w:val="1"/>
      <w:numFmt w:val="bullet"/>
      <w:lvlText w:val=""/>
      <w:lvlJc w:val="left"/>
      <w:pPr>
        <w:ind w:left="6480" w:hanging="360"/>
      </w:pPr>
      <w:rPr>
        <w:rFonts w:ascii="Wingdings" w:hAnsi="Wingdings" w:hint="default"/>
      </w:rPr>
    </w:lvl>
  </w:abstractNum>
  <w:abstractNum w:abstractNumId="38">
    <w:nsid w:val="6FD63163"/>
    <w:multiLevelType w:val="hybridMultilevel"/>
    <w:tmpl w:val="A6F6D278"/>
    <w:lvl w:ilvl="0" w:tplc="00010809">
      <w:start w:val="1"/>
      <w:numFmt w:val="bullet"/>
      <w:lvlText w:val=""/>
      <w:lvlJc w:val="left"/>
      <w:pPr>
        <w:ind w:left="1080" w:hanging="360"/>
      </w:pPr>
      <w:rPr>
        <w:rFonts w:ascii="Symbol" w:eastAsia="Times New Roman" w:hAnsi="Symbol" w:hint="default"/>
      </w:rPr>
    </w:lvl>
    <w:lvl w:ilvl="1" w:tplc="00030809">
      <w:start w:val="1"/>
      <w:numFmt w:val="bullet"/>
      <w:lvlText w:val="o"/>
      <w:lvlJc w:val="left"/>
      <w:pPr>
        <w:ind w:left="1800" w:hanging="360"/>
      </w:pPr>
      <w:rPr>
        <w:rFonts w:ascii="Courier New" w:hAnsi="Courier New" w:hint="default"/>
      </w:rPr>
    </w:lvl>
    <w:lvl w:ilvl="2" w:tplc="00050809">
      <w:start w:val="1"/>
      <w:numFmt w:val="bullet"/>
      <w:lvlText w:val=""/>
      <w:lvlJc w:val="left"/>
      <w:pPr>
        <w:ind w:left="2520" w:hanging="360"/>
      </w:pPr>
      <w:rPr>
        <w:rFonts w:ascii="Wingdings" w:hAnsi="Wingdings" w:hint="default"/>
      </w:rPr>
    </w:lvl>
    <w:lvl w:ilvl="3" w:tplc="00010809">
      <w:start w:val="1"/>
      <w:numFmt w:val="bullet"/>
      <w:lvlText w:val=""/>
      <w:lvlJc w:val="left"/>
      <w:pPr>
        <w:ind w:left="3240" w:hanging="360"/>
      </w:pPr>
      <w:rPr>
        <w:rFonts w:ascii="Symbol" w:eastAsia="Times New Roman" w:hAnsi="Symbol" w:hint="default"/>
      </w:rPr>
    </w:lvl>
    <w:lvl w:ilvl="4" w:tplc="00030809">
      <w:start w:val="1"/>
      <w:numFmt w:val="bullet"/>
      <w:lvlText w:val="o"/>
      <w:lvlJc w:val="left"/>
      <w:pPr>
        <w:ind w:left="3960" w:hanging="360"/>
      </w:pPr>
      <w:rPr>
        <w:rFonts w:ascii="Courier New" w:hAnsi="Courier New" w:hint="default"/>
      </w:rPr>
    </w:lvl>
    <w:lvl w:ilvl="5" w:tplc="00050809">
      <w:start w:val="1"/>
      <w:numFmt w:val="bullet"/>
      <w:lvlText w:val=""/>
      <w:lvlJc w:val="left"/>
      <w:pPr>
        <w:ind w:left="4680" w:hanging="360"/>
      </w:pPr>
      <w:rPr>
        <w:rFonts w:ascii="Wingdings" w:hAnsi="Wingdings" w:hint="default"/>
      </w:rPr>
    </w:lvl>
    <w:lvl w:ilvl="6" w:tplc="00010809">
      <w:start w:val="1"/>
      <w:numFmt w:val="bullet"/>
      <w:lvlText w:val=""/>
      <w:lvlJc w:val="left"/>
      <w:pPr>
        <w:ind w:left="5400" w:hanging="360"/>
      </w:pPr>
      <w:rPr>
        <w:rFonts w:ascii="Symbol" w:eastAsia="Times New Roman" w:hAnsi="Symbol" w:hint="default"/>
      </w:rPr>
    </w:lvl>
    <w:lvl w:ilvl="7" w:tplc="00030809">
      <w:start w:val="1"/>
      <w:numFmt w:val="bullet"/>
      <w:lvlText w:val="o"/>
      <w:lvlJc w:val="left"/>
      <w:pPr>
        <w:ind w:left="6120" w:hanging="360"/>
      </w:pPr>
      <w:rPr>
        <w:rFonts w:ascii="Courier New" w:hAnsi="Courier New" w:hint="default"/>
      </w:rPr>
    </w:lvl>
    <w:lvl w:ilvl="8" w:tplc="00050809">
      <w:start w:val="1"/>
      <w:numFmt w:val="bullet"/>
      <w:lvlText w:val=""/>
      <w:lvlJc w:val="left"/>
      <w:pPr>
        <w:ind w:left="6840" w:hanging="360"/>
      </w:pPr>
      <w:rPr>
        <w:rFonts w:ascii="Wingdings" w:hAnsi="Wingdings" w:hint="default"/>
      </w:rPr>
    </w:lvl>
  </w:abstractNum>
  <w:abstractNum w:abstractNumId="39">
    <w:nsid w:val="72771B15"/>
    <w:multiLevelType w:val="hybridMultilevel"/>
    <w:tmpl w:val="3DC632B8"/>
    <w:lvl w:ilvl="0" w:tplc="00010809">
      <w:start w:val="1"/>
      <w:numFmt w:val="bullet"/>
      <w:lvlText w:val=""/>
      <w:lvlJc w:val="left"/>
      <w:pPr>
        <w:ind w:left="720" w:hanging="360"/>
      </w:pPr>
      <w:rPr>
        <w:rFonts w:ascii="Symbol" w:eastAsia="Times New Roman" w:hAnsi="Symbol" w:hint="default"/>
      </w:rPr>
    </w:lvl>
    <w:lvl w:ilvl="1" w:tplc="00030809">
      <w:start w:val="1"/>
      <w:numFmt w:val="bullet"/>
      <w:lvlText w:val="o"/>
      <w:lvlJc w:val="left"/>
      <w:pPr>
        <w:ind w:left="1440" w:hanging="360"/>
      </w:pPr>
      <w:rPr>
        <w:rFonts w:ascii="Courier New" w:hAnsi="Courier New" w:hint="default"/>
      </w:rPr>
    </w:lvl>
    <w:lvl w:ilvl="2" w:tplc="00050809">
      <w:start w:val="1"/>
      <w:numFmt w:val="bullet"/>
      <w:lvlText w:val=""/>
      <w:lvlJc w:val="left"/>
      <w:pPr>
        <w:ind w:left="2160" w:hanging="360"/>
      </w:pPr>
      <w:rPr>
        <w:rFonts w:ascii="Wingdings" w:hAnsi="Wingdings" w:hint="default"/>
      </w:rPr>
    </w:lvl>
    <w:lvl w:ilvl="3" w:tplc="00010809">
      <w:start w:val="1"/>
      <w:numFmt w:val="bullet"/>
      <w:lvlText w:val=""/>
      <w:lvlJc w:val="left"/>
      <w:pPr>
        <w:ind w:left="2880" w:hanging="360"/>
      </w:pPr>
      <w:rPr>
        <w:rFonts w:ascii="Symbol" w:eastAsia="Times New Roman" w:hAnsi="Symbol" w:hint="default"/>
      </w:rPr>
    </w:lvl>
    <w:lvl w:ilvl="4" w:tplc="00030809">
      <w:start w:val="1"/>
      <w:numFmt w:val="bullet"/>
      <w:lvlText w:val="o"/>
      <w:lvlJc w:val="left"/>
      <w:pPr>
        <w:ind w:left="3600" w:hanging="360"/>
      </w:pPr>
      <w:rPr>
        <w:rFonts w:ascii="Courier New" w:hAnsi="Courier New" w:hint="default"/>
      </w:rPr>
    </w:lvl>
    <w:lvl w:ilvl="5" w:tplc="00050809">
      <w:start w:val="1"/>
      <w:numFmt w:val="bullet"/>
      <w:lvlText w:val=""/>
      <w:lvlJc w:val="left"/>
      <w:pPr>
        <w:ind w:left="4320" w:hanging="360"/>
      </w:pPr>
      <w:rPr>
        <w:rFonts w:ascii="Wingdings" w:hAnsi="Wingdings" w:hint="default"/>
      </w:rPr>
    </w:lvl>
    <w:lvl w:ilvl="6" w:tplc="00010809">
      <w:start w:val="1"/>
      <w:numFmt w:val="bullet"/>
      <w:lvlText w:val=""/>
      <w:lvlJc w:val="left"/>
      <w:pPr>
        <w:ind w:left="5040" w:hanging="360"/>
      </w:pPr>
      <w:rPr>
        <w:rFonts w:ascii="Symbol" w:eastAsia="Times New Roman" w:hAnsi="Symbol" w:hint="default"/>
      </w:rPr>
    </w:lvl>
    <w:lvl w:ilvl="7" w:tplc="00030809">
      <w:start w:val="1"/>
      <w:numFmt w:val="bullet"/>
      <w:lvlText w:val="o"/>
      <w:lvlJc w:val="left"/>
      <w:pPr>
        <w:ind w:left="5760" w:hanging="360"/>
      </w:pPr>
      <w:rPr>
        <w:rFonts w:ascii="Courier New" w:hAnsi="Courier New" w:hint="default"/>
      </w:rPr>
    </w:lvl>
    <w:lvl w:ilvl="8" w:tplc="00050809">
      <w:start w:val="1"/>
      <w:numFmt w:val="bullet"/>
      <w:lvlText w:val=""/>
      <w:lvlJc w:val="left"/>
      <w:pPr>
        <w:ind w:left="6480" w:hanging="360"/>
      </w:pPr>
      <w:rPr>
        <w:rFonts w:ascii="Wingdings" w:hAnsi="Wingdings" w:hint="default"/>
      </w:rPr>
    </w:lvl>
  </w:abstractNum>
  <w:abstractNum w:abstractNumId="40">
    <w:nsid w:val="748608E7"/>
    <w:multiLevelType w:val="hybridMultilevel"/>
    <w:tmpl w:val="54522684"/>
    <w:lvl w:ilvl="0" w:tplc="00010809">
      <w:start w:val="1"/>
      <w:numFmt w:val="bullet"/>
      <w:lvlText w:val=""/>
      <w:lvlJc w:val="left"/>
      <w:pPr>
        <w:ind w:left="1026" w:hanging="360"/>
      </w:pPr>
      <w:rPr>
        <w:rFonts w:ascii="Symbol" w:eastAsia="Times New Roman" w:hAnsi="Symbol" w:hint="default"/>
      </w:rPr>
    </w:lvl>
    <w:lvl w:ilvl="1" w:tplc="00030809">
      <w:start w:val="1"/>
      <w:numFmt w:val="bullet"/>
      <w:lvlText w:val="o"/>
      <w:lvlJc w:val="left"/>
      <w:pPr>
        <w:ind w:left="1746" w:hanging="360"/>
      </w:pPr>
      <w:rPr>
        <w:rFonts w:ascii="Courier New" w:hAnsi="Courier New" w:hint="default"/>
      </w:rPr>
    </w:lvl>
    <w:lvl w:ilvl="2" w:tplc="00050809">
      <w:start w:val="1"/>
      <w:numFmt w:val="bullet"/>
      <w:lvlText w:val=""/>
      <w:lvlJc w:val="left"/>
      <w:pPr>
        <w:ind w:left="2466" w:hanging="360"/>
      </w:pPr>
      <w:rPr>
        <w:rFonts w:ascii="Wingdings" w:hAnsi="Wingdings" w:hint="default"/>
      </w:rPr>
    </w:lvl>
    <w:lvl w:ilvl="3" w:tplc="00010809">
      <w:start w:val="1"/>
      <w:numFmt w:val="bullet"/>
      <w:lvlText w:val=""/>
      <w:lvlJc w:val="left"/>
      <w:pPr>
        <w:ind w:left="3186" w:hanging="360"/>
      </w:pPr>
      <w:rPr>
        <w:rFonts w:ascii="Symbol" w:eastAsia="Times New Roman" w:hAnsi="Symbol" w:hint="default"/>
      </w:rPr>
    </w:lvl>
    <w:lvl w:ilvl="4" w:tplc="00030809">
      <w:start w:val="1"/>
      <w:numFmt w:val="bullet"/>
      <w:lvlText w:val="o"/>
      <w:lvlJc w:val="left"/>
      <w:pPr>
        <w:ind w:left="3906" w:hanging="360"/>
      </w:pPr>
      <w:rPr>
        <w:rFonts w:ascii="Courier New" w:hAnsi="Courier New" w:hint="default"/>
      </w:rPr>
    </w:lvl>
    <w:lvl w:ilvl="5" w:tplc="00050809">
      <w:start w:val="1"/>
      <w:numFmt w:val="bullet"/>
      <w:lvlText w:val=""/>
      <w:lvlJc w:val="left"/>
      <w:pPr>
        <w:ind w:left="4626" w:hanging="360"/>
      </w:pPr>
      <w:rPr>
        <w:rFonts w:ascii="Wingdings" w:hAnsi="Wingdings" w:hint="default"/>
      </w:rPr>
    </w:lvl>
    <w:lvl w:ilvl="6" w:tplc="00010809">
      <w:start w:val="1"/>
      <w:numFmt w:val="bullet"/>
      <w:lvlText w:val=""/>
      <w:lvlJc w:val="left"/>
      <w:pPr>
        <w:ind w:left="5346" w:hanging="360"/>
      </w:pPr>
      <w:rPr>
        <w:rFonts w:ascii="Symbol" w:eastAsia="Times New Roman" w:hAnsi="Symbol" w:hint="default"/>
      </w:rPr>
    </w:lvl>
    <w:lvl w:ilvl="7" w:tplc="00030809">
      <w:start w:val="1"/>
      <w:numFmt w:val="bullet"/>
      <w:lvlText w:val="o"/>
      <w:lvlJc w:val="left"/>
      <w:pPr>
        <w:ind w:left="6066" w:hanging="360"/>
      </w:pPr>
      <w:rPr>
        <w:rFonts w:ascii="Courier New" w:hAnsi="Courier New" w:hint="default"/>
      </w:rPr>
    </w:lvl>
    <w:lvl w:ilvl="8" w:tplc="00050809">
      <w:start w:val="1"/>
      <w:numFmt w:val="bullet"/>
      <w:lvlText w:val=""/>
      <w:lvlJc w:val="left"/>
      <w:pPr>
        <w:ind w:left="6786" w:hanging="360"/>
      </w:pPr>
      <w:rPr>
        <w:rFonts w:ascii="Wingdings" w:hAnsi="Wingdings" w:hint="default"/>
      </w:rPr>
    </w:lvl>
  </w:abstractNum>
  <w:abstractNum w:abstractNumId="41">
    <w:nsid w:val="7AF30DDB"/>
    <w:multiLevelType w:val="hybridMultilevel"/>
    <w:tmpl w:val="543AA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C8414B5"/>
    <w:multiLevelType w:val="hybridMultilevel"/>
    <w:tmpl w:val="25C8DB62"/>
    <w:lvl w:ilvl="0" w:tplc="00010809">
      <w:start w:val="1"/>
      <w:numFmt w:val="bullet"/>
      <w:lvlText w:val=""/>
      <w:lvlJc w:val="left"/>
      <w:pPr>
        <w:ind w:left="720" w:hanging="360"/>
      </w:pPr>
      <w:rPr>
        <w:rFonts w:ascii="Symbol" w:eastAsia="Times New Roman" w:hAnsi="Symbol" w:hint="default"/>
      </w:rPr>
    </w:lvl>
    <w:lvl w:ilvl="1" w:tplc="00030809">
      <w:start w:val="1"/>
      <w:numFmt w:val="bullet"/>
      <w:lvlText w:val="o"/>
      <w:lvlJc w:val="left"/>
      <w:pPr>
        <w:ind w:left="1440" w:hanging="360"/>
      </w:pPr>
      <w:rPr>
        <w:rFonts w:ascii="Courier New" w:hAnsi="Courier New" w:hint="default"/>
      </w:rPr>
    </w:lvl>
    <w:lvl w:ilvl="2" w:tplc="00050809">
      <w:start w:val="1"/>
      <w:numFmt w:val="bullet"/>
      <w:lvlText w:val=""/>
      <w:lvlJc w:val="left"/>
      <w:pPr>
        <w:ind w:left="2160" w:hanging="360"/>
      </w:pPr>
      <w:rPr>
        <w:rFonts w:ascii="Wingdings" w:hAnsi="Wingdings" w:hint="default"/>
      </w:rPr>
    </w:lvl>
    <w:lvl w:ilvl="3" w:tplc="00010809">
      <w:start w:val="1"/>
      <w:numFmt w:val="bullet"/>
      <w:lvlText w:val=""/>
      <w:lvlJc w:val="left"/>
      <w:pPr>
        <w:ind w:left="2880" w:hanging="360"/>
      </w:pPr>
      <w:rPr>
        <w:rFonts w:ascii="Symbol" w:eastAsia="Times New Roman" w:hAnsi="Symbol" w:hint="default"/>
      </w:rPr>
    </w:lvl>
    <w:lvl w:ilvl="4" w:tplc="00030809">
      <w:start w:val="1"/>
      <w:numFmt w:val="bullet"/>
      <w:lvlText w:val="o"/>
      <w:lvlJc w:val="left"/>
      <w:pPr>
        <w:ind w:left="3600" w:hanging="360"/>
      </w:pPr>
      <w:rPr>
        <w:rFonts w:ascii="Courier New" w:hAnsi="Courier New" w:hint="default"/>
      </w:rPr>
    </w:lvl>
    <w:lvl w:ilvl="5" w:tplc="00050809">
      <w:start w:val="1"/>
      <w:numFmt w:val="bullet"/>
      <w:lvlText w:val=""/>
      <w:lvlJc w:val="left"/>
      <w:pPr>
        <w:ind w:left="4320" w:hanging="360"/>
      </w:pPr>
      <w:rPr>
        <w:rFonts w:ascii="Wingdings" w:hAnsi="Wingdings" w:hint="default"/>
      </w:rPr>
    </w:lvl>
    <w:lvl w:ilvl="6" w:tplc="00010809">
      <w:start w:val="1"/>
      <w:numFmt w:val="bullet"/>
      <w:lvlText w:val=""/>
      <w:lvlJc w:val="left"/>
      <w:pPr>
        <w:ind w:left="5040" w:hanging="360"/>
      </w:pPr>
      <w:rPr>
        <w:rFonts w:ascii="Symbol" w:eastAsia="Times New Roman" w:hAnsi="Symbol" w:hint="default"/>
      </w:rPr>
    </w:lvl>
    <w:lvl w:ilvl="7" w:tplc="00030809">
      <w:start w:val="1"/>
      <w:numFmt w:val="bullet"/>
      <w:lvlText w:val="o"/>
      <w:lvlJc w:val="left"/>
      <w:pPr>
        <w:ind w:left="5760" w:hanging="360"/>
      </w:pPr>
      <w:rPr>
        <w:rFonts w:ascii="Courier New" w:hAnsi="Courier New" w:hint="default"/>
      </w:rPr>
    </w:lvl>
    <w:lvl w:ilvl="8" w:tplc="00050809">
      <w:start w:val="1"/>
      <w:numFmt w:val="bullet"/>
      <w:lvlText w:val=""/>
      <w:lvlJc w:val="left"/>
      <w:pPr>
        <w:ind w:left="6480" w:hanging="360"/>
      </w:pPr>
      <w:rPr>
        <w:rFonts w:ascii="Wingdings" w:hAnsi="Wingdings" w:hint="default"/>
      </w:rPr>
    </w:lvl>
  </w:abstractNum>
  <w:num w:numId="1">
    <w:abstractNumId w:val="30"/>
  </w:num>
  <w:num w:numId="2">
    <w:abstractNumId w:val="23"/>
  </w:num>
  <w:num w:numId="3">
    <w:abstractNumId w:val="28"/>
  </w:num>
  <w:num w:numId="4">
    <w:abstractNumId w:val="19"/>
  </w:num>
  <w:num w:numId="5">
    <w:abstractNumId w:val="11"/>
  </w:num>
  <w:num w:numId="6">
    <w:abstractNumId w:val="42"/>
  </w:num>
  <w:num w:numId="7">
    <w:abstractNumId w:val="38"/>
  </w:num>
  <w:num w:numId="8">
    <w:abstractNumId w:val="0"/>
    <w:lvlOverride w:ilvl="0">
      <w:lvl w:ilvl="0">
        <w:start w:val="1"/>
        <w:numFmt w:val="bullet"/>
        <w:lvlText w:val=""/>
        <w:legacy w:legacy="1" w:legacySpace="0" w:legacyIndent="283"/>
        <w:lvlJc w:val="left"/>
        <w:pPr>
          <w:ind w:left="283" w:hanging="283"/>
        </w:pPr>
        <w:rPr>
          <w:rFonts w:ascii="Symbol" w:eastAsia="Times New Roman" w:hAnsi="Symbol" w:hint="default"/>
        </w:rPr>
      </w:lvl>
    </w:lvlOverride>
  </w:num>
  <w:num w:numId="9">
    <w:abstractNumId w:val="13"/>
  </w:num>
  <w:num w:numId="10">
    <w:abstractNumId w:val="21"/>
  </w:num>
  <w:num w:numId="11">
    <w:abstractNumId w:val="14"/>
  </w:num>
  <w:num w:numId="12">
    <w:abstractNumId w:val="25"/>
  </w:num>
  <w:num w:numId="13">
    <w:abstractNumId w:val="26"/>
  </w:num>
  <w:num w:numId="14">
    <w:abstractNumId w:val="2"/>
  </w:num>
  <w:num w:numId="15">
    <w:abstractNumId w:val="16"/>
  </w:num>
  <w:num w:numId="16">
    <w:abstractNumId w:val="35"/>
  </w:num>
  <w:num w:numId="17">
    <w:abstractNumId w:val="39"/>
  </w:num>
  <w:num w:numId="18">
    <w:abstractNumId w:val="40"/>
  </w:num>
  <w:num w:numId="19">
    <w:abstractNumId w:val="9"/>
  </w:num>
  <w:num w:numId="20">
    <w:abstractNumId w:val="4"/>
  </w:num>
  <w:num w:numId="21">
    <w:abstractNumId w:val="32"/>
  </w:num>
  <w:num w:numId="22">
    <w:abstractNumId w:val="22"/>
  </w:num>
  <w:num w:numId="23">
    <w:abstractNumId w:val="37"/>
  </w:num>
  <w:num w:numId="24">
    <w:abstractNumId w:val="3"/>
  </w:num>
  <w:num w:numId="25">
    <w:abstractNumId w:val="31"/>
  </w:num>
  <w:num w:numId="26">
    <w:abstractNumId w:val="29"/>
  </w:num>
  <w:num w:numId="27">
    <w:abstractNumId w:val="12"/>
  </w:num>
  <w:num w:numId="28">
    <w:abstractNumId w:val="18"/>
  </w:num>
  <w:num w:numId="29">
    <w:abstractNumId w:val="20"/>
  </w:num>
  <w:num w:numId="30">
    <w:abstractNumId w:val="24"/>
  </w:num>
  <w:num w:numId="31">
    <w:abstractNumId w:val="6"/>
  </w:num>
  <w:num w:numId="32">
    <w:abstractNumId w:val="5"/>
  </w:num>
  <w:num w:numId="33">
    <w:abstractNumId w:val="7"/>
  </w:num>
  <w:num w:numId="34">
    <w:abstractNumId w:val="15"/>
  </w:num>
  <w:num w:numId="35">
    <w:abstractNumId w:val="41"/>
  </w:num>
  <w:num w:numId="36">
    <w:abstractNumId w:val="27"/>
  </w:num>
  <w:num w:numId="37">
    <w:abstractNumId w:val="8"/>
  </w:num>
  <w:num w:numId="38">
    <w:abstractNumId w:val="34"/>
  </w:num>
  <w:num w:numId="39">
    <w:abstractNumId w:val="33"/>
  </w:num>
  <w:num w:numId="40">
    <w:abstractNumId w:val="36"/>
  </w:num>
  <w:num w:numId="41">
    <w:abstractNumId w:val="17"/>
  </w:num>
  <w:num w:numId="42">
    <w:abstractNumId w:val="1"/>
  </w:num>
  <w:num w:numId="43">
    <w:abstractNumId w:val="1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3"/>
  <w:removePersonalInformation/>
  <w:removeDateAndTime/>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oNotHyphenateCaps/>
  <w:characterSpacingControl w:val="doNotCompress"/>
  <w:hdrShapeDefaults>
    <o:shapedefaults v:ext="edit" spidmax="5121">
      <o:colormenu v:ext="edit" fillcolor="none"/>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7B8"/>
    <w:rsid w:val="00000E4B"/>
    <w:rsid w:val="00001188"/>
    <w:rsid w:val="0000165C"/>
    <w:rsid w:val="000046A0"/>
    <w:rsid w:val="000139DC"/>
    <w:rsid w:val="00050D0C"/>
    <w:rsid w:val="00051448"/>
    <w:rsid w:val="00062B0F"/>
    <w:rsid w:val="0006514C"/>
    <w:rsid w:val="000665F3"/>
    <w:rsid w:val="000741AC"/>
    <w:rsid w:val="000777BA"/>
    <w:rsid w:val="00082851"/>
    <w:rsid w:val="0008426D"/>
    <w:rsid w:val="0009046B"/>
    <w:rsid w:val="0009562E"/>
    <w:rsid w:val="00095767"/>
    <w:rsid w:val="000A2A14"/>
    <w:rsid w:val="000A547C"/>
    <w:rsid w:val="000B21CD"/>
    <w:rsid w:val="000B7430"/>
    <w:rsid w:val="000C6965"/>
    <w:rsid w:val="000D254C"/>
    <w:rsid w:val="000D415A"/>
    <w:rsid w:val="000D7940"/>
    <w:rsid w:val="000E0F67"/>
    <w:rsid w:val="000F52AC"/>
    <w:rsid w:val="00100086"/>
    <w:rsid w:val="001007C2"/>
    <w:rsid w:val="00104B87"/>
    <w:rsid w:val="001135E9"/>
    <w:rsid w:val="00115928"/>
    <w:rsid w:val="00115D09"/>
    <w:rsid w:val="001534E8"/>
    <w:rsid w:val="001613B2"/>
    <w:rsid w:val="00162E85"/>
    <w:rsid w:val="0016771C"/>
    <w:rsid w:val="0017588F"/>
    <w:rsid w:val="001914A1"/>
    <w:rsid w:val="00191DD7"/>
    <w:rsid w:val="00194D23"/>
    <w:rsid w:val="001969F3"/>
    <w:rsid w:val="00197759"/>
    <w:rsid w:val="001B55FC"/>
    <w:rsid w:val="001D31AF"/>
    <w:rsid w:val="001E2D48"/>
    <w:rsid w:val="00201800"/>
    <w:rsid w:val="002051A7"/>
    <w:rsid w:val="00211D42"/>
    <w:rsid w:val="00216874"/>
    <w:rsid w:val="00217025"/>
    <w:rsid w:val="00230D44"/>
    <w:rsid w:val="0023378A"/>
    <w:rsid w:val="0025139B"/>
    <w:rsid w:val="00263535"/>
    <w:rsid w:val="0027011F"/>
    <w:rsid w:val="0027119E"/>
    <w:rsid w:val="0027272B"/>
    <w:rsid w:val="00272B3D"/>
    <w:rsid w:val="00283BD3"/>
    <w:rsid w:val="00291E68"/>
    <w:rsid w:val="002A064A"/>
    <w:rsid w:val="002B3299"/>
    <w:rsid w:val="002C1973"/>
    <w:rsid w:val="002C67A8"/>
    <w:rsid w:val="002D1C73"/>
    <w:rsid w:val="002E2EA1"/>
    <w:rsid w:val="003001D6"/>
    <w:rsid w:val="00305533"/>
    <w:rsid w:val="003349D1"/>
    <w:rsid w:val="00335EBC"/>
    <w:rsid w:val="00347A22"/>
    <w:rsid w:val="0035020F"/>
    <w:rsid w:val="00355594"/>
    <w:rsid w:val="003656A0"/>
    <w:rsid w:val="00371765"/>
    <w:rsid w:val="00385F70"/>
    <w:rsid w:val="00395396"/>
    <w:rsid w:val="003A29B9"/>
    <w:rsid w:val="003C4DE1"/>
    <w:rsid w:val="003F2DE3"/>
    <w:rsid w:val="00441B43"/>
    <w:rsid w:val="004741AB"/>
    <w:rsid w:val="004757C7"/>
    <w:rsid w:val="004B296E"/>
    <w:rsid w:val="004B4951"/>
    <w:rsid w:val="004D017C"/>
    <w:rsid w:val="004D15B2"/>
    <w:rsid w:val="004D2FF0"/>
    <w:rsid w:val="004D5A02"/>
    <w:rsid w:val="00500643"/>
    <w:rsid w:val="00525F48"/>
    <w:rsid w:val="00526C8B"/>
    <w:rsid w:val="00547C0D"/>
    <w:rsid w:val="0056025B"/>
    <w:rsid w:val="005631DB"/>
    <w:rsid w:val="00587860"/>
    <w:rsid w:val="005C04DC"/>
    <w:rsid w:val="005D08E7"/>
    <w:rsid w:val="005D27BE"/>
    <w:rsid w:val="005D2A8F"/>
    <w:rsid w:val="00610A5F"/>
    <w:rsid w:val="006171E8"/>
    <w:rsid w:val="0062401B"/>
    <w:rsid w:val="00624994"/>
    <w:rsid w:val="006423D7"/>
    <w:rsid w:val="0064343D"/>
    <w:rsid w:val="00652573"/>
    <w:rsid w:val="00660237"/>
    <w:rsid w:val="006614B1"/>
    <w:rsid w:val="00665AF7"/>
    <w:rsid w:val="00674FD3"/>
    <w:rsid w:val="00677AC6"/>
    <w:rsid w:val="006A1AB7"/>
    <w:rsid w:val="006B0494"/>
    <w:rsid w:val="006B33E6"/>
    <w:rsid w:val="006C0F13"/>
    <w:rsid w:val="006C3B4D"/>
    <w:rsid w:val="006E719D"/>
    <w:rsid w:val="006F3057"/>
    <w:rsid w:val="006F3D5A"/>
    <w:rsid w:val="006F5753"/>
    <w:rsid w:val="00702C3A"/>
    <w:rsid w:val="00752973"/>
    <w:rsid w:val="00761403"/>
    <w:rsid w:val="0076347E"/>
    <w:rsid w:val="00770795"/>
    <w:rsid w:val="00774C60"/>
    <w:rsid w:val="00781EB1"/>
    <w:rsid w:val="00796C3B"/>
    <w:rsid w:val="007B6047"/>
    <w:rsid w:val="007C7433"/>
    <w:rsid w:val="007C76E5"/>
    <w:rsid w:val="007D4195"/>
    <w:rsid w:val="007E119B"/>
    <w:rsid w:val="007F7A13"/>
    <w:rsid w:val="008041A3"/>
    <w:rsid w:val="0082657A"/>
    <w:rsid w:val="00827D5F"/>
    <w:rsid w:val="008316CD"/>
    <w:rsid w:val="00836339"/>
    <w:rsid w:val="00861AA4"/>
    <w:rsid w:val="008A34E2"/>
    <w:rsid w:val="008A3971"/>
    <w:rsid w:val="008A4657"/>
    <w:rsid w:val="008B1BF3"/>
    <w:rsid w:val="008B52B0"/>
    <w:rsid w:val="008C04AF"/>
    <w:rsid w:val="008C21EB"/>
    <w:rsid w:val="008E0423"/>
    <w:rsid w:val="008E5294"/>
    <w:rsid w:val="008F0343"/>
    <w:rsid w:val="008F41B9"/>
    <w:rsid w:val="00900C44"/>
    <w:rsid w:val="0090158A"/>
    <w:rsid w:val="0094526B"/>
    <w:rsid w:val="009503B6"/>
    <w:rsid w:val="00951DB8"/>
    <w:rsid w:val="009636E2"/>
    <w:rsid w:val="00975253"/>
    <w:rsid w:val="009815F3"/>
    <w:rsid w:val="00984FD0"/>
    <w:rsid w:val="009A5022"/>
    <w:rsid w:val="009B559F"/>
    <w:rsid w:val="009C749C"/>
    <w:rsid w:val="009E126B"/>
    <w:rsid w:val="009F5318"/>
    <w:rsid w:val="00A10DE2"/>
    <w:rsid w:val="00A31F86"/>
    <w:rsid w:val="00A37A91"/>
    <w:rsid w:val="00A50AAC"/>
    <w:rsid w:val="00A54BAA"/>
    <w:rsid w:val="00A61AF2"/>
    <w:rsid w:val="00A7079F"/>
    <w:rsid w:val="00A872DE"/>
    <w:rsid w:val="00AA466E"/>
    <w:rsid w:val="00AA6D0F"/>
    <w:rsid w:val="00AB3962"/>
    <w:rsid w:val="00AB699F"/>
    <w:rsid w:val="00AC4692"/>
    <w:rsid w:val="00AD6D34"/>
    <w:rsid w:val="00AE4329"/>
    <w:rsid w:val="00B02215"/>
    <w:rsid w:val="00B03D13"/>
    <w:rsid w:val="00B05AF9"/>
    <w:rsid w:val="00B07162"/>
    <w:rsid w:val="00B0742F"/>
    <w:rsid w:val="00B2488F"/>
    <w:rsid w:val="00B359AB"/>
    <w:rsid w:val="00B619F4"/>
    <w:rsid w:val="00B62573"/>
    <w:rsid w:val="00B64176"/>
    <w:rsid w:val="00B775C5"/>
    <w:rsid w:val="00B82D29"/>
    <w:rsid w:val="00BA43B4"/>
    <w:rsid w:val="00BB2617"/>
    <w:rsid w:val="00BB3C51"/>
    <w:rsid w:val="00BB4EA5"/>
    <w:rsid w:val="00BC14D9"/>
    <w:rsid w:val="00BC2982"/>
    <w:rsid w:val="00BD2C69"/>
    <w:rsid w:val="00BE0FFB"/>
    <w:rsid w:val="00C106FD"/>
    <w:rsid w:val="00C17DD2"/>
    <w:rsid w:val="00C22FD4"/>
    <w:rsid w:val="00C2487B"/>
    <w:rsid w:val="00C24F86"/>
    <w:rsid w:val="00C270B0"/>
    <w:rsid w:val="00C27B81"/>
    <w:rsid w:val="00C327A7"/>
    <w:rsid w:val="00C548B6"/>
    <w:rsid w:val="00C62ECA"/>
    <w:rsid w:val="00C70491"/>
    <w:rsid w:val="00C77176"/>
    <w:rsid w:val="00CB3133"/>
    <w:rsid w:val="00CC4BA1"/>
    <w:rsid w:val="00CE516D"/>
    <w:rsid w:val="00CE537F"/>
    <w:rsid w:val="00CE7B2A"/>
    <w:rsid w:val="00CF5DA1"/>
    <w:rsid w:val="00D03687"/>
    <w:rsid w:val="00D03FD7"/>
    <w:rsid w:val="00D221BC"/>
    <w:rsid w:val="00D244C4"/>
    <w:rsid w:val="00D32463"/>
    <w:rsid w:val="00D37507"/>
    <w:rsid w:val="00D402F7"/>
    <w:rsid w:val="00D6503C"/>
    <w:rsid w:val="00D66488"/>
    <w:rsid w:val="00D77232"/>
    <w:rsid w:val="00D8302B"/>
    <w:rsid w:val="00D85913"/>
    <w:rsid w:val="00D8627A"/>
    <w:rsid w:val="00D865BC"/>
    <w:rsid w:val="00DA37B8"/>
    <w:rsid w:val="00DB720A"/>
    <w:rsid w:val="00DC459B"/>
    <w:rsid w:val="00DD0D1B"/>
    <w:rsid w:val="00DE148A"/>
    <w:rsid w:val="00DE28B0"/>
    <w:rsid w:val="00E15866"/>
    <w:rsid w:val="00E26FE8"/>
    <w:rsid w:val="00E34921"/>
    <w:rsid w:val="00E3535E"/>
    <w:rsid w:val="00E35C61"/>
    <w:rsid w:val="00E377CF"/>
    <w:rsid w:val="00E4095E"/>
    <w:rsid w:val="00E420EF"/>
    <w:rsid w:val="00E4756B"/>
    <w:rsid w:val="00E476A1"/>
    <w:rsid w:val="00E5613A"/>
    <w:rsid w:val="00E70184"/>
    <w:rsid w:val="00E72348"/>
    <w:rsid w:val="00E802FC"/>
    <w:rsid w:val="00E8637B"/>
    <w:rsid w:val="00E92391"/>
    <w:rsid w:val="00E97C2B"/>
    <w:rsid w:val="00EB0BD5"/>
    <w:rsid w:val="00EE158B"/>
    <w:rsid w:val="00EE4961"/>
    <w:rsid w:val="00EE6655"/>
    <w:rsid w:val="00EF0A0C"/>
    <w:rsid w:val="00EF754A"/>
    <w:rsid w:val="00F035C2"/>
    <w:rsid w:val="00F06333"/>
    <w:rsid w:val="00F24FB5"/>
    <w:rsid w:val="00F36BA5"/>
    <w:rsid w:val="00F47E29"/>
    <w:rsid w:val="00F512F3"/>
    <w:rsid w:val="00F53B8D"/>
    <w:rsid w:val="00F74613"/>
    <w:rsid w:val="00F813D2"/>
    <w:rsid w:val="00F81DDC"/>
    <w:rsid w:val="00F94AD6"/>
    <w:rsid w:val="00FA3E1D"/>
    <w:rsid w:val="00FB4C60"/>
    <w:rsid w:val="00FB605F"/>
    <w:rsid w:val="00FD2FE8"/>
    <w:rsid w:val="00FE19E1"/>
    <w:rsid w:val="00FE1B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colormenu v:ext="edit" fillcolor="none"/>
    </o:shapedefaults>
    <o:shapelayout v:ext="edit">
      <o:idmap v:ext="edit" data="1"/>
    </o:shapelayout>
  </w:shapeDefaults>
  <w:doNotEmbedSmartTags/>
  <w:decimalSymbol w:val="."/>
  <w:listSeparator w:val=","/>
  <w14:docId w14:val="57DD721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3F9E"/>
    <w:pPr>
      <w:spacing w:after="200" w:line="276" w:lineRule="auto"/>
    </w:pPr>
    <w:rPr>
      <w:sz w:val="22"/>
      <w:szCs w:val="22"/>
      <w:lang w:eastAsia="en-US"/>
    </w:rPr>
  </w:style>
  <w:style w:type="paragraph" w:styleId="Heading1">
    <w:name w:val="heading 1"/>
    <w:basedOn w:val="Normal"/>
    <w:next w:val="Normal"/>
    <w:qFormat/>
    <w:rsid w:val="00815FAC"/>
    <w:pPr>
      <w:keepNext/>
      <w:keepLines/>
      <w:spacing w:before="480" w:after="0"/>
      <w:outlineLvl w:val="0"/>
    </w:pPr>
    <w:rPr>
      <w:rFonts w:ascii="Cambria" w:eastAsia="Times New Roman" w:hAnsi="Cambria"/>
      <w:b/>
      <w:color w:val="365F91"/>
      <w:sz w:val="28"/>
      <w:szCs w:val="28"/>
    </w:rPr>
  </w:style>
  <w:style w:type="paragraph" w:styleId="Heading2">
    <w:name w:val="heading 2"/>
    <w:basedOn w:val="Normal"/>
    <w:next w:val="Normal"/>
    <w:qFormat/>
    <w:rsid w:val="00C3466C"/>
    <w:pPr>
      <w:keepNext/>
      <w:keepLines/>
      <w:spacing w:before="200" w:after="0"/>
      <w:outlineLvl w:val="1"/>
    </w:pPr>
    <w:rPr>
      <w:rFonts w:ascii="Cambria" w:eastAsia="Times New Roman" w:hAnsi="Cambria"/>
      <w:b/>
      <w:color w:val="4F81BD"/>
      <w:sz w:val="26"/>
      <w:szCs w:val="26"/>
    </w:rPr>
  </w:style>
  <w:style w:type="paragraph" w:styleId="Heading3">
    <w:name w:val="heading 3"/>
    <w:basedOn w:val="Normal"/>
    <w:next w:val="Normal"/>
    <w:link w:val="Heading3Char"/>
    <w:uiPriority w:val="9"/>
    <w:semiHidden/>
    <w:unhideWhenUsed/>
    <w:qFormat/>
    <w:rsid w:val="00D8302B"/>
    <w:pPr>
      <w:keepNext/>
      <w:spacing w:before="240" w:after="60"/>
      <w:outlineLvl w:val="2"/>
    </w:pPr>
    <w:rPr>
      <w:rFonts w:ascii="Cambria" w:eastAsia="Times New Roman" w:hAnsi="Cambria"/>
      <w:b/>
      <w:bCs/>
      <w:sz w:val="26"/>
      <w:szCs w:val="26"/>
    </w:rPr>
  </w:style>
  <w:style w:type="paragraph" w:styleId="Heading4">
    <w:name w:val="heading 4"/>
    <w:basedOn w:val="Normal"/>
    <w:qFormat/>
    <w:rsid w:val="0016454D"/>
    <w:pPr>
      <w:spacing w:before="100" w:beforeAutospacing="1" w:after="100" w:afterAutospacing="1" w:line="240" w:lineRule="auto"/>
      <w:outlineLvl w:val="3"/>
    </w:pPr>
    <w:rPr>
      <w:rFonts w:ascii="Times New Roman" w:eastAsia="Times New Roman" w:hAnsi="Times New Roman"/>
      <w:b/>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sid w:val="00815FAC"/>
    <w:rPr>
      <w:rFonts w:ascii="Cambria" w:hAnsi="Cambria"/>
      <w:b/>
      <w:color w:val="365F91"/>
      <w:sz w:val="28"/>
      <w:szCs w:val="28"/>
    </w:rPr>
  </w:style>
  <w:style w:type="character" w:customStyle="1" w:styleId="Heading2Char">
    <w:name w:val="Heading 2 Char"/>
    <w:rsid w:val="00C3466C"/>
    <w:rPr>
      <w:rFonts w:ascii="Cambria" w:hAnsi="Cambria"/>
      <w:b/>
      <w:color w:val="4F81BD"/>
      <w:sz w:val="26"/>
      <w:szCs w:val="26"/>
    </w:rPr>
  </w:style>
  <w:style w:type="character" w:customStyle="1" w:styleId="Heading4Char">
    <w:name w:val="Heading 4 Char"/>
    <w:rsid w:val="0016454D"/>
    <w:rPr>
      <w:rFonts w:ascii="Times New Roman" w:hAnsi="Times New Roman"/>
      <w:b/>
      <w:sz w:val="24"/>
      <w:szCs w:val="24"/>
      <w:lang w:val="x-none" w:eastAsia="en-GB"/>
    </w:rPr>
  </w:style>
  <w:style w:type="paragraph" w:customStyle="1" w:styleId="atozimage">
    <w:name w:val="atozimage"/>
    <w:basedOn w:val="Normal"/>
    <w:rsid w:val="0016454D"/>
    <w:pPr>
      <w:spacing w:before="100" w:beforeAutospacing="1" w:after="100" w:afterAutospacing="1" w:line="240" w:lineRule="auto"/>
    </w:pPr>
    <w:rPr>
      <w:rFonts w:ascii="Times New Roman" w:eastAsia="Times New Roman" w:hAnsi="Times New Roman"/>
      <w:sz w:val="24"/>
      <w:szCs w:val="24"/>
      <w:lang w:eastAsia="en-GB"/>
    </w:rPr>
  </w:style>
  <w:style w:type="paragraph" w:styleId="NormalWeb">
    <w:name w:val="Normal (Web)"/>
    <w:basedOn w:val="Normal"/>
    <w:uiPriority w:val="99"/>
    <w:rsid w:val="0016454D"/>
    <w:pPr>
      <w:spacing w:before="100" w:beforeAutospacing="1" w:after="100" w:afterAutospacing="1" w:line="240" w:lineRule="auto"/>
    </w:pPr>
    <w:rPr>
      <w:rFonts w:ascii="Times New Roman" w:eastAsia="Times New Roman" w:hAnsi="Times New Roman"/>
      <w:sz w:val="24"/>
      <w:szCs w:val="24"/>
      <w:lang w:eastAsia="en-GB"/>
    </w:rPr>
  </w:style>
  <w:style w:type="paragraph" w:styleId="BalloonText">
    <w:name w:val="Balloon Text"/>
    <w:basedOn w:val="Normal"/>
    <w:semiHidden/>
    <w:rsid w:val="0016454D"/>
    <w:pPr>
      <w:spacing w:after="0" w:line="240" w:lineRule="auto"/>
    </w:pPr>
    <w:rPr>
      <w:rFonts w:ascii="Tahoma" w:hAnsi="Tahoma"/>
      <w:sz w:val="16"/>
      <w:szCs w:val="16"/>
    </w:rPr>
  </w:style>
  <w:style w:type="character" w:customStyle="1" w:styleId="BalloonTextChar">
    <w:name w:val="Balloon Text Char"/>
    <w:rsid w:val="0016454D"/>
    <w:rPr>
      <w:rFonts w:ascii="Tahoma" w:hAnsi="Tahoma"/>
      <w:sz w:val="16"/>
      <w:szCs w:val="16"/>
    </w:rPr>
  </w:style>
  <w:style w:type="paragraph" w:styleId="Header">
    <w:name w:val="header"/>
    <w:basedOn w:val="Normal"/>
    <w:rsid w:val="003E2648"/>
    <w:pPr>
      <w:tabs>
        <w:tab w:val="center" w:pos="4513"/>
        <w:tab w:val="right" w:pos="9026"/>
      </w:tabs>
      <w:spacing w:after="0" w:line="240" w:lineRule="auto"/>
    </w:pPr>
  </w:style>
  <w:style w:type="character" w:customStyle="1" w:styleId="HeaderChar">
    <w:name w:val="Header Char"/>
    <w:basedOn w:val="DefaultParagraphFont"/>
    <w:rsid w:val="003E2648"/>
  </w:style>
  <w:style w:type="paragraph" w:styleId="Footer">
    <w:name w:val="footer"/>
    <w:basedOn w:val="Normal"/>
    <w:semiHidden/>
    <w:rsid w:val="003E2648"/>
    <w:pPr>
      <w:tabs>
        <w:tab w:val="center" w:pos="4513"/>
        <w:tab w:val="right" w:pos="9026"/>
      </w:tabs>
      <w:spacing w:after="0" w:line="240" w:lineRule="auto"/>
    </w:pPr>
  </w:style>
  <w:style w:type="character" w:customStyle="1" w:styleId="FooterChar">
    <w:name w:val="Footer Char"/>
    <w:basedOn w:val="DefaultParagraphFont"/>
    <w:rsid w:val="003E2648"/>
  </w:style>
  <w:style w:type="paragraph" w:customStyle="1" w:styleId="Body1">
    <w:name w:val="Body 1"/>
    <w:rsid w:val="00C3466C"/>
    <w:rPr>
      <w:rFonts w:ascii="Helvetica" w:eastAsia="Arial Unicode MS" w:hAnsi="Helvetica"/>
      <w:color w:val="000000"/>
      <w:sz w:val="24"/>
      <w:szCs w:val="24"/>
      <w:lang w:eastAsia="en-US"/>
    </w:rPr>
  </w:style>
  <w:style w:type="table" w:styleId="TableGrid">
    <w:name w:val="Table Grid"/>
    <w:basedOn w:val="TableNormal"/>
    <w:rsid w:val="002147A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semiHidden/>
    <w:rsid w:val="007E1BF3"/>
    <w:pPr>
      <w:spacing w:after="0" w:line="240" w:lineRule="auto"/>
    </w:pPr>
    <w:rPr>
      <w:sz w:val="20"/>
      <w:szCs w:val="20"/>
    </w:rPr>
  </w:style>
  <w:style w:type="character" w:customStyle="1" w:styleId="FootnoteTextChar">
    <w:name w:val="Footnote Text Char"/>
    <w:rsid w:val="007E1BF3"/>
    <w:rPr>
      <w:sz w:val="20"/>
      <w:szCs w:val="20"/>
    </w:rPr>
  </w:style>
  <w:style w:type="character" w:styleId="FootnoteReference">
    <w:name w:val="footnote reference"/>
    <w:semiHidden/>
    <w:rsid w:val="007E1BF3"/>
    <w:rPr>
      <w:vertAlign w:val="superscript"/>
    </w:rPr>
  </w:style>
  <w:style w:type="character" w:customStyle="1" w:styleId="apple-converted-space">
    <w:name w:val="apple-converted-space"/>
    <w:basedOn w:val="DefaultParagraphFont"/>
    <w:rsid w:val="00997F6B"/>
  </w:style>
  <w:style w:type="character" w:styleId="Emphasis">
    <w:name w:val="Emphasis"/>
    <w:uiPriority w:val="20"/>
    <w:qFormat/>
    <w:rsid w:val="00997F6B"/>
    <w:rPr>
      <w:i/>
    </w:rPr>
  </w:style>
  <w:style w:type="paragraph" w:styleId="ListParagraph">
    <w:name w:val="List Paragraph"/>
    <w:basedOn w:val="Normal"/>
    <w:qFormat/>
    <w:rsid w:val="0032593E"/>
    <w:pPr>
      <w:ind w:left="720"/>
    </w:pPr>
  </w:style>
  <w:style w:type="character" w:styleId="Hyperlink">
    <w:name w:val="Hyperlink"/>
    <w:rsid w:val="00C64991"/>
    <w:rPr>
      <w:color w:val="0000FF"/>
      <w:u w:val="single"/>
    </w:rPr>
  </w:style>
  <w:style w:type="character" w:styleId="FollowedHyperlink">
    <w:name w:val="FollowedHyperlink"/>
    <w:rsid w:val="003E3A9D"/>
    <w:rPr>
      <w:color w:val="800080"/>
      <w:u w:val="single"/>
    </w:rPr>
  </w:style>
  <w:style w:type="paragraph" w:styleId="BodyTextIndent">
    <w:name w:val="Body Text Indent"/>
    <w:basedOn w:val="Normal"/>
    <w:rsid w:val="00815FAC"/>
    <w:pPr>
      <w:spacing w:after="0" w:line="240" w:lineRule="auto"/>
      <w:ind w:left="720"/>
    </w:pPr>
    <w:rPr>
      <w:rFonts w:ascii="Arial" w:eastAsia="Times New Roman" w:hAnsi="Arial"/>
      <w:i/>
      <w:sz w:val="24"/>
      <w:szCs w:val="24"/>
    </w:rPr>
  </w:style>
  <w:style w:type="character" w:customStyle="1" w:styleId="BodyTextIndentChar">
    <w:name w:val="Body Text Indent Char"/>
    <w:rsid w:val="00815FAC"/>
    <w:rPr>
      <w:rFonts w:ascii="Arial" w:hAnsi="Arial"/>
      <w:i/>
      <w:sz w:val="24"/>
      <w:szCs w:val="24"/>
    </w:rPr>
  </w:style>
  <w:style w:type="character" w:styleId="CommentReference">
    <w:name w:val="annotation reference"/>
    <w:semiHidden/>
    <w:rsid w:val="0004644F"/>
    <w:rPr>
      <w:sz w:val="16"/>
      <w:szCs w:val="16"/>
    </w:rPr>
  </w:style>
  <w:style w:type="paragraph" w:styleId="CommentText">
    <w:name w:val="annotation text"/>
    <w:basedOn w:val="Normal"/>
    <w:semiHidden/>
    <w:rsid w:val="0004644F"/>
    <w:rPr>
      <w:sz w:val="20"/>
      <w:szCs w:val="20"/>
    </w:rPr>
  </w:style>
  <w:style w:type="character" w:customStyle="1" w:styleId="CommentTextChar">
    <w:name w:val="Comment Text Char"/>
    <w:rPr>
      <w:sz w:val="20"/>
      <w:szCs w:val="20"/>
      <w:lang w:val="en-GB"/>
    </w:rPr>
  </w:style>
  <w:style w:type="paragraph" w:styleId="CommentSubject">
    <w:name w:val="annotation subject"/>
    <w:basedOn w:val="CommentText"/>
    <w:next w:val="CommentText"/>
    <w:semiHidden/>
    <w:rsid w:val="0004644F"/>
    <w:rPr>
      <w:b/>
    </w:rPr>
  </w:style>
  <w:style w:type="character" w:customStyle="1" w:styleId="CommentSubjectChar">
    <w:name w:val="Comment Subject Char"/>
    <w:rPr>
      <w:b/>
      <w:sz w:val="20"/>
      <w:szCs w:val="20"/>
      <w:lang w:val="en-GB"/>
    </w:rPr>
  </w:style>
  <w:style w:type="character" w:customStyle="1" w:styleId="hit">
    <w:name w:val="hit"/>
    <w:rsid w:val="003B4862"/>
  </w:style>
  <w:style w:type="paragraph" w:styleId="BodyText">
    <w:name w:val="Body Text"/>
    <w:basedOn w:val="Normal"/>
    <w:next w:val="Normal"/>
    <w:rsid w:val="00EB4C1B"/>
    <w:pPr>
      <w:widowControl w:val="0"/>
      <w:autoSpaceDE w:val="0"/>
      <w:autoSpaceDN w:val="0"/>
      <w:adjustRightInd w:val="0"/>
      <w:spacing w:after="0" w:line="240" w:lineRule="auto"/>
    </w:pPr>
    <w:rPr>
      <w:rFonts w:ascii="EPIMKP+TimesNewRoman,Bold" w:eastAsia="Times New Roman" w:hAnsi="EPIMKP+TimesNewRoman,Bold"/>
      <w:sz w:val="24"/>
      <w:szCs w:val="24"/>
      <w:lang w:val="en-US"/>
    </w:rPr>
  </w:style>
  <w:style w:type="paragraph" w:customStyle="1" w:styleId="BodyTextPlain">
    <w:name w:val="Body Text Plain"/>
    <w:rsid w:val="00EB4C1B"/>
    <w:pPr>
      <w:spacing w:line="270" w:lineRule="exact"/>
    </w:pPr>
    <w:rPr>
      <w:rFonts w:ascii="Arial" w:eastAsia="Times New Roman" w:hAnsi="Arial"/>
      <w:sz w:val="18"/>
      <w:szCs w:val="18"/>
    </w:rPr>
  </w:style>
  <w:style w:type="paragraph" w:styleId="Revision">
    <w:name w:val="Revision"/>
    <w:hidden/>
    <w:uiPriority w:val="99"/>
    <w:semiHidden/>
    <w:rsid w:val="00283BD3"/>
    <w:rPr>
      <w:sz w:val="22"/>
      <w:szCs w:val="22"/>
      <w:lang w:eastAsia="en-US"/>
    </w:rPr>
  </w:style>
  <w:style w:type="paragraph" w:styleId="PlainText">
    <w:name w:val="Plain Text"/>
    <w:basedOn w:val="Normal"/>
    <w:link w:val="PlainTextChar"/>
    <w:uiPriority w:val="99"/>
    <w:semiHidden/>
    <w:unhideWhenUsed/>
    <w:rsid w:val="00E70184"/>
    <w:pPr>
      <w:spacing w:after="0" w:line="240" w:lineRule="auto"/>
    </w:pPr>
    <w:rPr>
      <w:rFonts w:cs="Consolas"/>
      <w:szCs w:val="21"/>
    </w:rPr>
  </w:style>
  <w:style w:type="character" w:customStyle="1" w:styleId="PlainTextChar">
    <w:name w:val="Plain Text Char"/>
    <w:link w:val="PlainText"/>
    <w:uiPriority w:val="99"/>
    <w:semiHidden/>
    <w:rsid w:val="00E70184"/>
    <w:rPr>
      <w:rFonts w:cs="Consolas"/>
      <w:sz w:val="22"/>
      <w:szCs w:val="21"/>
      <w:lang w:eastAsia="en-US"/>
    </w:rPr>
  </w:style>
  <w:style w:type="character" w:customStyle="1" w:styleId="Heading3Char">
    <w:name w:val="Heading 3 Char"/>
    <w:link w:val="Heading3"/>
    <w:uiPriority w:val="9"/>
    <w:semiHidden/>
    <w:rsid w:val="00D8302B"/>
    <w:rPr>
      <w:rFonts w:ascii="Cambria" w:eastAsia="Times New Roman" w:hAnsi="Cambria"/>
      <w:b/>
      <w:bCs/>
      <w:sz w:val="26"/>
      <w:szCs w:val="26"/>
      <w:lang w:eastAsia="en-US"/>
    </w:rPr>
  </w:style>
  <w:style w:type="character" w:styleId="Strong">
    <w:name w:val="Strong"/>
    <w:uiPriority w:val="22"/>
    <w:qFormat/>
    <w:rsid w:val="006B0494"/>
    <w:rPr>
      <w:b/>
      <w:bCs/>
    </w:rPr>
  </w:style>
  <w:style w:type="character" w:customStyle="1" w:styleId="links">
    <w:name w:val="links"/>
    <w:rsid w:val="006B04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390259">
      <w:bodyDiv w:val="1"/>
      <w:marLeft w:val="0"/>
      <w:marRight w:val="0"/>
      <w:marTop w:val="0"/>
      <w:marBottom w:val="0"/>
      <w:divBdr>
        <w:top w:val="none" w:sz="0" w:space="0" w:color="auto"/>
        <w:left w:val="none" w:sz="0" w:space="0" w:color="auto"/>
        <w:bottom w:val="none" w:sz="0" w:space="0" w:color="auto"/>
        <w:right w:val="none" w:sz="0" w:space="0" w:color="auto"/>
      </w:divBdr>
    </w:div>
    <w:div w:id="453521240">
      <w:bodyDiv w:val="1"/>
      <w:marLeft w:val="0"/>
      <w:marRight w:val="0"/>
      <w:marTop w:val="0"/>
      <w:marBottom w:val="0"/>
      <w:divBdr>
        <w:top w:val="none" w:sz="0" w:space="0" w:color="auto"/>
        <w:left w:val="none" w:sz="0" w:space="0" w:color="auto"/>
        <w:bottom w:val="none" w:sz="0" w:space="0" w:color="auto"/>
        <w:right w:val="none" w:sz="0" w:space="0" w:color="auto"/>
      </w:divBdr>
    </w:div>
    <w:div w:id="630091291">
      <w:bodyDiv w:val="1"/>
      <w:marLeft w:val="0"/>
      <w:marRight w:val="0"/>
      <w:marTop w:val="0"/>
      <w:marBottom w:val="0"/>
      <w:divBdr>
        <w:top w:val="none" w:sz="0" w:space="0" w:color="auto"/>
        <w:left w:val="none" w:sz="0" w:space="0" w:color="auto"/>
        <w:bottom w:val="none" w:sz="0" w:space="0" w:color="auto"/>
        <w:right w:val="none" w:sz="0" w:space="0" w:color="auto"/>
      </w:divBdr>
    </w:div>
    <w:div w:id="1254320035">
      <w:bodyDiv w:val="1"/>
      <w:marLeft w:val="0"/>
      <w:marRight w:val="0"/>
      <w:marTop w:val="0"/>
      <w:marBottom w:val="0"/>
      <w:divBdr>
        <w:top w:val="none" w:sz="0" w:space="0" w:color="auto"/>
        <w:left w:val="none" w:sz="0" w:space="0" w:color="auto"/>
        <w:bottom w:val="none" w:sz="0" w:space="0" w:color="auto"/>
        <w:right w:val="none" w:sz="0" w:space="0" w:color="auto"/>
      </w:divBdr>
      <w:divsChild>
        <w:div w:id="1049762626">
          <w:marLeft w:val="0"/>
          <w:marRight w:val="0"/>
          <w:marTop w:val="0"/>
          <w:marBottom w:val="0"/>
          <w:divBdr>
            <w:top w:val="none" w:sz="0" w:space="0" w:color="auto"/>
            <w:left w:val="none" w:sz="0" w:space="0" w:color="auto"/>
            <w:bottom w:val="none" w:sz="0" w:space="0" w:color="auto"/>
            <w:right w:val="none" w:sz="0" w:space="0" w:color="auto"/>
          </w:divBdr>
          <w:divsChild>
            <w:div w:id="1522354126">
              <w:marLeft w:val="0"/>
              <w:marRight w:val="0"/>
              <w:marTop w:val="0"/>
              <w:marBottom w:val="0"/>
              <w:divBdr>
                <w:top w:val="none" w:sz="0" w:space="0" w:color="auto"/>
                <w:left w:val="none" w:sz="0" w:space="0" w:color="auto"/>
                <w:bottom w:val="none" w:sz="0" w:space="0" w:color="auto"/>
                <w:right w:val="none" w:sz="0" w:space="0" w:color="auto"/>
              </w:divBdr>
              <w:divsChild>
                <w:div w:id="740835375">
                  <w:marLeft w:val="0"/>
                  <w:marRight w:val="0"/>
                  <w:marTop w:val="0"/>
                  <w:marBottom w:val="0"/>
                  <w:divBdr>
                    <w:top w:val="none" w:sz="0" w:space="0" w:color="auto"/>
                    <w:left w:val="none" w:sz="0" w:space="0" w:color="auto"/>
                    <w:bottom w:val="none" w:sz="0" w:space="0" w:color="auto"/>
                    <w:right w:val="none" w:sz="0" w:space="0" w:color="auto"/>
                  </w:divBdr>
                  <w:divsChild>
                    <w:div w:id="1710492280">
                      <w:marLeft w:val="0"/>
                      <w:marRight w:val="0"/>
                      <w:marTop w:val="0"/>
                      <w:marBottom w:val="0"/>
                      <w:divBdr>
                        <w:top w:val="none" w:sz="0" w:space="0" w:color="auto"/>
                        <w:left w:val="none" w:sz="0" w:space="0" w:color="auto"/>
                        <w:bottom w:val="none" w:sz="0" w:space="0" w:color="auto"/>
                        <w:right w:val="none" w:sz="0" w:space="0" w:color="auto"/>
                      </w:divBdr>
                      <w:divsChild>
                        <w:div w:id="1747338704">
                          <w:marLeft w:val="0"/>
                          <w:marRight w:val="0"/>
                          <w:marTop w:val="0"/>
                          <w:marBottom w:val="0"/>
                          <w:divBdr>
                            <w:top w:val="none" w:sz="0" w:space="0" w:color="auto"/>
                            <w:left w:val="none" w:sz="0" w:space="0" w:color="auto"/>
                            <w:bottom w:val="none" w:sz="0" w:space="0" w:color="auto"/>
                            <w:right w:val="none" w:sz="0" w:space="0" w:color="auto"/>
                          </w:divBdr>
                          <w:divsChild>
                            <w:div w:id="2116242841">
                              <w:marLeft w:val="0"/>
                              <w:marRight w:val="0"/>
                              <w:marTop w:val="0"/>
                              <w:marBottom w:val="0"/>
                              <w:divBdr>
                                <w:top w:val="none" w:sz="0" w:space="0" w:color="auto"/>
                                <w:left w:val="none" w:sz="0" w:space="0" w:color="auto"/>
                                <w:bottom w:val="none" w:sz="0" w:space="0" w:color="auto"/>
                                <w:right w:val="none" w:sz="0" w:space="0" w:color="auto"/>
                              </w:divBdr>
                              <w:divsChild>
                                <w:div w:id="454106894">
                                  <w:marLeft w:val="0"/>
                                  <w:marRight w:val="0"/>
                                  <w:marTop w:val="0"/>
                                  <w:marBottom w:val="0"/>
                                  <w:divBdr>
                                    <w:top w:val="none" w:sz="0" w:space="0" w:color="auto"/>
                                    <w:left w:val="none" w:sz="0" w:space="0" w:color="auto"/>
                                    <w:bottom w:val="none" w:sz="0" w:space="0" w:color="auto"/>
                                    <w:right w:val="none" w:sz="0" w:space="0" w:color="auto"/>
                                  </w:divBdr>
                                </w:div>
                              </w:divsChild>
                            </w:div>
                            <w:div w:id="213610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8966625">
      <w:bodyDiv w:val="1"/>
      <w:marLeft w:val="0"/>
      <w:marRight w:val="0"/>
      <w:marTop w:val="0"/>
      <w:marBottom w:val="0"/>
      <w:divBdr>
        <w:top w:val="none" w:sz="0" w:space="0" w:color="auto"/>
        <w:left w:val="none" w:sz="0" w:space="0" w:color="auto"/>
        <w:bottom w:val="none" w:sz="0" w:space="0" w:color="auto"/>
        <w:right w:val="none" w:sz="0" w:space="0" w:color="auto"/>
      </w:divBdr>
    </w:div>
    <w:div w:id="1647852454">
      <w:bodyDiv w:val="1"/>
      <w:marLeft w:val="0"/>
      <w:marRight w:val="0"/>
      <w:marTop w:val="0"/>
      <w:marBottom w:val="0"/>
      <w:divBdr>
        <w:top w:val="none" w:sz="0" w:space="0" w:color="auto"/>
        <w:left w:val="none" w:sz="0" w:space="0" w:color="auto"/>
        <w:bottom w:val="none" w:sz="0" w:space="0" w:color="auto"/>
        <w:right w:val="none" w:sz="0" w:space="0" w:color="auto"/>
      </w:divBdr>
      <w:divsChild>
        <w:div w:id="1991980432">
          <w:marLeft w:val="0"/>
          <w:marRight w:val="0"/>
          <w:marTop w:val="0"/>
          <w:marBottom w:val="0"/>
          <w:divBdr>
            <w:top w:val="none" w:sz="0" w:space="0" w:color="auto"/>
            <w:left w:val="none" w:sz="0" w:space="0" w:color="auto"/>
            <w:bottom w:val="none" w:sz="0" w:space="0" w:color="auto"/>
            <w:right w:val="none" w:sz="0" w:space="0" w:color="auto"/>
          </w:divBdr>
          <w:divsChild>
            <w:div w:id="1207350">
              <w:marLeft w:val="0"/>
              <w:marRight w:val="0"/>
              <w:marTop w:val="0"/>
              <w:marBottom w:val="0"/>
              <w:divBdr>
                <w:top w:val="none" w:sz="0" w:space="0" w:color="auto"/>
                <w:left w:val="none" w:sz="0" w:space="0" w:color="auto"/>
                <w:bottom w:val="none" w:sz="0" w:space="0" w:color="auto"/>
                <w:right w:val="none" w:sz="0" w:space="0" w:color="auto"/>
              </w:divBdr>
              <w:divsChild>
                <w:div w:id="1000154455">
                  <w:marLeft w:val="0"/>
                  <w:marRight w:val="0"/>
                  <w:marTop w:val="0"/>
                  <w:marBottom w:val="0"/>
                  <w:divBdr>
                    <w:top w:val="none" w:sz="0" w:space="0" w:color="auto"/>
                    <w:left w:val="none" w:sz="0" w:space="0" w:color="auto"/>
                    <w:bottom w:val="none" w:sz="0" w:space="0" w:color="auto"/>
                    <w:right w:val="none" w:sz="0" w:space="0" w:color="auto"/>
                  </w:divBdr>
                  <w:divsChild>
                    <w:div w:id="139978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18" Type="http://schemas.openxmlformats.org/officeDocument/2006/relationships/image" Target="media/image3.jpeg"/><Relationship Id="rId26" Type="http://schemas.openxmlformats.org/officeDocument/2006/relationships/hyperlink" Target="http://link.springer.com/search?facet-author=%22Yvan+Pelletier%22" TargetMode="External"/><Relationship Id="rId3" Type="http://schemas.openxmlformats.org/officeDocument/2006/relationships/customXml" Target="../customXml/item3.xml"/><Relationship Id="rId21" Type="http://schemas.openxmlformats.org/officeDocument/2006/relationships/image" Target="media/image6.jpeg"/><Relationship Id="rId34" Type="http://schemas.openxmlformats.org/officeDocument/2006/relationships/fontTable" Target="fontTable.xml"/><Relationship Id="rId7" Type="http://schemas.openxmlformats.org/officeDocument/2006/relationships/image" Target="media/image1.gif"/><Relationship Id="rId12" Type="http://schemas.openxmlformats.org/officeDocument/2006/relationships/comments" Target="comments.xml"/><Relationship Id="rId17" Type="http://schemas.openxmlformats.org/officeDocument/2006/relationships/image" Target="media/image2.jpeg"/><Relationship Id="rId25" Type="http://schemas.openxmlformats.org/officeDocument/2006/relationships/hyperlink" Target="http://link.springer.com/search?facet-author=%22Bruce+G.+Colpitts%22"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gov.uk/controlled-drugs-licences-fees-and-returns" TargetMode="External"/><Relationship Id="rId20" Type="http://schemas.openxmlformats.org/officeDocument/2006/relationships/image" Target="media/image5.jpeg"/><Relationship Id="rId29" Type="http://schemas.openxmlformats.org/officeDocument/2006/relationships/hyperlink" Target="http://www.flmnh.ufl.edu/herbarium/lib/libsrch.asp?subject=%22Herbarium%20Techniques%22"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mailto:hslinfo@hsl.gov.uk" TargetMode="External"/><Relationship Id="rId32" Type="http://schemas.openxmlformats.org/officeDocument/2006/relationships/hyperlink" Target="http://www.mnh.si.edu/rc/" TargetMode="External"/><Relationship Id="rId5" Type="http://schemas.openxmlformats.org/officeDocument/2006/relationships/numbering" Target="numbering.xml"/><Relationship Id="rId15" Type="http://schemas.openxmlformats.org/officeDocument/2006/relationships/hyperlink" Target="http://mic-ro.com/plants/)" TargetMode="External"/><Relationship Id="rId23" Type="http://schemas.openxmlformats.org/officeDocument/2006/relationships/hyperlink" Target="http://www.hsl.gov.uk/" TargetMode="External"/><Relationship Id="rId28" Type="http://schemas.openxmlformats.org/officeDocument/2006/relationships/hyperlink" Target="http://www.plosone.org/article/info%3Adoi%2F10.1371%2Fjournal.pone.0043808" TargetMode="External"/><Relationship Id="rId10" Type="http://schemas.openxmlformats.org/officeDocument/2006/relationships/footnotes" Target="footnotes.xml"/><Relationship Id="rId19" Type="http://schemas.openxmlformats.org/officeDocument/2006/relationships/image" Target="media/image4.jpeg"/><Relationship Id="rId31" Type="http://schemas.openxmlformats.org/officeDocument/2006/relationships/hyperlink" Target="http://www.nhm.ac.uk/resources-rx/files/nhm_destructive_sampling_terms_and_conditions_and_guidelines-32480.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rbge.org.uk/science/herbarium/destructive-sampling-requests" TargetMode="External"/><Relationship Id="rId22" Type="http://schemas.openxmlformats.org/officeDocument/2006/relationships/image" Target="media/image7.jpeg"/><Relationship Id="rId27" Type="http://schemas.openxmlformats.org/officeDocument/2006/relationships/hyperlink" Target="http://link.springer.com/book/10.1007/978-3-662-04584-8" TargetMode="External"/><Relationship Id="rId30" Type="http://schemas.openxmlformats.org/officeDocument/2006/relationships/hyperlink" Target="http://www.rbge.org.uk/education/home" TargetMode="External"/><Relationship Id="rId35"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klug-conservation.com/index.php?site=produkte&amp;id=228" TargetMode="External"/><Relationship Id="rId2" Type="http://schemas.openxmlformats.org/officeDocument/2006/relationships/hyperlink" Target="http://www.klug-conservation.com/index.php?site=produkte&amp;id=228" TargetMode="External"/><Relationship Id="rId1" Type="http://schemas.openxmlformats.org/officeDocument/2006/relationships/hyperlink" Target="http://www.youtube.com/watch?v=2wFN9YmkBO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46556F-44F8-4231-A3E3-A8E37CEAE8AC}">
  <ds:schemaRefs>
    <ds:schemaRef ds:uri="http://schemas.openxmlformats.org/officeDocument/2006/bibliography"/>
  </ds:schemaRefs>
</ds:datastoreItem>
</file>

<file path=customXml/itemProps2.xml><?xml version="1.0" encoding="utf-8"?>
<ds:datastoreItem xmlns:ds="http://schemas.openxmlformats.org/officeDocument/2006/customXml" ds:itemID="{62B55D71-747F-415F-AA9C-C3872A5D8AFD}">
  <ds:schemaRefs>
    <ds:schemaRef ds:uri="http://schemas.openxmlformats.org/officeDocument/2006/bibliography"/>
  </ds:schemaRefs>
</ds:datastoreItem>
</file>

<file path=customXml/itemProps3.xml><?xml version="1.0" encoding="utf-8"?>
<ds:datastoreItem xmlns:ds="http://schemas.openxmlformats.org/officeDocument/2006/customXml" ds:itemID="{35186E27-716C-4754-8045-4492C993C3B4}">
  <ds:schemaRefs>
    <ds:schemaRef ds:uri="http://schemas.openxmlformats.org/officeDocument/2006/bibliography"/>
  </ds:schemaRefs>
</ds:datastoreItem>
</file>

<file path=customXml/itemProps4.xml><?xml version="1.0" encoding="utf-8"?>
<ds:datastoreItem xmlns:ds="http://schemas.openxmlformats.org/officeDocument/2006/customXml" ds:itemID="{0363679F-C5E0-4089-8FED-5C45B2965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11096</Words>
  <Characters>63248</Characters>
  <Application>Microsoft Office Word</Application>
  <DocSecurity>0</DocSecurity>
  <Lines>527</Lines>
  <Paragraphs>148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74196</CharactersWithSpaces>
  <SharedDoc>false</SharedDoc>
  <HyperlinkBase/>
  <HLinks>
    <vt:vector size="96" baseType="variant">
      <vt:variant>
        <vt:i4>5963803</vt:i4>
      </vt:variant>
      <vt:variant>
        <vt:i4>36</vt:i4>
      </vt:variant>
      <vt:variant>
        <vt:i4>0</vt:i4>
      </vt:variant>
      <vt:variant>
        <vt:i4>5</vt:i4>
      </vt:variant>
      <vt:variant>
        <vt:lpwstr>http://www.mnh.si.edu/rc/</vt:lpwstr>
      </vt:variant>
      <vt:variant>
        <vt:lpwstr/>
      </vt:variant>
      <vt:variant>
        <vt:i4>3866718</vt:i4>
      </vt:variant>
      <vt:variant>
        <vt:i4>33</vt:i4>
      </vt:variant>
      <vt:variant>
        <vt:i4>0</vt:i4>
      </vt:variant>
      <vt:variant>
        <vt:i4>5</vt:i4>
      </vt:variant>
      <vt:variant>
        <vt:lpwstr>http://www.nhm.ac.uk/resources-rx/files/nhm_destructive_sampling_terms_and_conditions_and_guidelines-32480.pdf</vt:lpwstr>
      </vt:variant>
      <vt:variant>
        <vt:lpwstr/>
      </vt:variant>
      <vt:variant>
        <vt:i4>5505113</vt:i4>
      </vt:variant>
      <vt:variant>
        <vt:i4>30</vt:i4>
      </vt:variant>
      <vt:variant>
        <vt:i4>0</vt:i4>
      </vt:variant>
      <vt:variant>
        <vt:i4>5</vt:i4>
      </vt:variant>
      <vt:variant>
        <vt:lpwstr>http://www.rbge.org.uk/education/home</vt:lpwstr>
      </vt:variant>
      <vt:variant>
        <vt:lpwstr/>
      </vt:variant>
      <vt:variant>
        <vt:i4>6750331</vt:i4>
      </vt:variant>
      <vt:variant>
        <vt:i4>27</vt:i4>
      </vt:variant>
      <vt:variant>
        <vt:i4>0</vt:i4>
      </vt:variant>
      <vt:variant>
        <vt:i4>5</vt:i4>
      </vt:variant>
      <vt:variant>
        <vt:lpwstr>http://www.flmnh.ufl.edu/herbarium/lib/libsrch.asp?subject=%22Herbarium%20Techniques%22</vt:lpwstr>
      </vt:variant>
      <vt:variant>
        <vt:lpwstr/>
      </vt:variant>
      <vt:variant>
        <vt:i4>7012406</vt:i4>
      </vt:variant>
      <vt:variant>
        <vt:i4>24</vt:i4>
      </vt:variant>
      <vt:variant>
        <vt:i4>0</vt:i4>
      </vt:variant>
      <vt:variant>
        <vt:i4>5</vt:i4>
      </vt:variant>
      <vt:variant>
        <vt:lpwstr>http://www.plosone.org/article/info%3Adoi%2F10.1371%2Fjournal.pone.0043808</vt:lpwstr>
      </vt:variant>
      <vt:variant>
        <vt:lpwstr/>
      </vt:variant>
      <vt:variant>
        <vt:i4>3407988</vt:i4>
      </vt:variant>
      <vt:variant>
        <vt:i4>21</vt:i4>
      </vt:variant>
      <vt:variant>
        <vt:i4>0</vt:i4>
      </vt:variant>
      <vt:variant>
        <vt:i4>5</vt:i4>
      </vt:variant>
      <vt:variant>
        <vt:lpwstr>http://link.springer.com/book/10.1007/978-3-662-04584-8</vt:lpwstr>
      </vt:variant>
      <vt:variant>
        <vt:lpwstr/>
      </vt:variant>
      <vt:variant>
        <vt:i4>5373978</vt:i4>
      </vt:variant>
      <vt:variant>
        <vt:i4>18</vt:i4>
      </vt:variant>
      <vt:variant>
        <vt:i4>0</vt:i4>
      </vt:variant>
      <vt:variant>
        <vt:i4>5</vt:i4>
      </vt:variant>
      <vt:variant>
        <vt:lpwstr>http://link.springer.com/search?facet-author=%22Yvan+Pelletier%22</vt:lpwstr>
      </vt:variant>
      <vt:variant>
        <vt:lpwstr/>
      </vt:variant>
      <vt:variant>
        <vt:i4>720896</vt:i4>
      </vt:variant>
      <vt:variant>
        <vt:i4>15</vt:i4>
      </vt:variant>
      <vt:variant>
        <vt:i4>0</vt:i4>
      </vt:variant>
      <vt:variant>
        <vt:i4>5</vt:i4>
      </vt:variant>
      <vt:variant>
        <vt:lpwstr>http://link.springer.com/search?facet-author=%22Bruce+G.+Colpitts%22</vt:lpwstr>
      </vt:variant>
      <vt:variant>
        <vt:lpwstr/>
      </vt:variant>
      <vt:variant>
        <vt:i4>458858</vt:i4>
      </vt:variant>
      <vt:variant>
        <vt:i4>12</vt:i4>
      </vt:variant>
      <vt:variant>
        <vt:i4>0</vt:i4>
      </vt:variant>
      <vt:variant>
        <vt:i4>5</vt:i4>
      </vt:variant>
      <vt:variant>
        <vt:lpwstr>mailto:hslinfo@hsl.gov.uk</vt:lpwstr>
      </vt:variant>
      <vt:variant>
        <vt:lpwstr/>
      </vt:variant>
      <vt:variant>
        <vt:i4>6553639</vt:i4>
      </vt:variant>
      <vt:variant>
        <vt:i4>9</vt:i4>
      </vt:variant>
      <vt:variant>
        <vt:i4>0</vt:i4>
      </vt:variant>
      <vt:variant>
        <vt:i4>5</vt:i4>
      </vt:variant>
      <vt:variant>
        <vt:lpwstr>http://www.hsl.gov.uk/</vt:lpwstr>
      </vt:variant>
      <vt:variant>
        <vt:lpwstr/>
      </vt:variant>
      <vt:variant>
        <vt:i4>917595</vt:i4>
      </vt:variant>
      <vt:variant>
        <vt:i4>6</vt:i4>
      </vt:variant>
      <vt:variant>
        <vt:i4>0</vt:i4>
      </vt:variant>
      <vt:variant>
        <vt:i4>5</vt:i4>
      </vt:variant>
      <vt:variant>
        <vt:lpwstr>https://www.gov.uk/controlled-drugs-licences-fees-and-returns</vt:lpwstr>
      </vt:variant>
      <vt:variant>
        <vt:lpwstr/>
      </vt:variant>
      <vt:variant>
        <vt:i4>6357094</vt:i4>
      </vt:variant>
      <vt:variant>
        <vt:i4>3</vt:i4>
      </vt:variant>
      <vt:variant>
        <vt:i4>0</vt:i4>
      </vt:variant>
      <vt:variant>
        <vt:i4>5</vt:i4>
      </vt:variant>
      <vt:variant>
        <vt:lpwstr>http://mic-ro.com/plants/)</vt:lpwstr>
      </vt:variant>
      <vt:variant>
        <vt:lpwstr/>
      </vt:variant>
      <vt:variant>
        <vt:i4>6422566</vt:i4>
      </vt:variant>
      <vt:variant>
        <vt:i4>0</vt:i4>
      </vt:variant>
      <vt:variant>
        <vt:i4>0</vt:i4>
      </vt:variant>
      <vt:variant>
        <vt:i4>5</vt:i4>
      </vt:variant>
      <vt:variant>
        <vt:lpwstr>http://www.rbge.org.uk/science/herbarium/destructive-sampling-requests</vt:lpwstr>
      </vt:variant>
      <vt:variant>
        <vt:lpwstr/>
      </vt:variant>
      <vt:variant>
        <vt:i4>3080224</vt:i4>
      </vt:variant>
      <vt:variant>
        <vt:i4>6</vt:i4>
      </vt:variant>
      <vt:variant>
        <vt:i4>0</vt:i4>
      </vt:variant>
      <vt:variant>
        <vt:i4>5</vt:i4>
      </vt:variant>
      <vt:variant>
        <vt:lpwstr>http://www.klug-conservation.com/index.php?site=produkte&amp;id=228</vt:lpwstr>
      </vt:variant>
      <vt:variant>
        <vt:lpwstr/>
      </vt:variant>
      <vt:variant>
        <vt:i4>3080224</vt:i4>
      </vt:variant>
      <vt:variant>
        <vt:i4>3</vt:i4>
      </vt:variant>
      <vt:variant>
        <vt:i4>0</vt:i4>
      </vt:variant>
      <vt:variant>
        <vt:i4>5</vt:i4>
      </vt:variant>
      <vt:variant>
        <vt:lpwstr>http://www.klug-conservation.com/index.php?site=produkte&amp;id=228</vt:lpwstr>
      </vt:variant>
      <vt:variant>
        <vt:lpwstr/>
      </vt:variant>
      <vt:variant>
        <vt:i4>3604515</vt:i4>
      </vt:variant>
      <vt:variant>
        <vt:i4>0</vt:i4>
      </vt:variant>
      <vt:variant>
        <vt:i4>0</vt:i4>
      </vt:variant>
      <vt:variant>
        <vt:i4>5</vt:i4>
      </vt:variant>
      <vt:variant>
        <vt:lpwstr>http://www.youtube.com/watch?v=2wFN9YmkBOQ</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2014-07-21T11:00:00Z</dcterms:created>
  <dcterms:modified xsi:type="dcterms:W3CDTF">2014-07-21T11:00:00Z</dcterms:modified>
</cp:coreProperties>
</file>